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</w:rPr>
      </w:pPr>
      <w:proofErr w:type="spellStart"/>
      <w:r w:rsidRPr="0063126A">
        <w:rPr>
          <w:bCs/>
          <w:color w:val="auto"/>
        </w:rPr>
        <w:t>Міністерство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освіти</w:t>
      </w:r>
      <w:proofErr w:type="spellEnd"/>
      <w:r w:rsidRPr="0063126A">
        <w:rPr>
          <w:bCs/>
          <w:color w:val="auto"/>
        </w:rPr>
        <w:t xml:space="preserve"> і науки </w:t>
      </w:r>
      <w:proofErr w:type="spellStart"/>
      <w:r w:rsidRPr="0063126A">
        <w:rPr>
          <w:bCs/>
          <w:color w:val="auto"/>
        </w:rPr>
        <w:t>України</w:t>
      </w:r>
      <w:proofErr w:type="spellEnd"/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</w:rPr>
      </w:pPr>
      <w:proofErr w:type="spellStart"/>
      <w:r w:rsidRPr="0063126A">
        <w:rPr>
          <w:bCs/>
          <w:color w:val="auto"/>
        </w:rPr>
        <w:t>Сумський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державний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університет</w:t>
      </w:r>
      <w:proofErr w:type="spellEnd"/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  <w:proofErr w:type="spellStart"/>
      <w:r w:rsidRPr="0063126A">
        <w:rPr>
          <w:color w:val="auto"/>
        </w:rPr>
        <w:t>Навчально-науковий</w:t>
      </w:r>
      <w:proofErr w:type="spellEnd"/>
      <w:r w:rsidRPr="0063126A">
        <w:rPr>
          <w:color w:val="auto"/>
        </w:rPr>
        <w:t xml:space="preserve"> </w:t>
      </w:r>
      <w:r w:rsidRPr="0063126A">
        <w:rPr>
          <w:color w:val="auto"/>
          <w:lang w:val="uk-UA"/>
        </w:rPr>
        <w:t>інститут права</w:t>
      </w: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</w:rPr>
      </w:pPr>
    </w:p>
    <w:p w:rsidR="00177453" w:rsidRPr="0063126A" w:rsidRDefault="00177453" w:rsidP="00606FFA">
      <w:pPr>
        <w:pStyle w:val="ae"/>
        <w:tabs>
          <w:tab w:val="left" w:pos="284"/>
        </w:tabs>
        <w:spacing w:line="288" w:lineRule="auto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B12BAF" w:rsidRPr="0063126A" w:rsidRDefault="00A4095B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4670 </w:t>
      </w:r>
      <w:proofErr w:type="spellStart"/>
      <w:r w:rsidR="00626BF2" w:rsidRPr="0063126A">
        <w:rPr>
          <w:b/>
          <w:bCs/>
          <w:color w:val="auto"/>
        </w:rPr>
        <w:t>Методичні</w:t>
      </w:r>
      <w:proofErr w:type="spellEnd"/>
      <w:r w:rsidR="00626BF2" w:rsidRPr="0063126A">
        <w:rPr>
          <w:b/>
          <w:bCs/>
          <w:color w:val="auto"/>
        </w:rPr>
        <w:t xml:space="preserve"> </w:t>
      </w:r>
      <w:proofErr w:type="spellStart"/>
      <w:r w:rsidR="00626BF2" w:rsidRPr="0063126A">
        <w:rPr>
          <w:b/>
          <w:bCs/>
          <w:color w:val="auto"/>
        </w:rPr>
        <w:t>вказівки</w:t>
      </w:r>
      <w:proofErr w:type="spellEnd"/>
      <w:r w:rsidR="00BD6731" w:rsidRPr="0063126A">
        <w:rPr>
          <w:b/>
          <w:bCs/>
          <w:color w:val="auto"/>
          <w:lang w:val="uk-UA"/>
        </w:rPr>
        <w:t xml:space="preserve"> та завдання</w:t>
      </w:r>
    </w:p>
    <w:p w:rsidR="00975C26" w:rsidRPr="0063126A" w:rsidRDefault="00975C26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</w:rPr>
        <w:t xml:space="preserve">до </w:t>
      </w:r>
      <w:proofErr w:type="spellStart"/>
      <w:r w:rsidRPr="0063126A">
        <w:rPr>
          <w:bCs/>
          <w:color w:val="auto"/>
        </w:rPr>
        <w:t>проведення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практичних</w:t>
      </w:r>
      <w:proofErr w:type="spellEnd"/>
      <w:r w:rsidRPr="0063126A">
        <w:rPr>
          <w:bCs/>
          <w:color w:val="auto"/>
        </w:rPr>
        <w:t xml:space="preserve"> занять </w:t>
      </w:r>
      <w:r w:rsidR="00626BF2" w:rsidRPr="0063126A">
        <w:rPr>
          <w:bCs/>
          <w:color w:val="auto"/>
          <w:lang w:val="uk-UA"/>
        </w:rPr>
        <w:t>і</w:t>
      </w:r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самостійної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роботи</w:t>
      </w:r>
      <w:proofErr w:type="spellEnd"/>
      <w:r w:rsidRPr="0063126A">
        <w:rPr>
          <w:bCs/>
          <w:color w:val="auto"/>
        </w:rPr>
        <w:t xml:space="preserve">  </w:t>
      </w:r>
    </w:p>
    <w:p w:rsidR="00975C26" w:rsidRPr="0063126A" w:rsidRDefault="00975C26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</w:rPr>
      </w:pPr>
      <w:r w:rsidRPr="0063126A">
        <w:rPr>
          <w:bCs/>
          <w:color w:val="auto"/>
        </w:rPr>
        <w:t xml:space="preserve">з </w:t>
      </w:r>
      <w:proofErr w:type="spellStart"/>
      <w:r w:rsidRPr="0063126A">
        <w:rPr>
          <w:bCs/>
          <w:color w:val="auto"/>
        </w:rPr>
        <w:t>дисципліни</w:t>
      </w:r>
      <w:proofErr w:type="spellEnd"/>
      <w:r w:rsidRPr="0063126A">
        <w:rPr>
          <w:bCs/>
          <w:color w:val="auto"/>
        </w:rPr>
        <w:t xml:space="preserve"> </w:t>
      </w:r>
    </w:p>
    <w:p w:rsidR="00975C26" w:rsidRPr="0063126A" w:rsidRDefault="00975C26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/>
          <w:bCs/>
          <w:color w:val="auto"/>
        </w:rPr>
      </w:pPr>
      <w:r w:rsidRPr="0063126A">
        <w:rPr>
          <w:b/>
          <w:bCs/>
          <w:color w:val="auto"/>
        </w:rPr>
        <w:t>«</w:t>
      </w:r>
      <w:proofErr w:type="spellStart"/>
      <w:r w:rsidR="007070CC">
        <w:rPr>
          <w:b/>
          <w:color w:val="auto"/>
        </w:rPr>
        <w:t>Патентознавство</w:t>
      </w:r>
      <w:proofErr w:type="spellEnd"/>
      <w:r w:rsidRPr="0063126A">
        <w:rPr>
          <w:b/>
          <w:bCs/>
          <w:color w:val="auto"/>
        </w:rPr>
        <w:t xml:space="preserve">» </w:t>
      </w:r>
    </w:p>
    <w:p w:rsidR="00975C26" w:rsidRPr="0063126A" w:rsidRDefault="00975C26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i/>
          <w:color w:val="auto"/>
          <w:lang w:val="uk-UA"/>
        </w:rPr>
      </w:pPr>
      <w:r w:rsidRPr="0063126A">
        <w:rPr>
          <w:bCs/>
          <w:i/>
          <w:color w:val="auto"/>
        </w:rPr>
        <w:t xml:space="preserve">для </w:t>
      </w:r>
      <w:proofErr w:type="spellStart"/>
      <w:r w:rsidRPr="0063126A">
        <w:rPr>
          <w:bCs/>
          <w:i/>
          <w:color w:val="auto"/>
        </w:rPr>
        <w:t>студентів</w:t>
      </w:r>
      <w:proofErr w:type="spellEnd"/>
      <w:r w:rsidRPr="0063126A">
        <w:rPr>
          <w:bCs/>
          <w:i/>
          <w:color w:val="auto"/>
        </w:rPr>
        <w:t xml:space="preserve"> </w:t>
      </w:r>
      <w:proofErr w:type="spellStart"/>
      <w:r w:rsidRPr="0063126A">
        <w:rPr>
          <w:bCs/>
          <w:i/>
          <w:color w:val="auto"/>
        </w:rPr>
        <w:t>спеціальності</w:t>
      </w:r>
      <w:proofErr w:type="spellEnd"/>
      <w:r w:rsidRPr="0063126A">
        <w:rPr>
          <w:bCs/>
          <w:i/>
          <w:color w:val="auto"/>
        </w:rPr>
        <w:t xml:space="preserve"> </w:t>
      </w:r>
      <w:r w:rsidR="00626BF2" w:rsidRPr="0063126A">
        <w:rPr>
          <w:bCs/>
          <w:i/>
          <w:color w:val="auto"/>
          <w:lang w:val="uk-UA"/>
        </w:rPr>
        <w:t>0</w:t>
      </w:r>
      <w:r w:rsidRPr="0063126A">
        <w:rPr>
          <w:bCs/>
          <w:i/>
          <w:color w:val="auto"/>
          <w:lang w:val="uk-UA"/>
        </w:rPr>
        <w:t xml:space="preserve">81 </w:t>
      </w:r>
      <w:r w:rsidRPr="0063126A">
        <w:rPr>
          <w:bCs/>
          <w:i/>
          <w:color w:val="auto"/>
        </w:rPr>
        <w:t>«Право»</w:t>
      </w:r>
    </w:p>
    <w:p w:rsidR="00975C26" w:rsidRPr="0063126A" w:rsidRDefault="00776765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освітньої програми</w:t>
      </w:r>
      <w:r w:rsidR="00975C26" w:rsidRPr="0063126A">
        <w:rPr>
          <w:bCs/>
          <w:color w:val="auto"/>
          <w:lang w:val="uk-UA"/>
        </w:rPr>
        <w:t xml:space="preserve"> «Інтелектуальна власність»</w:t>
      </w:r>
    </w:p>
    <w:p w:rsidR="00975C26" w:rsidRPr="0063126A" w:rsidRDefault="00975C26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освітнього ступеня «магістр»</w:t>
      </w:r>
    </w:p>
    <w:p w:rsidR="00975C26" w:rsidRPr="0063126A" w:rsidRDefault="00975C26" w:rsidP="00606FFA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усіх форм навчання</w:t>
      </w:r>
    </w:p>
    <w:p w:rsidR="00B12BAF" w:rsidRPr="0063126A" w:rsidRDefault="00B12BAF" w:rsidP="00606FFA">
      <w:pPr>
        <w:tabs>
          <w:tab w:val="left" w:pos="284"/>
        </w:tabs>
        <w:spacing w:line="288" w:lineRule="auto"/>
        <w:ind w:left="284" w:hanging="142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8B5E70" w:rsidRPr="0063126A" w:rsidRDefault="008B5E70" w:rsidP="00EE6896">
      <w:pPr>
        <w:pStyle w:val="ae"/>
        <w:tabs>
          <w:tab w:val="left" w:pos="284"/>
        </w:tabs>
        <w:spacing w:line="288" w:lineRule="auto"/>
        <w:rPr>
          <w:color w:val="auto"/>
          <w:lang w:val="uk-UA"/>
        </w:rPr>
      </w:pPr>
    </w:p>
    <w:p w:rsidR="00EF2BD6" w:rsidRPr="0063126A" w:rsidRDefault="00EF2BD6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  <w:r w:rsidRPr="0063126A">
        <w:rPr>
          <w:color w:val="auto"/>
          <w:lang w:val="uk-UA"/>
        </w:rPr>
        <w:t>Суми</w:t>
      </w: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 Сумський державний університет </w:t>
      </w: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  <w:r w:rsidRPr="0063126A">
        <w:rPr>
          <w:color w:val="auto"/>
          <w:lang w:val="uk-UA"/>
        </w:rPr>
        <w:t>201</w:t>
      </w:r>
      <w:r w:rsidR="007070CC">
        <w:rPr>
          <w:color w:val="auto"/>
          <w:lang w:val="uk-UA"/>
        </w:rPr>
        <w:t>8</w:t>
      </w:r>
    </w:p>
    <w:p w:rsidR="00A4095B" w:rsidRDefault="00A4095B" w:rsidP="00606FFA">
      <w:pPr>
        <w:spacing w:line="288" w:lineRule="auto"/>
        <w:ind w:firstLine="567"/>
        <w:jc w:val="both"/>
        <w:rPr>
          <w:color w:val="auto"/>
          <w:lang w:val="uk-UA"/>
        </w:rPr>
        <w:sectPr w:rsidR="00A4095B" w:rsidSect="00A4095B">
          <w:footerReference w:type="default" r:id="rId8"/>
          <w:pgSz w:w="8392" w:h="11907" w:code="11"/>
          <w:pgMar w:top="851" w:right="851" w:bottom="851" w:left="851" w:header="0" w:footer="720" w:gutter="0"/>
          <w:pgNumType w:start="1"/>
          <w:cols w:space="720"/>
          <w:titlePg/>
          <w:docGrid w:linePitch="326"/>
        </w:sectPr>
      </w:pPr>
    </w:p>
    <w:p w:rsidR="00B12BAF" w:rsidRPr="0063126A" w:rsidRDefault="00B12BAF" w:rsidP="00606FFA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lastRenderedPageBreak/>
        <w:t xml:space="preserve">Методичні вказівки </w:t>
      </w:r>
      <w:r w:rsidR="00BD6731" w:rsidRPr="0063126A">
        <w:rPr>
          <w:color w:val="auto"/>
          <w:lang w:val="uk-UA"/>
        </w:rPr>
        <w:t xml:space="preserve">та завдання </w:t>
      </w:r>
      <w:r w:rsidRPr="0063126A">
        <w:rPr>
          <w:color w:val="auto"/>
          <w:lang w:val="uk-UA"/>
        </w:rPr>
        <w:t xml:space="preserve">до проведення практичних занять </w:t>
      </w:r>
      <w:r w:rsidR="00EE6896" w:rsidRPr="0063126A">
        <w:rPr>
          <w:color w:val="auto"/>
          <w:lang w:val="uk-UA"/>
        </w:rPr>
        <w:t>і</w:t>
      </w:r>
      <w:r w:rsidRPr="0063126A">
        <w:rPr>
          <w:color w:val="auto"/>
          <w:lang w:val="uk-UA"/>
        </w:rPr>
        <w:t xml:space="preserve"> самостійної роботи з дисципліни «</w:t>
      </w:r>
      <w:r w:rsidR="007070CC">
        <w:rPr>
          <w:color w:val="auto"/>
          <w:lang w:val="uk-UA"/>
        </w:rPr>
        <w:t>Патентознавство</w:t>
      </w:r>
      <w:r w:rsidRPr="0063126A">
        <w:rPr>
          <w:color w:val="auto"/>
          <w:lang w:val="uk-UA"/>
        </w:rPr>
        <w:t>» / ук</w:t>
      </w:r>
      <w:r w:rsidR="00EF2BD6" w:rsidRPr="0063126A">
        <w:rPr>
          <w:color w:val="auto"/>
          <w:lang w:val="uk-UA"/>
        </w:rPr>
        <w:t>ладач</w:t>
      </w:r>
      <w:r w:rsidRPr="0063126A">
        <w:rPr>
          <w:color w:val="auto"/>
          <w:lang w:val="uk-UA"/>
        </w:rPr>
        <w:t xml:space="preserve"> </w:t>
      </w:r>
      <w:r w:rsidR="007070CC">
        <w:rPr>
          <w:color w:val="auto"/>
          <w:lang w:val="uk-UA"/>
        </w:rPr>
        <w:t xml:space="preserve">О.В. </w:t>
      </w:r>
      <w:proofErr w:type="spellStart"/>
      <w:r w:rsidR="007070CC">
        <w:rPr>
          <w:color w:val="auto"/>
          <w:lang w:val="uk-UA"/>
        </w:rPr>
        <w:t>Чернадчук</w:t>
      </w:r>
      <w:proofErr w:type="spellEnd"/>
      <w:r w:rsidRPr="0063126A">
        <w:rPr>
          <w:color w:val="auto"/>
          <w:lang w:val="uk-UA"/>
        </w:rPr>
        <w:t>. – Суми</w:t>
      </w:r>
      <w:r w:rsidRPr="0063126A">
        <w:rPr>
          <w:color w:val="auto"/>
        </w:rPr>
        <w:t> </w:t>
      </w:r>
      <w:r w:rsidRPr="0063126A">
        <w:rPr>
          <w:color w:val="auto"/>
          <w:lang w:val="uk-UA"/>
        </w:rPr>
        <w:t xml:space="preserve">: </w:t>
      </w:r>
      <w:r w:rsidRPr="0063126A">
        <w:rPr>
          <w:bCs/>
          <w:color w:val="auto"/>
          <w:lang w:val="uk-UA"/>
        </w:rPr>
        <w:t>Сумський державний університет</w:t>
      </w:r>
      <w:r w:rsidRPr="0063126A">
        <w:rPr>
          <w:color w:val="auto"/>
          <w:lang w:val="uk-UA"/>
        </w:rPr>
        <w:t>, 201</w:t>
      </w:r>
      <w:r w:rsidR="007070CC">
        <w:rPr>
          <w:color w:val="auto"/>
          <w:lang w:val="uk-UA"/>
        </w:rPr>
        <w:t>8</w:t>
      </w:r>
      <w:r w:rsidRPr="0063126A">
        <w:rPr>
          <w:color w:val="auto"/>
          <w:lang w:val="uk-UA"/>
        </w:rPr>
        <w:t>. –</w:t>
      </w:r>
      <w:r w:rsidR="00140970">
        <w:rPr>
          <w:color w:val="auto"/>
          <w:lang w:val="uk-UA"/>
        </w:rPr>
        <w:t>______</w:t>
      </w:r>
      <w:r w:rsidRPr="0063126A">
        <w:rPr>
          <w:color w:val="auto"/>
          <w:lang w:val="uk-UA"/>
        </w:rPr>
        <w:t> с.</w:t>
      </w:r>
    </w:p>
    <w:p w:rsidR="00B12BAF" w:rsidRPr="0063126A" w:rsidRDefault="00B12BAF" w:rsidP="00606FFA">
      <w:pPr>
        <w:pStyle w:val="ae"/>
        <w:spacing w:line="288" w:lineRule="auto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spacing w:line="288" w:lineRule="auto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spacing w:line="288" w:lineRule="auto"/>
        <w:rPr>
          <w:color w:val="auto"/>
        </w:rPr>
      </w:pPr>
    </w:p>
    <w:p w:rsidR="00B12BAF" w:rsidRPr="0063126A" w:rsidRDefault="00B12BAF" w:rsidP="00606FFA">
      <w:pPr>
        <w:pStyle w:val="ae"/>
        <w:spacing w:line="288" w:lineRule="auto"/>
        <w:rPr>
          <w:color w:val="auto"/>
          <w:lang w:val="uk-UA"/>
        </w:rPr>
      </w:pPr>
    </w:p>
    <w:p w:rsidR="00B12BAF" w:rsidRPr="0063126A" w:rsidRDefault="00B12BAF" w:rsidP="00606FFA">
      <w:pPr>
        <w:pStyle w:val="ae"/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</w:rPr>
        <w:t xml:space="preserve">Кафедра </w:t>
      </w:r>
      <w:r w:rsidR="00EF2BD6" w:rsidRPr="0063126A">
        <w:rPr>
          <w:color w:val="auto"/>
          <w:lang w:val="uk-UA"/>
        </w:rPr>
        <w:t>кримінально-правових дисциплін та судочинства</w:t>
      </w:r>
      <w:r w:rsidR="00EE6896" w:rsidRPr="0063126A">
        <w:rPr>
          <w:color w:val="auto"/>
          <w:lang w:val="uk-UA"/>
        </w:rPr>
        <w:t xml:space="preserve"> ННІП</w:t>
      </w:r>
    </w:p>
    <w:p w:rsidR="00B12BAF" w:rsidRPr="0063126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b/>
          <w:color w:val="auto"/>
          <w:lang w:val="uk-UA"/>
        </w:rPr>
      </w:pPr>
    </w:p>
    <w:p w:rsidR="00B12BAF" w:rsidRPr="0063126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b/>
          <w:color w:val="auto"/>
          <w:lang w:val="uk-UA"/>
        </w:rPr>
      </w:pPr>
    </w:p>
    <w:p w:rsidR="004923B5" w:rsidRPr="0063126A" w:rsidRDefault="00F72D13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noProof/>
          <w:color w:val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443856" wp14:editId="1431FF81">
                <wp:simplePos x="0" y="0"/>
                <wp:positionH relativeFrom="column">
                  <wp:posOffset>3050540</wp:posOffset>
                </wp:positionH>
                <wp:positionV relativeFrom="paragraph">
                  <wp:posOffset>5346700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C58C3" id="Овал 2" o:spid="_x0000_s1026" style="position:absolute;margin-left:240.2pt;margin-top:421pt;width:1in;height:1in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" fillcolor="white [3212]" strokecolor="white [3212]" strokeweight="2pt"/>
            </w:pict>
          </mc:Fallback>
        </mc:AlternateContent>
      </w:r>
    </w:p>
    <w:p w:rsidR="004923B5" w:rsidRPr="0063126A" w:rsidRDefault="004923B5" w:rsidP="00606FFA">
      <w:pPr>
        <w:spacing w:line="288" w:lineRule="auto"/>
        <w:rPr>
          <w:color w:val="auto"/>
          <w:lang w:val="uk-UA"/>
        </w:rPr>
      </w:pPr>
    </w:p>
    <w:p w:rsidR="004923B5" w:rsidRPr="0063126A" w:rsidRDefault="004923B5" w:rsidP="00606FFA">
      <w:pPr>
        <w:spacing w:line="288" w:lineRule="auto"/>
        <w:rPr>
          <w:color w:val="auto"/>
          <w:lang w:val="uk-UA"/>
        </w:rPr>
      </w:pPr>
    </w:p>
    <w:p w:rsidR="004923B5" w:rsidRPr="0063126A" w:rsidRDefault="004923B5" w:rsidP="00606FFA">
      <w:pPr>
        <w:spacing w:line="288" w:lineRule="auto"/>
        <w:rPr>
          <w:color w:val="auto"/>
          <w:lang w:val="uk-UA"/>
        </w:rPr>
      </w:pPr>
    </w:p>
    <w:p w:rsidR="004923B5" w:rsidRPr="0063126A" w:rsidRDefault="004923B5" w:rsidP="00606FFA">
      <w:pPr>
        <w:spacing w:line="288" w:lineRule="auto"/>
        <w:rPr>
          <w:color w:val="auto"/>
          <w:lang w:val="uk-UA"/>
        </w:rPr>
      </w:pPr>
    </w:p>
    <w:p w:rsidR="004923B5" w:rsidRPr="0063126A" w:rsidRDefault="004923B5" w:rsidP="00606FFA">
      <w:pPr>
        <w:spacing w:line="288" w:lineRule="auto"/>
        <w:rPr>
          <w:color w:val="auto"/>
          <w:lang w:val="uk-UA"/>
        </w:rPr>
      </w:pPr>
    </w:p>
    <w:p w:rsidR="00BB187F" w:rsidRPr="0063126A" w:rsidRDefault="00B12BAF">
      <w:pPr>
        <w:rPr>
          <w:b/>
          <w:color w:val="auto"/>
          <w:lang w:val="uk-UA"/>
        </w:rPr>
      </w:pPr>
      <w:r w:rsidRPr="0063126A">
        <w:rPr>
          <w:color w:val="auto"/>
          <w:lang w:val="uk-UA"/>
        </w:rPr>
        <w:br w:type="page"/>
      </w:r>
    </w:p>
    <w:p w:rsidR="00BB187F" w:rsidRPr="0063126A" w:rsidRDefault="00BB187F" w:rsidP="00BB187F">
      <w:pPr>
        <w:jc w:val="center"/>
        <w:rPr>
          <w:b/>
          <w:color w:val="auto"/>
          <w:lang w:val="uk-UA"/>
        </w:rPr>
      </w:pPr>
      <w:proofErr w:type="spellStart"/>
      <w:r w:rsidRPr="0063126A">
        <w:rPr>
          <w:b/>
          <w:color w:val="auto"/>
        </w:rPr>
        <w:lastRenderedPageBreak/>
        <w:t>Зміст</w:t>
      </w:r>
      <w:proofErr w:type="spellEnd"/>
    </w:p>
    <w:p w:rsidR="00BB187F" w:rsidRPr="00A4095B" w:rsidRDefault="00A4095B" w:rsidP="00A4095B">
      <w:pPr>
        <w:jc w:val="right"/>
        <w:rPr>
          <w:color w:val="auto"/>
          <w:lang w:val="uk-UA"/>
        </w:rPr>
      </w:pP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</w:r>
      <w:r w:rsidRPr="00A4095B">
        <w:rPr>
          <w:color w:val="auto"/>
          <w:lang w:val="uk-UA"/>
        </w:rPr>
        <w:tab/>
        <w:t>С.</w:t>
      </w:r>
    </w:p>
    <w:p w:rsidR="00A4095B" w:rsidRPr="00A4095B" w:rsidRDefault="00A4095B">
      <w:pPr>
        <w:rPr>
          <w:color w:val="auto"/>
          <w:lang w:val="uk-UA"/>
        </w:rPr>
      </w:pP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Вступ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3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 xml:space="preserve">Тема 1. </w:t>
      </w:r>
      <w:r w:rsidR="007070CC" w:rsidRPr="007070CC">
        <w:rPr>
          <w:color w:val="auto"/>
          <w:lang w:val="uk-UA"/>
        </w:rPr>
        <w:t>Зміст та основи патентознавства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6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Тема 2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Основи патентного права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12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Тема 3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Міжнародне патентне право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21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Тема 4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Виявлення об‘єктів права інтелектуальної власності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29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Тема 5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Система патентування в Україні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34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Тема 6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 xml:space="preserve">Порядок одержання охоронного документа на об‘єкт прав інтелектуальної </w:t>
      </w:r>
      <w:proofErr w:type="spellStart"/>
      <w:r w:rsidR="007070CC" w:rsidRPr="007070CC">
        <w:rPr>
          <w:color w:val="auto"/>
          <w:lang w:val="uk-UA"/>
        </w:rPr>
        <w:t>власнос</w:t>
      </w:r>
      <w:proofErr w:type="spellEnd"/>
      <w:r w:rsidR="007070CC" w:rsidRPr="007070CC">
        <w:rPr>
          <w:color w:val="auto"/>
          <w:lang w:val="uk-UA"/>
        </w:rPr>
        <w:t>-ті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41</w:t>
      </w:r>
    </w:p>
    <w:p w:rsidR="00BB187F" w:rsidRPr="00A4095B" w:rsidRDefault="00BD6731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Тема 7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Припинення та відновлення чинності майнових прав інтелектуальної власності.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48</w:t>
      </w:r>
    </w:p>
    <w:p w:rsidR="00BB187F" w:rsidRPr="00A4095B" w:rsidRDefault="00BD6731" w:rsidP="00520964">
      <w:pPr>
        <w:tabs>
          <w:tab w:val="right" w:leader="dot" w:pos="6663"/>
        </w:tabs>
        <w:jc w:val="both"/>
        <w:rPr>
          <w:color w:val="auto"/>
          <w:lang w:val="uk-UA"/>
        </w:rPr>
      </w:pPr>
      <w:r w:rsidRPr="00A4095B">
        <w:rPr>
          <w:color w:val="auto"/>
          <w:lang w:val="uk-UA"/>
        </w:rPr>
        <w:t>Тема 8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Охорона прав інтелектуальної власності за кордоном</w:t>
      </w:r>
      <w:r w:rsidR="00520964"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55</w:t>
      </w:r>
    </w:p>
    <w:p w:rsidR="00BB187F" w:rsidRPr="00A4095B" w:rsidRDefault="00BD6731" w:rsidP="00520964">
      <w:pPr>
        <w:tabs>
          <w:tab w:val="right" w:leader="dot" w:pos="6663"/>
        </w:tabs>
        <w:jc w:val="both"/>
        <w:rPr>
          <w:color w:val="auto"/>
          <w:lang w:val="uk-UA"/>
        </w:rPr>
      </w:pPr>
      <w:r w:rsidRPr="00A4095B">
        <w:rPr>
          <w:color w:val="auto"/>
          <w:lang w:val="uk-UA"/>
        </w:rPr>
        <w:t>Тема 9</w:t>
      </w:r>
      <w:r w:rsidR="00520964" w:rsidRPr="00A4095B">
        <w:rPr>
          <w:color w:val="auto"/>
          <w:lang w:val="uk-UA"/>
        </w:rPr>
        <w:t xml:space="preserve">. </w:t>
      </w:r>
      <w:r w:rsidR="007070CC" w:rsidRPr="007070CC">
        <w:rPr>
          <w:color w:val="auto"/>
          <w:lang w:val="uk-UA"/>
        </w:rPr>
        <w:t>Порушення права інтелектуальної власності та способи захисту прав</w:t>
      </w:r>
      <w:r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58</w:t>
      </w:r>
    </w:p>
    <w:p w:rsidR="00BB187F" w:rsidRPr="00A4095B" w:rsidRDefault="00BB187F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>Орієнтовні програмні пи</w:t>
      </w:r>
      <w:r w:rsidR="00BD6731" w:rsidRPr="00A4095B">
        <w:rPr>
          <w:color w:val="auto"/>
          <w:lang w:val="uk-UA"/>
        </w:rPr>
        <w:t>тання з навчальної дисципліни</w:t>
      </w:r>
      <w:r w:rsidR="00BD6731"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90</w:t>
      </w:r>
    </w:p>
    <w:p w:rsidR="00BB187F" w:rsidRPr="00A4095B" w:rsidRDefault="00BB187F" w:rsidP="00BB187F">
      <w:pPr>
        <w:tabs>
          <w:tab w:val="right" w:leader="dot" w:pos="6663"/>
        </w:tabs>
        <w:rPr>
          <w:color w:val="auto"/>
          <w:lang w:val="uk-UA"/>
        </w:rPr>
      </w:pPr>
      <w:r w:rsidRPr="00A4095B">
        <w:rPr>
          <w:color w:val="auto"/>
          <w:lang w:val="uk-UA"/>
        </w:rPr>
        <w:t xml:space="preserve">Список </w:t>
      </w:r>
      <w:r w:rsidR="00BD6731" w:rsidRPr="00A4095B">
        <w:rPr>
          <w:color w:val="auto"/>
          <w:lang w:val="uk-UA"/>
        </w:rPr>
        <w:t>рекомендованої літератури</w:t>
      </w:r>
      <w:r w:rsidR="00BD6731" w:rsidRPr="00A4095B">
        <w:rPr>
          <w:color w:val="auto"/>
          <w:lang w:val="uk-UA"/>
        </w:rPr>
        <w:tab/>
      </w:r>
      <w:r w:rsidR="009222F2">
        <w:rPr>
          <w:color w:val="auto"/>
          <w:lang w:val="uk-UA"/>
        </w:rPr>
        <w:t>96</w:t>
      </w:r>
    </w:p>
    <w:p w:rsidR="00BB187F" w:rsidRPr="0063126A" w:rsidRDefault="00BB187F">
      <w:pPr>
        <w:rPr>
          <w:color w:val="auto"/>
          <w:lang w:val="uk-UA"/>
        </w:rPr>
      </w:pPr>
    </w:p>
    <w:p w:rsidR="00BB187F" w:rsidRPr="0063126A" w:rsidRDefault="00BB187F">
      <w:pPr>
        <w:rPr>
          <w:color w:val="auto"/>
          <w:lang w:val="uk-UA"/>
        </w:rPr>
      </w:pPr>
      <w:r w:rsidRPr="0063126A">
        <w:rPr>
          <w:color w:val="auto"/>
          <w:lang w:val="uk-UA"/>
        </w:rPr>
        <w:br w:type="page"/>
      </w:r>
    </w:p>
    <w:p w:rsidR="00033AFE" w:rsidRPr="0063126A" w:rsidRDefault="00033AFE" w:rsidP="00606FFA">
      <w:pPr>
        <w:spacing w:line="288" w:lineRule="auto"/>
        <w:ind w:firstLine="567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>Вступ</w:t>
      </w:r>
    </w:p>
    <w:p w:rsidR="00033AFE" w:rsidRPr="0063126A" w:rsidRDefault="00033AFE" w:rsidP="00606FFA">
      <w:pPr>
        <w:spacing w:line="288" w:lineRule="auto"/>
        <w:ind w:firstLine="567"/>
        <w:jc w:val="center"/>
        <w:rPr>
          <w:b/>
          <w:color w:val="auto"/>
          <w:highlight w:val="yellow"/>
          <w:lang w:val="uk-UA"/>
        </w:rPr>
      </w:pPr>
    </w:p>
    <w:p w:rsidR="006A6B5C" w:rsidRPr="0063126A" w:rsidRDefault="00033AFE" w:rsidP="00F80905">
      <w:pPr>
        <w:widowControl/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Навчальна дисципліна «</w:t>
      </w:r>
      <w:r w:rsidR="007070CC">
        <w:rPr>
          <w:color w:val="auto"/>
          <w:lang w:val="uk-UA"/>
        </w:rPr>
        <w:t>Патентознавство</w:t>
      </w:r>
      <w:r w:rsidR="006A6B5C" w:rsidRPr="0063126A">
        <w:rPr>
          <w:color w:val="auto"/>
          <w:lang w:val="uk-UA"/>
        </w:rPr>
        <w:t xml:space="preserve">» є складовою частиною освітньо-професійної програми підготовки «Інтелектуальна власність» студентів за освітнім ступенем «магістр» спеціальності 081 «Право». Дисципліна є </w:t>
      </w:r>
      <w:r w:rsidR="007070CC">
        <w:rPr>
          <w:color w:val="auto"/>
          <w:lang w:val="uk-UA"/>
        </w:rPr>
        <w:t>вибірковою</w:t>
      </w:r>
      <w:r w:rsidR="006A6B5C" w:rsidRPr="0063126A">
        <w:rPr>
          <w:color w:val="auto"/>
          <w:lang w:val="uk-UA"/>
        </w:rPr>
        <w:t xml:space="preserve"> </w:t>
      </w:r>
      <w:r w:rsidR="00A4095B">
        <w:rPr>
          <w:color w:val="auto"/>
          <w:lang w:val="uk-UA"/>
        </w:rPr>
        <w:t xml:space="preserve">під час підготовки </w:t>
      </w:r>
      <w:r w:rsidR="006A6B5C" w:rsidRPr="0063126A">
        <w:rPr>
          <w:color w:val="auto"/>
          <w:lang w:val="uk-UA"/>
        </w:rPr>
        <w:t>студентів.</w:t>
      </w:r>
    </w:p>
    <w:p w:rsidR="006A6B5C" w:rsidRPr="0063126A" w:rsidRDefault="006A6B5C" w:rsidP="00F80905">
      <w:pPr>
        <w:widowControl/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Метою навчальної дисципліни «</w:t>
      </w:r>
      <w:r w:rsidR="007070CC">
        <w:rPr>
          <w:color w:val="auto"/>
          <w:lang w:val="uk-UA"/>
        </w:rPr>
        <w:t>Патентознавства</w:t>
      </w:r>
      <w:r w:rsidRPr="0063126A">
        <w:rPr>
          <w:color w:val="auto"/>
          <w:lang w:val="uk-UA"/>
        </w:rPr>
        <w:t>»</w:t>
      </w:r>
      <w:r w:rsidR="00033AFE" w:rsidRPr="0063126A">
        <w:rPr>
          <w:color w:val="auto"/>
          <w:lang w:val="uk-UA"/>
        </w:rPr>
        <w:t xml:space="preserve"> </w:t>
      </w:r>
      <w:r w:rsidRPr="0063126A">
        <w:rPr>
          <w:color w:val="auto"/>
          <w:lang w:val="uk-UA"/>
        </w:rPr>
        <w:t>є о</w:t>
      </w:r>
      <w:r w:rsidR="00A4095B">
        <w:rPr>
          <w:color w:val="auto"/>
          <w:lang w:val="uk-UA"/>
        </w:rPr>
        <w:t>держ</w:t>
      </w:r>
      <w:r w:rsidRPr="0063126A">
        <w:rPr>
          <w:color w:val="auto"/>
          <w:lang w:val="uk-UA"/>
        </w:rPr>
        <w:t xml:space="preserve">ання теоретичних знань </w:t>
      </w:r>
      <w:r w:rsidR="00A4095B">
        <w:rPr>
          <w:color w:val="auto"/>
          <w:lang w:val="uk-UA"/>
        </w:rPr>
        <w:t>щодо</w:t>
      </w:r>
      <w:r w:rsidRPr="0063126A">
        <w:rPr>
          <w:color w:val="auto"/>
          <w:lang w:val="uk-UA"/>
        </w:rPr>
        <w:t xml:space="preserve"> правового регулювання суспільних відносин </w:t>
      </w:r>
      <w:r w:rsidR="00A4095B">
        <w:rPr>
          <w:color w:val="auto"/>
          <w:lang w:val="uk-UA"/>
        </w:rPr>
        <w:t>у сфері</w:t>
      </w:r>
      <w:r w:rsidRPr="0063126A">
        <w:rPr>
          <w:color w:val="auto"/>
          <w:lang w:val="uk-UA"/>
        </w:rPr>
        <w:t xml:space="preserve"> </w:t>
      </w:r>
      <w:proofErr w:type="spellStart"/>
      <w:r w:rsidR="007070CC">
        <w:rPr>
          <w:color w:val="auto"/>
          <w:lang w:val="uk-UA"/>
        </w:rPr>
        <w:t>промимлової</w:t>
      </w:r>
      <w:proofErr w:type="spellEnd"/>
      <w:r w:rsidRPr="0063126A">
        <w:rPr>
          <w:color w:val="auto"/>
          <w:lang w:val="uk-UA"/>
        </w:rPr>
        <w:t xml:space="preserve"> власності</w:t>
      </w:r>
      <w:r w:rsidR="00B059F3" w:rsidRPr="0063126A">
        <w:rPr>
          <w:color w:val="auto"/>
          <w:lang w:val="uk-UA"/>
        </w:rPr>
        <w:t xml:space="preserve">, зокрема, дослідження та засвоєння чинної нормативно-правової бази в контексті </w:t>
      </w:r>
      <w:r w:rsidR="007070CC">
        <w:rPr>
          <w:color w:val="auto"/>
          <w:lang w:val="uk-UA"/>
        </w:rPr>
        <w:t>регулювання виникнення прав на об’єкти промислової</w:t>
      </w:r>
      <w:r w:rsidR="00B059F3" w:rsidRPr="0063126A">
        <w:rPr>
          <w:color w:val="auto"/>
          <w:lang w:val="uk-UA"/>
        </w:rPr>
        <w:t xml:space="preserve"> власності</w:t>
      </w:r>
      <w:r w:rsidR="007070CC">
        <w:rPr>
          <w:color w:val="auto"/>
          <w:lang w:val="uk-UA"/>
        </w:rPr>
        <w:t>, отримання охоронних документів, захисту прав та розпорядження ними</w:t>
      </w:r>
      <w:r w:rsidR="00B059F3" w:rsidRPr="0063126A">
        <w:rPr>
          <w:color w:val="auto"/>
          <w:lang w:val="uk-UA"/>
        </w:rPr>
        <w:t xml:space="preserve">. </w:t>
      </w:r>
      <w:r w:rsidR="00E55791" w:rsidRPr="0063126A">
        <w:rPr>
          <w:color w:val="auto"/>
          <w:lang w:val="uk-UA"/>
        </w:rPr>
        <w:t>Основним</w:t>
      </w:r>
      <w:r w:rsidR="00A4095B">
        <w:rPr>
          <w:color w:val="auto"/>
          <w:lang w:val="uk-UA"/>
        </w:rPr>
        <w:t>и</w:t>
      </w:r>
      <w:r w:rsidR="00E55791" w:rsidRPr="0063126A">
        <w:rPr>
          <w:color w:val="auto"/>
          <w:lang w:val="uk-UA"/>
        </w:rPr>
        <w:t xml:space="preserve"> з</w:t>
      </w:r>
      <w:r w:rsidR="00B059F3" w:rsidRPr="0063126A">
        <w:rPr>
          <w:color w:val="auto"/>
          <w:lang w:val="uk-UA"/>
        </w:rPr>
        <w:t>авданням</w:t>
      </w:r>
      <w:r w:rsidR="00A4095B">
        <w:rPr>
          <w:color w:val="auto"/>
          <w:lang w:val="uk-UA"/>
        </w:rPr>
        <w:t>и</w:t>
      </w:r>
      <w:r w:rsidR="00B059F3" w:rsidRPr="0063126A">
        <w:rPr>
          <w:b/>
          <w:color w:val="auto"/>
          <w:lang w:val="uk-UA"/>
        </w:rPr>
        <w:t xml:space="preserve"> </w:t>
      </w:r>
      <w:r w:rsidR="00B059F3" w:rsidRPr="0063126A">
        <w:rPr>
          <w:color w:val="auto"/>
          <w:lang w:val="uk-UA"/>
        </w:rPr>
        <w:t>навчальної дисципліни є вивчення та засвоєння</w:t>
      </w:r>
      <w:r w:rsidR="00A4095B">
        <w:rPr>
          <w:color w:val="auto"/>
          <w:lang w:val="uk-UA"/>
        </w:rPr>
        <w:t xml:space="preserve"> студентами основних принципів і</w:t>
      </w:r>
      <w:r w:rsidR="00B059F3" w:rsidRPr="0063126A">
        <w:rPr>
          <w:color w:val="auto"/>
          <w:lang w:val="uk-UA"/>
        </w:rPr>
        <w:t xml:space="preserve"> положень </w:t>
      </w:r>
      <w:r w:rsidR="005E3D2C">
        <w:rPr>
          <w:color w:val="auto"/>
          <w:lang w:val="uk-UA"/>
        </w:rPr>
        <w:t>патентного права та патентної діяльності</w:t>
      </w:r>
      <w:r w:rsidR="00B059F3" w:rsidRPr="0063126A">
        <w:rPr>
          <w:color w:val="auto"/>
          <w:lang w:val="uk-UA"/>
        </w:rPr>
        <w:t xml:space="preserve"> як навчальної дисципліни та юридичної науки</w:t>
      </w:r>
      <w:r w:rsidR="00E55791" w:rsidRPr="0063126A">
        <w:rPr>
          <w:color w:val="auto"/>
          <w:lang w:val="uk-UA"/>
        </w:rPr>
        <w:t>.</w:t>
      </w:r>
    </w:p>
    <w:p w:rsidR="00C654E4" w:rsidRPr="0063126A" w:rsidRDefault="00B059F3" w:rsidP="00F80905">
      <w:pPr>
        <w:widowControl/>
        <w:spacing w:line="288" w:lineRule="auto"/>
        <w:ind w:firstLine="567"/>
        <w:jc w:val="both"/>
        <w:rPr>
          <w:color w:val="auto"/>
        </w:rPr>
      </w:pPr>
      <w:r w:rsidRPr="0063126A">
        <w:rPr>
          <w:color w:val="auto"/>
          <w:lang w:val="uk-UA"/>
        </w:rPr>
        <w:t xml:space="preserve">Предметом </w:t>
      </w:r>
      <w:r w:rsidR="00E55791" w:rsidRPr="0063126A">
        <w:rPr>
          <w:color w:val="auto"/>
          <w:lang w:val="uk-UA"/>
        </w:rPr>
        <w:t>навчальної дисципліни «</w:t>
      </w:r>
      <w:r w:rsidR="003A78E1">
        <w:rPr>
          <w:color w:val="auto"/>
          <w:lang w:val="uk-UA"/>
        </w:rPr>
        <w:t>Патентознавство</w:t>
      </w:r>
      <w:r w:rsidR="00E55791" w:rsidRPr="0063126A">
        <w:rPr>
          <w:color w:val="auto"/>
          <w:lang w:val="uk-UA"/>
        </w:rPr>
        <w:t xml:space="preserve">» є </w:t>
      </w:r>
      <w:r w:rsidR="00E0578A" w:rsidRPr="0063126A">
        <w:rPr>
          <w:color w:val="auto"/>
          <w:lang w:val="uk-UA"/>
        </w:rPr>
        <w:t xml:space="preserve">майнові та немайнові </w:t>
      </w:r>
      <w:r w:rsidR="00E55791" w:rsidRPr="0063126A">
        <w:rPr>
          <w:color w:val="auto"/>
          <w:lang w:val="uk-UA"/>
        </w:rPr>
        <w:t xml:space="preserve">відносини, що </w:t>
      </w:r>
      <w:r w:rsidR="00E0578A" w:rsidRPr="0063126A">
        <w:rPr>
          <w:color w:val="auto"/>
          <w:lang w:val="uk-UA"/>
        </w:rPr>
        <w:t xml:space="preserve">виникають між суб’єктами щодо створення, використання </w:t>
      </w:r>
      <w:r w:rsidR="00A4095B">
        <w:rPr>
          <w:color w:val="auto"/>
          <w:lang w:val="uk-UA"/>
        </w:rPr>
        <w:t>і</w:t>
      </w:r>
      <w:r w:rsidR="00E0578A" w:rsidRPr="0063126A">
        <w:rPr>
          <w:color w:val="auto"/>
          <w:lang w:val="uk-UA"/>
        </w:rPr>
        <w:t xml:space="preserve"> захисту об’єктів </w:t>
      </w:r>
      <w:r w:rsidR="005E3D2C">
        <w:rPr>
          <w:color w:val="auto"/>
          <w:lang w:val="uk-UA"/>
        </w:rPr>
        <w:t>промислової</w:t>
      </w:r>
      <w:r w:rsidR="00E0578A" w:rsidRPr="0063126A">
        <w:rPr>
          <w:color w:val="auto"/>
          <w:lang w:val="uk-UA"/>
        </w:rPr>
        <w:t xml:space="preserve"> власності. </w:t>
      </w:r>
      <w:proofErr w:type="spellStart"/>
      <w:r w:rsidR="00C654E4" w:rsidRPr="0063126A">
        <w:rPr>
          <w:color w:val="auto"/>
        </w:rPr>
        <w:t>Вивчення</w:t>
      </w:r>
      <w:proofErr w:type="spellEnd"/>
      <w:r w:rsidR="00C654E4" w:rsidRPr="0063126A">
        <w:rPr>
          <w:color w:val="auto"/>
        </w:rPr>
        <w:t xml:space="preserve"> курсу </w:t>
      </w:r>
      <w:proofErr w:type="spellStart"/>
      <w:r w:rsidR="00C654E4" w:rsidRPr="0063126A">
        <w:rPr>
          <w:color w:val="auto"/>
        </w:rPr>
        <w:t>покликане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сприяти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формуванню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глибоких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теоретичних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знань</w:t>
      </w:r>
      <w:proofErr w:type="spellEnd"/>
      <w:r w:rsidR="00C654E4" w:rsidRPr="0063126A">
        <w:rPr>
          <w:color w:val="auto"/>
        </w:rPr>
        <w:t xml:space="preserve"> у </w:t>
      </w:r>
      <w:proofErr w:type="spellStart"/>
      <w:r w:rsidR="00C654E4" w:rsidRPr="0063126A">
        <w:rPr>
          <w:color w:val="auto"/>
        </w:rPr>
        <w:t>студентів</w:t>
      </w:r>
      <w:proofErr w:type="spellEnd"/>
      <w:r w:rsidR="00C654E4" w:rsidRPr="0063126A">
        <w:rPr>
          <w:color w:val="auto"/>
        </w:rPr>
        <w:t xml:space="preserve"> </w:t>
      </w:r>
      <w:r w:rsidR="00A8377A" w:rsidRPr="0063126A">
        <w:rPr>
          <w:color w:val="auto"/>
          <w:lang w:val="uk-UA"/>
        </w:rPr>
        <w:t>і</w:t>
      </w:r>
      <w:r w:rsidR="00C654E4" w:rsidRPr="0063126A">
        <w:rPr>
          <w:color w:val="auto"/>
        </w:rPr>
        <w:t xml:space="preserve">з </w:t>
      </w:r>
      <w:proofErr w:type="spellStart"/>
      <w:r w:rsidR="00C654E4" w:rsidRPr="0063126A">
        <w:rPr>
          <w:color w:val="auto"/>
        </w:rPr>
        <w:t>питань</w:t>
      </w:r>
      <w:proofErr w:type="spellEnd"/>
      <w:r w:rsidR="00C654E4" w:rsidRPr="0063126A">
        <w:rPr>
          <w:color w:val="auto"/>
        </w:rPr>
        <w:t xml:space="preserve"> </w:t>
      </w:r>
      <w:r w:rsidR="005E3D2C">
        <w:rPr>
          <w:color w:val="auto"/>
          <w:lang w:val="uk-UA"/>
        </w:rPr>
        <w:t>патентознавства та патентного права</w:t>
      </w:r>
      <w:r w:rsidR="00C654E4" w:rsidRPr="0063126A">
        <w:rPr>
          <w:color w:val="auto"/>
        </w:rPr>
        <w:t xml:space="preserve">, </w:t>
      </w:r>
      <w:proofErr w:type="spellStart"/>
      <w:r w:rsidR="00C654E4" w:rsidRPr="0063126A">
        <w:rPr>
          <w:color w:val="auto"/>
        </w:rPr>
        <w:t>набутт</w:t>
      </w:r>
      <w:proofErr w:type="spellEnd"/>
      <w:r w:rsidR="00A8377A" w:rsidRPr="0063126A">
        <w:rPr>
          <w:color w:val="auto"/>
          <w:lang w:val="uk-UA"/>
        </w:rPr>
        <w:t>ю</w:t>
      </w:r>
      <w:r w:rsidR="00C654E4" w:rsidRPr="0063126A">
        <w:rPr>
          <w:color w:val="auto"/>
        </w:rPr>
        <w:t xml:space="preserve"> </w:t>
      </w:r>
      <w:r w:rsidR="00A4095B">
        <w:rPr>
          <w:color w:val="auto"/>
          <w:lang w:val="uk-UA"/>
        </w:rPr>
        <w:t>в</w:t>
      </w:r>
      <w:r w:rsidR="00C654E4" w:rsidRPr="0063126A">
        <w:rPr>
          <w:color w:val="auto"/>
        </w:rPr>
        <w:t xml:space="preserve"> них</w:t>
      </w:r>
      <w:r w:rsidR="00A8377A" w:rsidRPr="0063126A">
        <w:rPr>
          <w:color w:val="auto"/>
        </w:rPr>
        <w:t xml:space="preserve"> </w:t>
      </w:r>
      <w:proofErr w:type="spellStart"/>
      <w:r w:rsidR="00A8377A" w:rsidRPr="0063126A">
        <w:rPr>
          <w:color w:val="auto"/>
        </w:rPr>
        <w:t>практичних</w:t>
      </w:r>
      <w:proofErr w:type="spellEnd"/>
      <w:r w:rsidR="00A8377A" w:rsidRPr="0063126A">
        <w:rPr>
          <w:color w:val="auto"/>
        </w:rPr>
        <w:t xml:space="preserve"> </w:t>
      </w:r>
      <w:proofErr w:type="spellStart"/>
      <w:r w:rsidR="00A8377A" w:rsidRPr="0063126A">
        <w:rPr>
          <w:color w:val="auto"/>
        </w:rPr>
        <w:t>навичок</w:t>
      </w:r>
      <w:proofErr w:type="spellEnd"/>
      <w:r w:rsidR="00A8377A" w:rsidRPr="0063126A">
        <w:rPr>
          <w:color w:val="auto"/>
          <w:lang w:val="uk-UA"/>
        </w:rPr>
        <w:t>,</w:t>
      </w:r>
      <w:r w:rsidR="00A8377A" w:rsidRPr="0063126A">
        <w:rPr>
          <w:color w:val="auto"/>
        </w:rPr>
        <w:t xml:space="preserve"> </w:t>
      </w:r>
      <w:proofErr w:type="spellStart"/>
      <w:r w:rsidR="00A8377A" w:rsidRPr="0063126A">
        <w:rPr>
          <w:color w:val="auto"/>
        </w:rPr>
        <w:t>застосуванню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A4095B">
        <w:rPr>
          <w:color w:val="auto"/>
          <w:lang w:val="uk-UA"/>
        </w:rPr>
        <w:t>одержани</w:t>
      </w:r>
      <w:proofErr w:type="spellEnd"/>
      <w:r w:rsidR="00C654E4" w:rsidRPr="0063126A">
        <w:rPr>
          <w:color w:val="auto"/>
        </w:rPr>
        <w:t xml:space="preserve">х </w:t>
      </w:r>
      <w:proofErr w:type="spellStart"/>
      <w:r w:rsidR="00C654E4" w:rsidRPr="0063126A">
        <w:rPr>
          <w:color w:val="auto"/>
        </w:rPr>
        <w:t>теоретичних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знань</w:t>
      </w:r>
      <w:proofErr w:type="spellEnd"/>
      <w:r w:rsidR="00C654E4" w:rsidRPr="0063126A">
        <w:rPr>
          <w:color w:val="auto"/>
        </w:rPr>
        <w:t xml:space="preserve"> </w:t>
      </w:r>
      <w:r w:rsidR="00A8377A" w:rsidRPr="0063126A">
        <w:rPr>
          <w:color w:val="auto"/>
          <w:lang w:val="uk-UA"/>
        </w:rPr>
        <w:t>у</w:t>
      </w:r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пра</w:t>
      </w:r>
      <w:r w:rsidR="00E0578A" w:rsidRPr="0063126A">
        <w:rPr>
          <w:color w:val="auto"/>
          <w:lang w:val="uk-UA"/>
        </w:rPr>
        <w:t>ктичній</w:t>
      </w:r>
      <w:proofErr w:type="spellEnd"/>
      <w:r w:rsidR="00C654E4" w:rsidRPr="0063126A">
        <w:rPr>
          <w:color w:val="auto"/>
        </w:rPr>
        <w:t xml:space="preserve"> </w:t>
      </w:r>
      <w:proofErr w:type="spellStart"/>
      <w:r w:rsidR="00C654E4" w:rsidRPr="0063126A">
        <w:rPr>
          <w:color w:val="auto"/>
        </w:rPr>
        <w:t>діяльності</w:t>
      </w:r>
      <w:proofErr w:type="spellEnd"/>
      <w:r w:rsidR="00C654E4" w:rsidRPr="0063126A">
        <w:rPr>
          <w:color w:val="auto"/>
        </w:rPr>
        <w:t>.</w:t>
      </w:r>
    </w:p>
    <w:p w:rsidR="00033AFE" w:rsidRPr="0063126A" w:rsidRDefault="00E0578A" w:rsidP="00F80905">
      <w:pPr>
        <w:widowControl/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Навчальним</w:t>
      </w:r>
      <w:r w:rsidR="00033AFE" w:rsidRPr="0063126A">
        <w:rPr>
          <w:color w:val="auto"/>
          <w:lang w:val="uk-UA"/>
        </w:rPr>
        <w:t xml:space="preserve"> </w:t>
      </w:r>
      <w:r w:rsidRPr="0063126A">
        <w:rPr>
          <w:color w:val="auto"/>
          <w:lang w:val="uk-UA"/>
        </w:rPr>
        <w:t>планом</w:t>
      </w:r>
      <w:r w:rsidR="00033AFE" w:rsidRPr="0063126A">
        <w:rPr>
          <w:color w:val="auto"/>
          <w:lang w:val="uk-UA"/>
        </w:rPr>
        <w:t xml:space="preserve"> передбачен</w:t>
      </w:r>
      <w:r w:rsidR="00A4095B">
        <w:rPr>
          <w:color w:val="auto"/>
          <w:lang w:val="uk-UA"/>
        </w:rPr>
        <w:t>е</w:t>
      </w:r>
      <w:r w:rsidR="00033AFE" w:rsidRPr="0063126A">
        <w:rPr>
          <w:color w:val="auto"/>
          <w:lang w:val="uk-UA"/>
        </w:rPr>
        <w:t xml:space="preserve"> засвоєння зазначеної дисципліни н</w:t>
      </w:r>
      <w:r w:rsidR="00C654E4" w:rsidRPr="0063126A">
        <w:rPr>
          <w:color w:val="auto"/>
          <w:lang w:val="uk-UA"/>
        </w:rPr>
        <w:t xml:space="preserve">а лекціях, практичних </w:t>
      </w:r>
      <w:r w:rsidRPr="0063126A">
        <w:rPr>
          <w:color w:val="auto"/>
          <w:lang w:val="uk-UA"/>
        </w:rPr>
        <w:t xml:space="preserve">і семінарських заняттях; </w:t>
      </w:r>
      <w:r w:rsidR="00A4095B">
        <w:rPr>
          <w:color w:val="auto"/>
          <w:lang w:val="uk-UA"/>
        </w:rPr>
        <w:t xml:space="preserve">під час самостійної роботи </w:t>
      </w:r>
      <w:r w:rsidRPr="0063126A">
        <w:rPr>
          <w:color w:val="auto"/>
          <w:lang w:val="uk-UA"/>
        </w:rPr>
        <w:t xml:space="preserve">та контролю навчальної роботи. </w:t>
      </w:r>
    </w:p>
    <w:p w:rsidR="00E0578A" w:rsidRPr="0063126A" w:rsidRDefault="00E0578A" w:rsidP="00F80905">
      <w:pPr>
        <w:widowControl/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Семінарські та практичні заняття – </w:t>
      </w:r>
      <w:r w:rsidR="00A4095B" w:rsidRPr="0063126A">
        <w:rPr>
          <w:color w:val="auto"/>
          <w:lang w:val="uk-UA"/>
        </w:rPr>
        <w:t xml:space="preserve">це основна </w:t>
      </w:r>
      <w:r w:rsidRPr="0063126A">
        <w:rPr>
          <w:color w:val="auto"/>
          <w:lang w:val="uk-UA"/>
        </w:rPr>
        <w:t xml:space="preserve">форма навчального заняття, </w:t>
      </w:r>
      <w:r w:rsidR="00A4095B">
        <w:rPr>
          <w:color w:val="auto"/>
          <w:lang w:val="uk-UA"/>
        </w:rPr>
        <w:t xml:space="preserve">за якої </w:t>
      </w:r>
      <w:r w:rsidRPr="0063126A">
        <w:rPr>
          <w:color w:val="auto"/>
          <w:lang w:val="uk-UA"/>
        </w:rPr>
        <w:t xml:space="preserve">викладач організує детальний </w:t>
      </w:r>
      <w:r w:rsidRPr="0063126A">
        <w:rPr>
          <w:color w:val="auto"/>
          <w:lang w:val="uk-UA"/>
        </w:rPr>
        <w:lastRenderedPageBreak/>
        <w:t>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від</w:t>
      </w:r>
      <w:r w:rsidR="00A4095B">
        <w:rPr>
          <w:color w:val="auto"/>
          <w:lang w:val="uk-UA"/>
        </w:rPr>
        <w:t>повідно сформульованого завдання</w:t>
      </w:r>
      <w:r w:rsidRPr="0063126A">
        <w:rPr>
          <w:color w:val="auto"/>
          <w:lang w:val="uk-UA"/>
        </w:rPr>
        <w:t xml:space="preserve">. </w:t>
      </w:r>
    </w:p>
    <w:p w:rsidR="00033AFE" w:rsidRDefault="005E3D2C" w:rsidP="00F80905">
      <w:pPr>
        <w:widowControl/>
        <w:spacing w:line="288" w:lineRule="auto"/>
        <w:ind w:firstLine="567"/>
        <w:jc w:val="both"/>
        <w:rPr>
          <w:color w:val="auto"/>
          <w:lang w:val="uk-UA"/>
        </w:rPr>
      </w:pPr>
      <w:r w:rsidRPr="005E3D2C">
        <w:rPr>
          <w:color w:val="auto"/>
          <w:lang w:val="uk-UA"/>
        </w:rPr>
        <w:t xml:space="preserve">За дисципліною передбачені таки методи поточного </w:t>
      </w:r>
      <w:proofErr w:type="spellStart"/>
      <w:r w:rsidRPr="005E3D2C">
        <w:rPr>
          <w:color w:val="auto"/>
          <w:lang w:val="uk-UA"/>
        </w:rPr>
        <w:t>формативного</w:t>
      </w:r>
      <w:proofErr w:type="spellEnd"/>
      <w:r w:rsidRPr="005E3D2C">
        <w:rPr>
          <w:color w:val="auto"/>
          <w:lang w:val="uk-UA"/>
        </w:rPr>
        <w:t xml:space="preserve"> оцінювання: опитування та усні коментарі викладача за його результатами, настанови викладачів в процесі виконання практичних завдань, </w:t>
      </w:r>
      <w:proofErr w:type="spellStart"/>
      <w:r w:rsidRPr="005E3D2C">
        <w:rPr>
          <w:color w:val="auto"/>
          <w:lang w:val="uk-UA"/>
        </w:rPr>
        <w:t>самооцінювання</w:t>
      </w:r>
      <w:proofErr w:type="spellEnd"/>
      <w:r w:rsidRPr="005E3D2C">
        <w:rPr>
          <w:color w:val="auto"/>
          <w:lang w:val="uk-UA"/>
        </w:rPr>
        <w:t xml:space="preserve"> поточного тестування, обговорення та </w:t>
      </w:r>
      <w:proofErr w:type="spellStart"/>
      <w:r w:rsidRPr="005E3D2C">
        <w:rPr>
          <w:color w:val="auto"/>
          <w:lang w:val="uk-UA"/>
        </w:rPr>
        <w:t>взаємооцінювання</w:t>
      </w:r>
      <w:proofErr w:type="spellEnd"/>
      <w:r w:rsidRPr="005E3D2C">
        <w:rPr>
          <w:color w:val="auto"/>
          <w:lang w:val="uk-UA"/>
        </w:rPr>
        <w:t xml:space="preserve"> студентами виконаних практичних завдань.</w:t>
      </w:r>
    </w:p>
    <w:p w:rsidR="005E3D2C" w:rsidRPr="0063126A" w:rsidRDefault="005E3D2C" w:rsidP="00F80905">
      <w:pPr>
        <w:widowControl/>
        <w:spacing w:line="288" w:lineRule="auto"/>
        <w:ind w:firstLine="567"/>
        <w:jc w:val="both"/>
        <w:rPr>
          <w:color w:val="auto"/>
          <w:lang w:val="uk-UA"/>
        </w:rPr>
      </w:pPr>
      <w:r w:rsidRPr="005E3D2C">
        <w:rPr>
          <w:color w:val="auto"/>
          <w:lang w:val="uk-UA"/>
        </w:rPr>
        <w:t>Оцінювання протягом семестру проводиться у формі усних та письмових опитувань, практична перевірка, тестування, перевірка письмового практичного завдання перевірка виконання кейсу. Всі роботи повинні бути виконані самостійно. Індивідуальні завдання, схожі між собою, будуть відхилені</w:t>
      </w:r>
    </w:p>
    <w:p w:rsidR="00606FFA" w:rsidRPr="0063126A" w:rsidRDefault="00606FFA" w:rsidP="00F80905">
      <w:pPr>
        <w:widowControl/>
        <w:tabs>
          <w:tab w:val="left" w:pos="284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У результаті вивчення дисципліни студенти повинні знати: 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716F18" w:rsidRPr="0063126A">
        <w:rPr>
          <w:color w:val="auto"/>
          <w:lang w:val="uk-UA"/>
        </w:rPr>
        <w:t xml:space="preserve">юридичну природу та сутність </w:t>
      </w:r>
      <w:r w:rsidR="005E3D2C">
        <w:rPr>
          <w:color w:val="auto"/>
          <w:lang w:val="uk-UA"/>
        </w:rPr>
        <w:t>промислової власності</w:t>
      </w:r>
      <w:r w:rsidR="00716F18" w:rsidRPr="0063126A">
        <w:rPr>
          <w:color w:val="auto"/>
          <w:lang w:val="uk-UA"/>
        </w:rPr>
        <w:t>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F062C8" w:rsidRPr="0063126A">
        <w:rPr>
          <w:color w:val="auto"/>
          <w:lang w:val="uk-UA"/>
        </w:rPr>
        <w:t xml:space="preserve">співвідношення інтелектуальної власності та </w:t>
      </w:r>
      <w:r w:rsidR="005E3D2C">
        <w:rPr>
          <w:color w:val="auto"/>
          <w:lang w:val="uk-UA"/>
        </w:rPr>
        <w:t xml:space="preserve">промислової </w:t>
      </w:r>
      <w:r w:rsidR="00F062C8" w:rsidRPr="0063126A">
        <w:rPr>
          <w:color w:val="auto"/>
          <w:lang w:val="uk-UA"/>
        </w:rPr>
        <w:t>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F062C8" w:rsidRPr="0063126A">
        <w:rPr>
          <w:color w:val="auto"/>
          <w:lang w:val="uk-UA"/>
        </w:rPr>
        <w:t>джерела нормативно-правового регулювання відносин щодо охорони</w:t>
      </w:r>
      <w:r>
        <w:rPr>
          <w:color w:val="auto"/>
          <w:lang w:val="uk-UA"/>
        </w:rPr>
        <w:t xml:space="preserve"> та</w:t>
      </w:r>
      <w:r w:rsidR="00F062C8" w:rsidRPr="0063126A">
        <w:rPr>
          <w:color w:val="auto"/>
          <w:lang w:val="uk-UA"/>
        </w:rPr>
        <w:t xml:space="preserve"> використання об’єктів </w:t>
      </w:r>
      <w:r w:rsidR="005E3D2C">
        <w:rPr>
          <w:color w:val="auto"/>
          <w:lang w:val="uk-UA"/>
        </w:rPr>
        <w:t>промислової</w:t>
      </w:r>
      <w:r w:rsidR="00F062C8" w:rsidRPr="0063126A">
        <w:rPr>
          <w:color w:val="auto"/>
          <w:lang w:val="uk-UA"/>
        </w:rPr>
        <w:t xml:space="preserve"> власності;</w:t>
      </w:r>
    </w:p>
    <w:p w:rsidR="00716F18" w:rsidRPr="005E3D2C" w:rsidRDefault="00A4095B" w:rsidP="00817AF3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 w:rsidRPr="005E3D2C">
        <w:rPr>
          <w:color w:val="auto"/>
          <w:lang w:val="uk-UA"/>
        </w:rPr>
        <w:t xml:space="preserve"> </w:t>
      </w:r>
      <w:r w:rsidR="00F062C8" w:rsidRPr="005E3D2C">
        <w:rPr>
          <w:color w:val="auto"/>
          <w:lang w:val="uk-UA"/>
        </w:rPr>
        <w:t xml:space="preserve">класифікацію об’єктів </w:t>
      </w:r>
      <w:r w:rsidR="005E3D2C">
        <w:rPr>
          <w:color w:val="auto"/>
          <w:lang w:val="uk-UA"/>
        </w:rPr>
        <w:t>промислової</w:t>
      </w:r>
      <w:r w:rsidR="00F062C8" w:rsidRPr="005E3D2C">
        <w:rPr>
          <w:color w:val="auto"/>
          <w:lang w:val="uk-UA"/>
        </w:rPr>
        <w:t xml:space="preserve"> 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F062C8" w:rsidRPr="0063126A">
        <w:rPr>
          <w:color w:val="auto"/>
          <w:lang w:val="uk-UA"/>
        </w:rPr>
        <w:t xml:space="preserve">суб’єктів </w:t>
      </w:r>
      <w:r w:rsidR="005E3D2C">
        <w:rPr>
          <w:color w:val="auto"/>
          <w:lang w:val="uk-UA"/>
        </w:rPr>
        <w:t>промислової</w:t>
      </w:r>
      <w:r w:rsidR="00F062C8" w:rsidRPr="0063126A">
        <w:rPr>
          <w:color w:val="auto"/>
          <w:lang w:val="uk-UA"/>
        </w:rPr>
        <w:t xml:space="preserve"> 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F062C8" w:rsidRPr="0063126A">
        <w:rPr>
          <w:color w:val="auto"/>
          <w:lang w:val="uk-UA"/>
        </w:rPr>
        <w:t xml:space="preserve">міжнародну систему правової охорони </w:t>
      </w:r>
      <w:r w:rsidR="005E3D2C">
        <w:rPr>
          <w:color w:val="auto"/>
          <w:lang w:val="uk-UA"/>
        </w:rPr>
        <w:t>промислової</w:t>
      </w:r>
      <w:r w:rsidR="00F062C8" w:rsidRPr="0063126A">
        <w:rPr>
          <w:color w:val="auto"/>
          <w:lang w:val="uk-UA"/>
        </w:rPr>
        <w:t xml:space="preserve"> 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F062C8" w:rsidRPr="0063126A">
        <w:rPr>
          <w:color w:val="auto"/>
          <w:lang w:val="uk-UA"/>
        </w:rPr>
        <w:t xml:space="preserve">яким чином здійснюється захист права </w:t>
      </w:r>
      <w:r w:rsidR="005E3D2C">
        <w:rPr>
          <w:color w:val="auto"/>
          <w:lang w:val="uk-UA"/>
        </w:rPr>
        <w:t>на об’єкти промислової</w:t>
      </w:r>
      <w:r w:rsidR="00F062C8" w:rsidRPr="0063126A">
        <w:rPr>
          <w:color w:val="auto"/>
          <w:lang w:val="uk-UA"/>
        </w:rPr>
        <w:t xml:space="preserve"> 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F062C8" w:rsidRPr="0063126A">
        <w:rPr>
          <w:color w:val="auto"/>
          <w:lang w:val="uk-UA"/>
        </w:rPr>
        <w:t xml:space="preserve">процес набуття прав на об’єкти </w:t>
      </w:r>
      <w:r w:rsidR="005E3D2C">
        <w:rPr>
          <w:color w:val="auto"/>
          <w:lang w:val="uk-UA"/>
        </w:rPr>
        <w:t>промислової</w:t>
      </w:r>
      <w:r w:rsidR="00F062C8" w:rsidRPr="0063126A">
        <w:rPr>
          <w:color w:val="auto"/>
          <w:lang w:val="uk-UA"/>
        </w:rPr>
        <w:t xml:space="preserve"> 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процес передавання </w:t>
      </w:r>
      <w:r w:rsidR="00F062C8" w:rsidRPr="0063126A">
        <w:rPr>
          <w:color w:val="auto"/>
          <w:lang w:val="uk-UA"/>
        </w:rPr>
        <w:t xml:space="preserve">прав на об’єкти права </w:t>
      </w:r>
      <w:r w:rsidR="005E3D2C">
        <w:rPr>
          <w:color w:val="auto"/>
          <w:lang w:val="uk-UA"/>
        </w:rPr>
        <w:t>промислової</w:t>
      </w:r>
      <w:r w:rsidR="00F062C8" w:rsidRPr="0063126A">
        <w:rPr>
          <w:color w:val="auto"/>
          <w:lang w:val="uk-UA"/>
        </w:rPr>
        <w:t xml:space="preserve"> власності;</w:t>
      </w:r>
    </w:p>
    <w:p w:rsidR="00F062C8" w:rsidRPr="0063126A" w:rsidRDefault="00A4095B" w:rsidP="00F80905">
      <w:pPr>
        <w:pStyle w:val="a6"/>
        <w:widowControl/>
        <w:numPr>
          <w:ilvl w:val="0"/>
          <w:numId w:val="12"/>
        </w:numPr>
        <w:tabs>
          <w:tab w:val="left" w:pos="284"/>
        </w:tabs>
        <w:spacing w:line="288" w:lineRule="auto"/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процес комерціалізації та оцінювання</w:t>
      </w:r>
      <w:r w:rsidR="00F062C8" w:rsidRPr="0063126A">
        <w:rPr>
          <w:color w:val="auto"/>
          <w:lang w:val="uk-UA"/>
        </w:rPr>
        <w:t xml:space="preserve"> вартості прав на об’єкти </w:t>
      </w:r>
      <w:proofErr w:type="spellStart"/>
      <w:r w:rsidR="005E3D2C">
        <w:rPr>
          <w:color w:val="auto"/>
          <w:lang w:val="uk-UA"/>
        </w:rPr>
        <w:t>ролмислової</w:t>
      </w:r>
      <w:proofErr w:type="spellEnd"/>
      <w:r w:rsidR="00F062C8" w:rsidRPr="0063126A">
        <w:rPr>
          <w:color w:val="auto"/>
          <w:lang w:val="uk-UA"/>
        </w:rPr>
        <w:t xml:space="preserve"> власності.</w:t>
      </w:r>
    </w:p>
    <w:p w:rsidR="004645CC" w:rsidRPr="0063126A" w:rsidRDefault="00B059F3" w:rsidP="00F80905">
      <w:pPr>
        <w:widowControl/>
        <w:tabs>
          <w:tab w:val="left" w:pos="284"/>
        </w:tabs>
        <w:spacing w:line="288" w:lineRule="auto"/>
        <w:ind w:firstLine="567"/>
        <w:jc w:val="both"/>
        <w:rPr>
          <w:color w:val="auto"/>
        </w:rPr>
      </w:pPr>
      <w:proofErr w:type="spellStart"/>
      <w:r w:rsidRPr="0063126A">
        <w:rPr>
          <w:color w:val="auto"/>
        </w:rPr>
        <w:t>Дисципліна</w:t>
      </w:r>
      <w:proofErr w:type="spellEnd"/>
      <w:r w:rsidRPr="0063126A">
        <w:rPr>
          <w:color w:val="auto"/>
        </w:rPr>
        <w:t xml:space="preserve"> «</w:t>
      </w:r>
      <w:r w:rsidR="005E3D2C">
        <w:rPr>
          <w:color w:val="auto"/>
          <w:lang w:val="uk-UA"/>
        </w:rPr>
        <w:t>Патентознавство</w:t>
      </w:r>
      <w:r w:rsidR="00A4095B">
        <w:rPr>
          <w:color w:val="auto"/>
        </w:rPr>
        <w:t xml:space="preserve">» </w:t>
      </w:r>
      <w:proofErr w:type="spellStart"/>
      <w:r w:rsidR="00A4095B">
        <w:rPr>
          <w:color w:val="auto"/>
        </w:rPr>
        <w:t>спирається</w:t>
      </w:r>
      <w:proofErr w:type="spellEnd"/>
      <w:r w:rsidR="00A4095B">
        <w:rPr>
          <w:color w:val="auto"/>
        </w:rPr>
        <w:t xml:space="preserve"> на </w:t>
      </w:r>
      <w:proofErr w:type="spellStart"/>
      <w:r w:rsidR="00A4095B">
        <w:rPr>
          <w:color w:val="auto"/>
        </w:rPr>
        <w:t>матеріал</w:t>
      </w:r>
      <w:proofErr w:type="spellEnd"/>
      <w:r w:rsidR="00A4095B">
        <w:rPr>
          <w:color w:val="auto"/>
        </w:rPr>
        <w:t xml:space="preserve"> </w:t>
      </w:r>
      <w:r w:rsidR="00A4095B">
        <w:rPr>
          <w:color w:val="auto"/>
          <w:lang w:val="uk-UA"/>
        </w:rPr>
        <w:t>таки</w:t>
      </w:r>
      <w:r w:rsidRPr="0063126A">
        <w:rPr>
          <w:color w:val="auto"/>
        </w:rPr>
        <w:t xml:space="preserve">х </w:t>
      </w:r>
      <w:proofErr w:type="spellStart"/>
      <w:r w:rsidRPr="0063126A">
        <w:rPr>
          <w:color w:val="auto"/>
        </w:rPr>
        <w:t>навчальних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курсів</w:t>
      </w:r>
      <w:proofErr w:type="spellEnd"/>
      <w:r w:rsidRPr="0063126A">
        <w:rPr>
          <w:color w:val="auto"/>
        </w:rPr>
        <w:t>: «</w:t>
      </w:r>
      <w:proofErr w:type="spellStart"/>
      <w:r w:rsidRPr="0063126A">
        <w:rPr>
          <w:color w:val="auto"/>
        </w:rPr>
        <w:t>Цивільне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Адміністративне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Господарське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Інформаційне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Фінансове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Ми</w:t>
      </w:r>
      <w:r w:rsidR="00A4095B">
        <w:rPr>
          <w:color w:val="auto"/>
        </w:rPr>
        <w:t>тне</w:t>
      </w:r>
      <w:proofErr w:type="spellEnd"/>
      <w:r w:rsidR="00A4095B">
        <w:rPr>
          <w:color w:val="auto"/>
        </w:rPr>
        <w:t xml:space="preserve"> право», «</w:t>
      </w:r>
      <w:proofErr w:type="spellStart"/>
      <w:r w:rsidR="00A4095B">
        <w:rPr>
          <w:color w:val="auto"/>
        </w:rPr>
        <w:t>Кримінальне</w:t>
      </w:r>
      <w:proofErr w:type="spellEnd"/>
      <w:r w:rsidR="00A4095B">
        <w:rPr>
          <w:color w:val="auto"/>
        </w:rPr>
        <w:t xml:space="preserve"> право»</w:t>
      </w:r>
      <w:r w:rsidR="00A4095B">
        <w:rPr>
          <w:color w:val="auto"/>
          <w:lang w:val="uk-UA"/>
        </w:rPr>
        <w:t>,</w:t>
      </w:r>
      <w:r w:rsidRPr="0063126A">
        <w:rPr>
          <w:color w:val="auto"/>
        </w:rPr>
        <w:t xml:space="preserve"> а </w:t>
      </w:r>
      <w:proofErr w:type="spellStart"/>
      <w:r w:rsidRPr="0063126A">
        <w:rPr>
          <w:color w:val="auto"/>
        </w:rPr>
        <w:t>також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дисциплін</w:t>
      </w:r>
      <w:proofErr w:type="spellEnd"/>
      <w:r w:rsidRPr="0063126A">
        <w:rPr>
          <w:color w:val="auto"/>
        </w:rPr>
        <w:t xml:space="preserve"> «</w:t>
      </w:r>
      <w:proofErr w:type="spellStart"/>
      <w:r w:rsidRPr="0063126A">
        <w:rPr>
          <w:color w:val="auto"/>
        </w:rPr>
        <w:t>Цивільно-процесуальне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Господарсько-процесуальне</w:t>
      </w:r>
      <w:proofErr w:type="spellEnd"/>
      <w:r w:rsidRPr="0063126A">
        <w:rPr>
          <w:color w:val="auto"/>
        </w:rPr>
        <w:t xml:space="preserve"> право», «</w:t>
      </w:r>
      <w:proofErr w:type="spellStart"/>
      <w:r w:rsidRPr="0063126A">
        <w:rPr>
          <w:color w:val="auto"/>
        </w:rPr>
        <w:t>Кримінально-процесуальне</w:t>
      </w:r>
      <w:proofErr w:type="spellEnd"/>
      <w:r w:rsidRPr="0063126A">
        <w:rPr>
          <w:color w:val="auto"/>
        </w:rPr>
        <w:t xml:space="preserve"> право»</w:t>
      </w:r>
      <w:r w:rsidR="005E3D2C">
        <w:rPr>
          <w:color w:val="auto"/>
          <w:lang w:val="uk-UA"/>
        </w:rPr>
        <w:t>, «Вступ до інтелектуальної власності», «Інтелектуальна власність»</w:t>
      </w:r>
      <w:r w:rsidRPr="0063126A">
        <w:rPr>
          <w:color w:val="auto"/>
        </w:rPr>
        <w:t>.</w:t>
      </w:r>
    </w:p>
    <w:p w:rsidR="002C33E2" w:rsidRDefault="002C33E2" w:rsidP="00606FFA">
      <w:pPr>
        <w:spacing w:line="288" w:lineRule="auto"/>
        <w:rPr>
          <w:b/>
          <w:color w:val="auto"/>
          <w:lang w:val="uk-UA"/>
        </w:rPr>
      </w:pPr>
    </w:p>
    <w:p w:rsidR="009D7CC4" w:rsidRDefault="009D7CC4" w:rsidP="005E3D2C">
      <w:pPr>
        <w:spacing w:line="288" w:lineRule="auto"/>
        <w:rPr>
          <w:color w:val="auto"/>
          <w:lang w:val="uk-UA"/>
        </w:rPr>
      </w:pPr>
      <w:r>
        <w:rPr>
          <w:b/>
          <w:color w:val="auto"/>
          <w:lang w:val="uk-UA"/>
        </w:rPr>
        <w:tab/>
      </w:r>
    </w:p>
    <w:p w:rsidR="00A4095B" w:rsidRPr="009D7CC4" w:rsidRDefault="00A4095B" w:rsidP="009D7CC4">
      <w:pPr>
        <w:spacing w:line="288" w:lineRule="auto"/>
        <w:ind w:firstLine="720"/>
        <w:rPr>
          <w:color w:val="auto"/>
          <w:lang w:val="uk-UA"/>
        </w:rPr>
      </w:pPr>
    </w:p>
    <w:p w:rsidR="00F80905" w:rsidRPr="0063126A" w:rsidRDefault="00F80905">
      <w:pPr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265C5E" w:rsidRPr="0063126A" w:rsidRDefault="00711A90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1. </w:t>
      </w:r>
      <w:r w:rsidR="005E3D2C">
        <w:rPr>
          <w:b/>
          <w:color w:val="auto"/>
          <w:lang w:val="uk-UA"/>
        </w:rPr>
        <w:t xml:space="preserve">Зміст та основи </w:t>
      </w:r>
      <w:proofErr w:type="spellStart"/>
      <w:r w:rsidR="005E3D2C">
        <w:rPr>
          <w:b/>
          <w:color w:val="auto"/>
          <w:lang w:val="uk-UA"/>
        </w:rPr>
        <w:t>патентознавстів</w:t>
      </w:r>
      <w:proofErr w:type="spellEnd"/>
    </w:p>
    <w:p w:rsidR="00265C5E" w:rsidRPr="0063126A" w:rsidRDefault="00265C5E" w:rsidP="00606FFA">
      <w:pPr>
        <w:spacing w:line="288" w:lineRule="auto"/>
        <w:jc w:val="both"/>
        <w:rPr>
          <w:color w:val="auto"/>
          <w:lang w:val="uk-UA"/>
        </w:rPr>
      </w:pPr>
    </w:p>
    <w:p w:rsidR="00265C5E" w:rsidRPr="0063126A" w:rsidRDefault="00711A90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5E3D2C" w:rsidRDefault="005E3D2C" w:rsidP="005E3D2C">
      <w:pPr>
        <w:pStyle w:val="a6"/>
        <w:numPr>
          <w:ilvl w:val="0"/>
          <w:numId w:val="23"/>
        </w:numPr>
        <w:spacing w:line="288" w:lineRule="auto"/>
        <w:jc w:val="both"/>
        <w:rPr>
          <w:color w:val="auto"/>
          <w:lang w:val="uk-UA"/>
        </w:rPr>
      </w:pPr>
      <w:r w:rsidRPr="005E3D2C">
        <w:rPr>
          <w:color w:val="auto"/>
          <w:lang w:val="uk-UA"/>
        </w:rPr>
        <w:t>Зміст основ патентознавства і раціоналізації.</w:t>
      </w:r>
    </w:p>
    <w:p w:rsidR="005E3D2C" w:rsidRDefault="005E3D2C" w:rsidP="005E3D2C">
      <w:pPr>
        <w:pStyle w:val="a6"/>
        <w:numPr>
          <w:ilvl w:val="0"/>
          <w:numId w:val="23"/>
        </w:numPr>
        <w:spacing w:line="288" w:lineRule="auto"/>
        <w:jc w:val="both"/>
        <w:rPr>
          <w:color w:val="auto"/>
          <w:lang w:val="uk-UA"/>
        </w:rPr>
      </w:pPr>
      <w:r w:rsidRPr="005E3D2C">
        <w:rPr>
          <w:color w:val="auto"/>
          <w:lang w:val="uk-UA"/>
        </w:rPr>
        <w:t xml:space="preserve">Винахідництво - основа розвитку промислового виробництва. </w:t>
      </w:r>
    </w:p>
    <w:p w:rsidR="00EF2BD6" w:rsidRPr="0063126A" w:rsidRDefault="005E3D2C" w:rsidP="005E3D2C">
      <w:pPr>
        <w:pStyle w:val="a6"/>
        <w:numPr>
          <w:ilvl w:val="0"/>
          <w:numId w:val="23"/>
        </w:numPr>
        <w:spacing w:line="288" w:lineRule="auto"/>
        <w:jc w:val="both"/>
        <w:rPr>
          <w:color w:val="auto"/>
          <w:lang w:val="uk-UA"/>
        </w:rPr>
      </w:pPr>
      <w:r w:rsidRPr="005E3D2C">
        <w:rPr>
          <w:color w:val="auto"/>
          <w:lang w:val="uk-UA"/>
        </w:rPr>
        <w:t>Зародження патентної системи.</w:t>
      </w:r>
    </w:p>
    <w:p w:rsidR="000857D8" w:rsidRPr="0063126A" w:rsidRDefault="000857D8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F062C8" w:rsidRPr="0063126A" w:rsidRDefault="00F062C8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F062C8" w:rsidRPr="0063126A" w:rsidRDefault="00593F7B" w:rsidP="00203BD2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Під час вивчення теми «</w:t>
      </w:r>
      <w:r w:rsidR="005E3D2C">
        <w:rPr>
          <w:color w:val="auto"/>
          <w:lang w:val="uk-UA"/>
        </w:rPr>
        <w:t>Зміст основ патентознавства та раціоналізації</w:t>
      </w:r>
      <w:r w:rsidRPr="0063126A">
        <w:rPr>
          <w:color w:val="auto"/>
          <w:lang w:val="uk-UA"/>
        </w:rPr>
        <w:t xml:space="preserve">» повинні засвоїти та зрозуміти поняття </w:t>
      </w:r>
      <w:r w:rsidR="005E3D2C">
        <w:rPr>
          <w:color w:val="auto"/>
          <w:lang w:val="uk-UA"/>
        </w:rPr>
        <w:t>патентознавства та раціоналізації</w:t>
      </w:r>
      <w:r w:rsidRPr="0063126A">
        <w:rPr>
          <w:color w:val="auto"/>
          <w:lang w:val="uk-UA"/>
        </w:rPr>
        <w:t xml:space="preserve">. Необхідно знати </w:t>
      </w:r>
      <w:r w:rsidR="00AC6EA9">
        <w:rPr>
          <w:color w:val="auto"/>
          <w:lang w:val="uk-UA"/>
        </w:rPr>
        <w:t xml:space="preserve">та розуміти процес раціоналізації та його складові, </w:t>
      </w:r>
      <w:proofErr w:type="spellStart"/>
      <w:r w:rsidR="00AC6EA9">
        <w:rPr>
          <w:color w:val="auto"/>
          <w:lang w:val="uk-UA"/>
        </w:rPr>
        <w:t>звя’зок</w:t>
      </w:r>
      <w:proofErr w:type="spellEnd"/>
      <w:r w:rsidR="00AC6EA9">
        <w:rPr>
          <w:color w:val="auto"/>
          <w:lang w:val="uk-UA"/>
        </w:rPr>
        <w:t xml:space="preserve"> між раціоналізаторством та патентною справою</w:t>
      </w:r>
      <w:r w:rsidRPr="0063126A">
        <w:rPr>
          <w:color w:val="auto"/>
          <w:lang w:val="uk-UA"/>
        </w:rPr>
        <w:t xml:space="preserve">. У студентів </w:t>
      </w:r>
      <w:r w:rsidR="00A4095B">
        <w:rPr>
          <w:color w:val="auto"/>
          <w:lang w:val="uk-UA"/>
        </w:rPr>
        <w:t>повинна</w:t>
      </w:r>
      <w:r w:rsidRPr="0063126A">
        <w:rPr>
          <w:color w:val="auto"/>
          <w:lang w:val="uk-UA"/>
        </w:rPr>
        <w:t xml:space="preserve"> бути чітко сформована позиція щодо </w:t>
      </w:r>
      <w:r w:rsidR="00AC6EA9">
        <w:rPr>
          <w:color w:val="auto"/>
          <w:lang w:val="uk-UA"/>
        </w:rPr>
        <w:t>взаємозв’язку патентної діяльності та раціоналізаторської діяльності, роль та значення першої щодо другої.</w:t>
      </w:r>
      <w:r w:rsidRPr="0063126A">
        <w:rPr>
          <w:color w:val="auto"/>
          <w:lang w:val="uk-UA"/>
        </w:rPr>
        <w:t xml:space="preserve">. </w:t>
      </w:r>
    </w:p>
    <w:p w:rsidR="00593F7B" w:rsidRPr="0063126A" w:rsidRDefault="00593F7B" w:rsidP="00203BD2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Розглядаючи друге питання студенти повинні знати</w:t>
      </w:r>
      <w:r w:rsidR="00A4095B">
        <w:rPr>
          <w:color w:val="auto"/>
          <w:lang w:val="uk-UA"/>
        </w:rPr>
        <w:t>,</w:t>
      </w:r>
      <w:r w:rsidRPr="0063126A">
        <w:rPr>
          <w:color w:val="auto"/>
          <w:lang w:val="uk-UA"/>
        </w:rPr>
        <w:t xml:space="preserve"> </w:t>
      </w:r>
      <w:r w:rsidR="00AC6EA9">
        <w:rPr>
          <w:color w:val="auto"/>
          <w:lang w:val="uk-UA"/>
        </w:rPr>
        <w:t xml:space="preserve">яке місце займає винахідництво серед рушійних факторів розвитку суспільства та цивілізації </w:t>
      </w:r>
      <w:proofErr w:type="spellStart"/>
      <w:r w:rsidR="00AC6EA9">
        <w:rPr>
          <w:color w:val="auto"/>
          <w:lang w:val="uk-UA"/>
        </w:rPr>
        <w:t>вцілому</w:t>
      </w:r>
      <w:proofErr w:type="spellEnd"/>
      <w:r w:rsidR="00AC6EA9">
        <w:rPr>
          <w:color w:val="auto"/>
          <w:lang w:val="uk-UA"/>
        </w:rPr>
        <w:t>, як винахідництво впливає на розвиток економічних відносин в державі.</w:t>
      </w:r>
      <w:r w:rsidR="00B83424" w:rsidRPr="0063126A">
        <w:rPr>
          <w:color w:val="auto"/>
          <w:lang w:val="uk-UA"/>
        </w:rPr>
        <w:t xml:space="preserve">  </w:t>
      </w:r>
    </w:p>
    <w:p w:rsidR="00AC6EA9" w:rsidRPr="0063126A" w:rsidRDefault="00B83424" w:rsidP="00AC6EA9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Студенти під час розгляду третього питання </w:t>
      </w:r>
      <w:r w:rsidR="009222F2">
        <w:rPr>
          <w:color w:val="auto"/>
          <w:lang w:val="uk-UA"/>
        </w:rPr>
        <w:t xml:space="preserve">повинні </w:t>
      </w:r>
      <w:r w:rsidR="00AC6EA9">
        <w:rPr>
          <w:color w:val="auto"/>
          <w:lang w:val="uk-UA"/>
        </w:rPr>
        <w:t>дослідити розвиток патентної системи світу та України в історичному контексті, виокремити етапи розвитку, дати власну оцінку змінам патентної системи та їх наслідкам для інституту інтелектуальної власності в цілому</w:t>
      </w:r>
      <w:r w:rsidRPr="0063126A">
        <w:rPr>
          <w:color w:val="auto"/>
          <w:lang w:val="uk-UA"/>
        </w:rPr>
        <w:t xml:space="preserve"> </w:t>
      </w:r>
    </w:p>
    <w:p w:rsidR="00F062C8" w:rsidRPr="0063126A" w:rsidRDefault="00F062C8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265C5E" w:rsidRPr="0063126A" w:rsidRDefault="00F062C8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Питання для самоконтролю </w:t>
      </w:r>
    </w:p>
    <w:p w:rsidR="00D3264E" w:rsidRPr="0063126A" w:rsidRDefault="00F61BDF" w:rsidP="00F8090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1. Що таке «</w:t>
      </w:r>
      <w:r w:rsidR="00AC6EA9">
        <w:rPr>
          <w:color w:val="auto"/>
          <w:lang w:val="uk-UA"/>
        </w:rPr>
        <w:t>раціоналізаторська діяльність</w:t>
      </w:r>
      <w:r w:rsidRPr="0063126A">
        <w:rPr>
          <w:color w:val="auto"/>
          <w:lang w:val="uk-UA"/>
        </w:rPr>
        <w:t>»,</w:t>
      </w:r>
      <w:r w:rsidR="00B754B1" w:rsidRPr="0063126A">
        <w:rPr>
          <w:color w:val="auto"/>
          <w:lang w:val="uk-UA"/>
        </w:rPr>
        <w:t xml:space="preserve"> визначте її значення </w:t>
      </w:r>
      <w:r w:rsidR="009222F2">
        <w:rPr>
          <w:color w:val="auto"/>
          <w:lang w:val="uk-UA"/>
        </w:rPr>
        <w:t>в</w:t>
      </w:r>
      <w:r w:rsidR="00B754B1" w:rsidRPr="0063126A">
        <w:rPr>
          <w:color w:val="auto"/>
          <w:lang w:val="uk-UA"/>
        </w:rPr>
        <w:t xml:space="preserve"> </w:t>
      </w:r>
      <w:r w:rsidR="00D3264E" w:rsidRPr="0063126A">
        <w:rPr>
          <w:color w:val="auto"/>
          <w:lang w:val="uk-UA"/>
        </w:rPr>
        <w:t>соціально</w:t>
      </w:r>
      <w:r w:rsidRPr="0063126A">
        <w:rPr>
          <w:color w:val="auto"/>
          <w:lang w:val="uk-UA"/>
        </w:rPr>
        <w:t xml:space="preserve">му та </w:t>
      </w:r>
      <w:r w:rsidR="00D3264E" w:rsidRPr="0063126A">
        <w:rPr>
          <w:color w:val="auto"/>
          <w:lang w:val="uk-UA"/>
        </w:rPr>
        <w:t>економічному розвитку держави.</w:t>
      </w:r>
    </w:p>
    <w:p w:rsidR="00D3264E" w:rsidRPr="0063126A" w:rsidRDefault="00D3264E" w:rsidP="00F8090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lastRenderedPageBreak/>
        <w:t xml:space="preserve">2. </w:t>
      </w:r>
      <w:r w:rsidR="009222F2">
        <w:rPr>
          <w:color w:val="auto"/>
          <w:lang w:val="uk-UA"/>
        </w:rPr>
        <w:t>Д</w:t>
      </w:r>
      <w:r w:rsidR="00F61BDF" w:rsidRPr="0063126A">
        <w:rPr>
          <w:color w:val="auto"/>
          <w:lang w:val="uk-UA"/>
        </w:rPr>
        <w:t xml:space="preserve">айте </w:t>
      </w:r>
      <w:r w:rsidR="00AC6EA9">
        <w:rPr>
          <w:color w:val="auto"/>
          <w:lang w:val="uk-UA"/>
        </w:rPr>
        <w:t xml:space="preserve">визначення </w:t>
      </w:r>
      <w:proofErr w:type="spellStart"/>
      <w:r w:rsidR="00AC6EA9">
        <w:rPr>
          <w:color w:val="auto"/>
          <w:lang w:val="uk-UA"/>
        </w:rPr>
        <w:t>винахідницькой</w:t>
      </w:r>
      <w:proofErr w:type="spellEnd"/>
      <w:r w:rsidR="00AC6EA9">
        <w:rPr>
          <w:color w:val="auto"/>
          <w:lang w:val="uk-UA"/>
        </w:rPr>
        <w:t xml:space="preserve"> діяльності, охарактеризуйте її зміст</w:t>
      </w:r>
      <w:r w:rsidRPr="0063126A">
        <w:rPr>
          <w:color w:val="auto"/>
          <w:lang w:val="uk-UA"/>
        </w:rPr>
        <w:t>.</w:t>
      </w:r>
    </w:p>
    <w:p w:rsidR="00D3264E" w:rsidRPr="0063126A" w:rsidRDefault="009222F2" w:rsidP="00F80905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3. </w:t>
      </w:r>
      <w:r w:rsidR="00AC6EA9">
        <w:rPr>
          <w:color w:val="auto"/>
          <w:lang w:val="uk-UA"/>
        </w:rPr>
        <w:t>Поясніть зміст поняття «патентознавство»</w:t>
      </w:r>
      <w:r w:rsidR="00D3264E" w:rsidRPr="0063126A">
        <w:rPr>
          <w:color w:val="auto"/>
          <w:lang w:val="uk-UA"/>
        </w:rPr>
        <w:t xml:space="preserve">. </w:t>
      </w:r>
    </w:p>
    <w:p w:rsidR="00D3264E" w:rsidRPr="0063126A" w:rsidRDefault="00D3264E" w:rsidP="00F8090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4. Визначте основні відмінності між </w:t>
      </w:r>
      <w:r w:rsidR="00AC6EA9">
        <w:rPr>
          <w:color w:val="auto"/>
          <w:lang w:val="uk-UA"/>
        </w:rPr>
        <w:t>винахідницькою та раціоналізаторською діяльністю</w:t>
      </w:r>
      <w:r w:rsidRPr="0063126A">
        <w:rPr>
          <w:color w:val="auto"/>
          <w:lang w:val="uk-UA"/>
        </w:rPr>
        <w:t>.</w:t>
      </w:r>
    </w:p>
    <w:p w:rsidR="00D3264E" w:rsidRPr="0063126A" w:rsidRDefault="00D3264E" w:rsidP="00F8090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5. Проаналізуйте </w:t>
      </w:r>
      <w:r w:rsidR="00AC6EA9">
        <w:rPr>
          <w:color w:val="auto"/>
          <w:lang w:val="uk-UA"/>
        </w:rPr>
        <w:t xml:space="preserve">історичні етапи </w:t>
      </w:r>
      <w:proofErr w:type="spellStart"/>
      <w:r w:rsidR="00AC6EA9">
        <w:rPr>
          <w:color w:val="auto"/>
          <w:lang w:val="uk-UA"/>
        </w:rPr>
        <w:t>зарордження</w:t>
      </w:r>
      <w:proofErr w:type="spellEnd"/>
      <w:r w:rsidR="00AC6EA9">
        <w:rPr>
          <w:color w:val="auto"/>
          <w:lang w:val="uk-UA"/>
        </w:rPr>
        <w:t xml:space="preserve"> та розвитку патентної системи</w:t>
      </w:r>
      <w:r w:rsidRPr="0063126A">
        <w:rPr>
          <w:color w:val="auto"/>
          <w:lang w:val="uk-UA"/>
        </w:rPr>
        <w:t>.</w:t>
      </w:r>
    </w:p>
    <w:p w:rsidR="00D3264E" w:rsidRPr="0063126A" w:rsidRDefault="009222F2" w:rsidP="00CF5BA9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6. </w:t>
      </w:r>
      <w:r w:rsidR="00CF5BA9">
        <w:rPr>
          <w:color w:val="auto"/>
          <w:lang w:val="uk-UA"/>
        </w:rPr>
        <w:t>Дайте характеристику сучасному стану патентної системи України</w:t>
      </w:r>
      <w:r w:rsidR="00D3264E" w:rsidRPr="0063126A">
        <w:rPr>
          <w:color w:val="auto"/>
          <w:lang w:val="uk-UA"/>
        </w:rPr>
        <w:t>.</w:t>
      </w:r>
    </w:p>
    <w:p w:rsidR="00F062C8" w:rsidRPr="0063126A" w:rsidRDefault="00F062C8" w:rsidP="00606FFA">
      <w:pPr>
        <w:spacing w:line="288" w:lineRule="auto"/>
        <w:jc w:val="both"/>
        <w:rPr>
          <w:color w:val="auto"/>
          <w:lang w:val="uk-UA"/>
        </w:rPr>
      </w:pPr>
    </w:p>
    <w:p w:rsidR="00F062C8" w:rsidRPr="0063126A" w:rsidRDefault="00F062C8" w:rsidP="00F062C8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Теми рефератів </w:t>
      </w:r>
    </w:p>
    <w:p w:rsidR="00F062C8" w:rsidRPr="0063126A" w:rsidRDefault="009222F2" w:rsidP="00F80905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1.</w:t>
      </w:r>
      <w:r w:rsidR="00CF5BA9">
        <w:rPr>
          <w:color w:val="auto"/>
          <w:lang w:val="uk-UA"/>
        </w:rPr>
        <w:t xml:space="preserve"> </w:t>
      </w:r>
      <w:proofErr w:type="spellStart"/>
      <w:r w:rsidR="00CF5BA9">
        <w:rPr>
          <w:color w:val="auto"/>
          <w:lang w:val="uk-UA"/>
        </w:rPr>
        <w:t>Раціаналізація</w:t>
      </w:r>
      <w:proofErr w:type="spellEnd"/>
      <w:r w:rsidR="00CF5BA9">
        <w:rPr>
          <w:color w:val="auto"/>
          <w:lang w:val="uk-UA"/>
        </w:rPr>
        <w:t xml:space="preserve"> як передумова розвитку патентної справи</w:t>
      </w:r>
      <w:r w:rsidR="0015109F" w:rsidRPr="0063126A">
        <w:rPr>
          <w:color w:val="auto"/>
          <w:lang w:val="uk-UA"/>
        </w:rPr>
        <w:t xml:space="preserve">. </w:t>
      </w:r>
    </w:p>
    <w:p w:rsidR="0015109F" w:rsidRPr="0063126A" w:rsidRDefault="0015109F" w:rsidP="00F8090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proofErr w:type="spellStart"/>
      <w:r w:rsidR="00CF5BA9">
        <w:rPr>
          <w:color w:val="auto"/>
          <w:lang w:val="uk-UA"/>
        </w:rPr>
        <w:t>Ролья</w:t>
      </w:r>
      <w:proofErr w:type="spellEnd"/>
      <w:r w:rsidR="00CF5BA9">
        <w:rPr>
          <w:color w:val="auto"/>
          <w:lang w:val="uk-UA"/>
        </w:rPr>
        <w:t xml:space="preserve"> та місце винахідницької діяльності для </w:t>
      </w:r>
      <w:proofErr w:type="spellStart"/>
      <w:r w:rsidR="00CF5BA9">
        <w:rPr>
          <w:color w:val="auto"/>
          <w:lang w:val="uk-UA"/>
        </w:rPr>
        <w:t>розвутку</w:t>
      </w:r>
      <w:proofErr w:type="spellEnd"/>
      <w:r w:rsidR="00CF5BA9">
        <w:rPr>
          <w:color w:val="auto"/>
          <w:lang w:val="uk-UA"/>
        </w:rPr>
        <w:t xml:space="preserve"> держави та </w:t>
      </w:r>
      <w:proofErr w:type="spellStart"/>
      <w:r w:rsidR="00CF5BA9">
        <w:rPr>
          <w:color w:val="auto"/>
          <w:lang w:val="uk-UA"/>
        </w:rPr>
        <w:t>супільства</w:t>
      </w:r>
      <w:proofErr w:type="spellEnd"/>
      <w:r w:rsidRPr="0063126A">
        <w:rPr>
          <w:color w:val="auto"/>
          <w:lang w:val="uk-UA"/>
        </w:rPr>
        <w:t xml:space="preserve">. </w:t>
      </w:r>
    </w:p>
    <w:p w:rsidR="0015109F" w:rsidRPr="0063126A" w:rsidRDefault="009222F2" w:rsidP="00F80905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3. </w:t>
      </w:r>
      <w:r w:rsidR="0015109F" w:rsidRPr="0063126A">
        <w:rPr>
          <w:color w:val="auto"/>
          <w:lang w:val="uk-UA"/>
        </w:rPr>
        <w:t xml:space="preserve">Становлення та розвиток </w:t>
      </w:r>
      <w:r w:rsidR="00CF5BA9">
        <w:rPr>
          <w:color w:val="auto"/>
          <w:lang w:val="uk-UA"/>
        </w:rPr>
        <w:t>патентної системи України</w:t>
      </w:r>
      <w:r w:rsidR="0015109F" w:rsidRPr="0063126A">
        <w:rPr>
          <w:color w:val="auto"/>
          <w:lang w:val="uk-UA"/>
        </w:rPr>
        <w:t>.</w:t>
      </w:r>
    </w:p>
    <w:p w:rsidR="007B5EE9" w:rsidRPr="001F4461" w:rsidRDefault="007B5EE9" w:rsidP="00F80905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735E7B" w:rsidRPr="0063126A" w:rsidRDefault="00735E7B" w:rsidP="00F80905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F062C8" w:rsidRPr="0063126A" w:rsidRDefault="00F062C8">
      <w:pPr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265C5E" w:rsidRPr="0063126A" w:rsidRDefault="00711A90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2. </w:t>
      </w:r>
      <w:r w:rsidR="00CF5BA9">
        <w:rPr>
          <w:b/>
          <w:color w:val="auto"/>
          <w:lang w:val="uk-UA"/>
        </w:rPr>
        <w:t>Основи патентного права</w:t>
      </w:r>
    </w:p>
    <w:p w:rsidR="00265C5E" w:rsidRPr="0063126A" w:rsidRDefault="00265C5E" w:rsidP="00606FFA">
      <w:pPr>
        <w:spacing w:line="288" w:lineRule="auto"/>
        <w:jc w:val="both"/>
        <w:rPr>
          <w:color w:val="auto"/>
          <w:lang w:val="uk-UA"/>
        </w:rPr>
      </w:pPr>
    </w:p>
    <w:p w:rsidR="00265C5E" w:rsidRPr="0063126A" w:rsidRDefault="00711A90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CF5BA9" w:rsidRDefault="00CF5BA9" w:rsidP="00CF5BA9">
      <w:pPr>
        <w:pStyle w:val="a6"/>
        <w:numPr>
          <w:ilvl w:val="0"/>
          <w:numId w:val="24"/>
        </w:numPr>
        <w:spacing w:line="288" w:lineRule="auto"/>
        <w:jc w:val="both"/>
        <w:rPr>
          <w:color w:val="auto"/>
          <w:lang w:val="uk-UA"/>
        </w:rPr>
      </w:pPr>
      <w:r w:rsidRPr="00CF5BA9">
        <w:rPr>
          <w:color w:val="auto"/>
          <w:lang w:val="uk-UA"/>
        </w:rPr>
        <w:t xml:space="preserve">Патентне право в системі права. </w:t>
      </w:r>
    </w:p>
    <w:p w:rsidR="00CF5BA9" w:rsidRDefault="00CF5BA9" w:rsidP="00CF5BA9">
      <w:pPr>
        <w:pStyle w:val="a6"/>
        <w:numPr>
          <w:ilvl w:val="0"/>
          <w:numId w:val="24"/>
        </w:numPr>
        <w:spacing w:line="288" w:lineRule="auto"/>
        <w:jc w:val="both"/>
        <w:rPr>
          <w:color w:val="auto"/>
          <w:lang w:val="uk-UA"/>
        </w:rPr>
      </w:pPr>
      <w:r w:rsidRPr="00CF5BA9">
        <w:rPr>
          <w:color w:val="auto"/>
          <w:lang w:val="uk-UA"/>
        </w:rPr>
        <w:t xml:space="preserve">Предмет, об’єкт, методи патентного права. </w:t>
      </w:r>
    </w:p>
    <w:p w:rsidR="00210DEC" w:rsidRPr="0063126A" w:rsidRDefault="00CF5BA9" w:rsidP="00CF5BA9">
      <w:pPr>
        <w:pStyle w:val="a6"/>
        <w:numPr>
          <w:ilvl w:val="0"/>
          <w:numId w:val="24"/>
        </w:numPr>
        <w:spacing w:line="288" w:lineRule="auto"/>
        <w:jc w:val="both"/>
        <w:rPr>
          <w:color w:val="auto"/>
          <w:lang w:val="uk-UA"/>
        </w:rPr>
      </w:pPr>
      <w:r w:rsidRPr="00CF5BA9">
        <w:rPr>
          <w:color w:val="auto"/>
          <w:lang w:val="uk-UA"/>
        </w:rPr>
        <w:t>Джерела патентного права</w:t>
      </w:r>
      <w:r w:rsidR="003C7622" w:rsidRPr="0063126A">
        <w:rPr>
          <w:color w:val="auto"/>
          <w:lang w:val="uk-UA"/>
        </w:rPr>
        <w:t>.</w:t>
      </w:r>
    </w:p>
    <w:p w:rsidR="00265C5E" w:rsidRPr="0063126A" w:rsidRDefault="00265C5E" w:rsidP="00606FFA">
      <w:pPr>
        <w:spacing w:line="288" w:lineRule="auto"/>
        <w:jc w:val="center"/>
        <w:rPr>
          <w:b/>
          <w:i/>
          <w:color w:val="auto"/>
          <w:lang w:val="uk-UA"/>
        </w:rPr>
      </w:pPr>
    </w:p>
    <w:p w:rsidR="002C7F48" w:rsidRPr="0063126A" w:rsidRDefault="002C7F48" w:rsidP="002C7F48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2C7F48" w:rsidRPr="0063126A" w:rsidRDefault="002C7F48" w:rsidP="00F8090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Під час вивчення цієї теми студенти повинні опрацювати </w:t>
      </w:r>
      <w:r w:rsidR="00CF5BA9">
        <w:rPr>
          <w:color w:val="auto"/>
          <w:lang w:val="uk-UA"/>
        </w:rPr>
        <w:t>роль та місце патентного права в системі права України</w:t>
      </w:r>
      <w:r w:rsidRPr="0063126A">
        <w:rPr>
          <w:color w:val="auto"/>
          <w:lang w:val="uk-UA"/>
        </w:rPr>
        <w:t xml:space="preserve">. Також під час підготовки та </w:t>
      </w:r>
      <w:r w:rsidR="001F4461">
        <w:rPr>
          <w:color w:val="auto"/>
          <w:lang w:val="uk-UA"/>
        </w:rPr>
        <w:t>вивчення</w:t>
      </w:r>
      <w:r w:rsidRPr="0063126A">
        <w:rPr>
          <w:color w:val="auto"/>
          <w:lang w:val="uk-UA"/>
        </w:rPr>
        <w:t xml:space="preserve"> першого питання </w:t>
      </w:r>
      <w:r w:rsidR="001F4461">
        <w:rPr>
          <w:color w:val="auto"/>
          <w:lang w:val="uk-UA"/>
        </w:rPr>
        <w:t>необхідно</w:t>
      </w:r>
      <w:r w:rsidRPr="0063126A">
        <w:rPr>
          <w:color w:val="auto"/>
          <w:lang w:val="uk-UA"/>
        </w:rPr>
        <w:t xml:space="preserve"> розглянути та дослідити питання щодо </w:t>
      </w:r>
      <w:proofErr w:type="spellStart"/>
      <w:r w:rsidR="00CF5BA9">
        <w:rPr>
          <w:color w:val="auto"/>
          <w:lang w:val="uk-UA"/>
        </w:rPr>
        <w:t>взаємозвязку</w:t>
      </w:r>
      <w:proofErr w:type="spellEnd"/>
      <w:r w:rsidR="00CF5BA9">
        <w:rPr>
          <w:color w:val="auto"/>
          <w:lang w:val="uk-UA"/>
        </w:rPr>
        <w:t xml:space="preserve"> патентного права з іншими галузями права</w:t>
      </w:r>
      <w:r w:rsidR="00B208A7" w:rsidRPr="0063126A">
        <w:rPr>
          <w:color w:val="auto"/>
          <w:lang w:val="uk-UA"/>
        </w:rPr>
        <w:t xml:space="preserve">. </w:t>
      </w:r>
    </w:p>
    <w:p w:rsidR="00B32D55" w:rsidRPr="0063126A" w:rsidRDefault="00CF5BA9" w:rsidP="00B32D55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Розглядаючи друге питання студентам потрібно визначити предмет </w:t>
      </w:r>
      <w:proofErr w:type="spellStart"/>
      <w:r>
        <w:rPr>
          <w:color w:val="auto"/>
          <w:lang w:val="uk-UA"/>
        </w:rPr>
        <w:t>пантеного</w:t>
      </w:r>
      <w:proofErr w:type="spellEnd"/>
      <w:r>
        <w:rPr>
          <w:color w:val="auto"/>
          <w:lang w:val="uk-UA"/>
        </w:rPr>
        <w:t xml:space="preserve"> права, при цьому важливим є визначення кола відносин у сфері інтелектуальної власності, які </w:t>
      </w:r>
      <w:proofErr w:type="spellStart"/>
      <w:r>
        <w:rPr>
          <w:color w:val="auto"/>
          <w:lang w:val="uk-UA"/>
        </w:rPr>
        <w:t>відносятся</w:t>
      </w:r>
      <w:proofErr w:type="spellEnd"/>
      <w:r>
        <w:rPr>
          <w:color w:val="auto"/>
          <w:lang w:val="uk-UA"/>
        </w:rPr>
        <w:t xml:space="preserve"> до предмету правового регулювання патентного права. Розглядаючи об’єкти патентного права студентам потрібно дослідити класифікацію об’єктів промислової власності в контексті правового регулювання, визначити їх специфіку та відмінності.</w:t>
      </w:r>
      <w:r w:rsidR="00B32D55" w:rsidRPr="0063126A">
        <w:rPr>
          <w:color w:val="auto"/>
          <w:lang w:val="uk-UA"/>
        </w:rPr>
        <w:t xml:space="preserve"> </w:t>
      </w:r>
    </w:p>
    <w:p w:rsidR="00B32D55" w:rsidRPr="0063126A" w:rsidRDefault="00EF6D32" w:rsidP="00B32D55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Опрацьову</w:t>
      </w:r>
      <w:r w:rsidR="00B32D55" w:rsidRPr="0063126A">
        <w:rPr>
          <w:color w:val="auto"/>
          <w:lang w:val="uk-UA"/>
        </w:rPr>
        <w:t xml:space="preserve">ючи третє питання щодо </w:t>
      </w:r>
      <w:r w:rsidR="00E747A0">
        <w:rPr>
          <w:color w:val="auto"/>
          <w:lang w:val="uk-UA"/>
        </w:rPr>
        <w:t>джерел патентного права, студенти</w:t>
      </w:r>
      <w:r w:rsidR="00B32D55" w:rsidRPr="0063126A">
        <w:rPr>
          <w:color w:val="auto"/>
          <w:lang w:val="uk-UA"/>
        </w:rPr>
        <w:t xml:space="preserve"> повинні знати та</w:t>
      </w:r>
      <w:r>
        <w:rPr>
          <w:color w:val="auto"/>
          <w:lang w:val="uk-UA"/>
        </w:rPr>
        <w:t xml:space="preserve"> вміти аналізувати положення і </w:t>
      </w:r>
      <w:r w:rsidR="00B32D55" w:rsidRPr="0063126A">
        <w:rPr>
          <w:color w:val="auto"/>
          <w:lang w:val="uk-UA"/>
        </w:rPr>
        <w:t xml:space="preserve">норми законодавства України, </w:t>
      </w:r>
      <w:r>
        <w:rPr>
          <w:color w:val="auto"/>
          <w:lang w:val="uk-UA"/>
        </w:rPr>
        <w:t>що</w:t>
      </w:r>
      <w:r w:rsidR="00B32D55" w:rsidRPr="0063126A">
        <w:rPr>
          <w:color w:val="auto"/>
          <w:lang w:val="uk-UA"/>
        </w:rPr>
        <w:t xml:space="preserve"> містить норми щодо охорони прав на об’єкти </w:t>
      </w:r>
      <w:r w:rsidR="00E747A0">
        <w:rPr>
          <w:color w:val="auto"/>
          <w:lang w:val="uk-UA"/>
        </w:rPr>
        <w:t>промислової власності</w:t>
      </w:r>
      <w:r w:rsidR="00B32D55" w:rsidRPr="0063126A">
        <w:rPr>
          <w:color w:val="auto"/>
          <w:lang w:val="uk-UA"/>
        </w:rPr>
        <w:t>. Їх умовно можна поділити на такі блоки:</w:t>
      </w:r>
    </w:p>
    <w:p w:rsidR="00B32D55" w:rsidRPr="0063126A" w:rsidRDefault="00B32D55" w:rsidP="00B32D55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1. Загальне законодавство: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Конституція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Цивільний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Цивільний процесуальний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Кодекс України про адміністративні правопорушення;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lastRenderedPageBreak/>
        <w:t>Кодекс адміністративного судочинства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Кримінальний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Кримінально-процесуальний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Митний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Господарський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Господарський процесуальний кодекс України;</w:t>
      </w:r>
    </w:p>
    <w:p w:rsidR="00B32D55" w:rsidRPr="00EF6D32" w:rsidRDefault="00B32D55" w:rsidP="00EF6D32">
      <w:pPr>
        <w:pStyle w:val="a6"/>
        <w:numPr>
          <w:ilvl w:val="0"/>
          <w:numId w:val="19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Кодекс законів про працю України.</w:t>
      </w:r>
    </w:p>
    <w:p w:rsidR="00B32D55" w:rsidRPr="0063126A" w:rsidRDefault="00EF6D32" w:rsidP="00B32D55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2. </w:t>
      </w:r>
      <w:r w:rsidR="00B32D55" w:rsidRPr="0063126A">
        <w:rPr>
          <w:color w:val="auto"/>
          <w:lang w:val="uk-UA"/>
        </w:rPr>
        <w:t xml:space="preserve">Спеціальне законодавство у сфері </w:t>
      </w:r>
      <w:r w:rsidR="00E747A0">
        <w:rPr>
          <w:color w:val="auto"/>
          <w:lang w:val="uk-UA"/>
        </w:rPr>
        <w:t>охорони прав на об’єкти промислової власності</w:t>
      </w:r>
      <w:r w:rsidR="00B32D55" w:rsidRPr="0063126A">
        <w:rPr>
          <w:color w:val="auto"/>
          <w:lang w:val="uk-UA"/>
        </w:rPr>
        <w:t>:</w:t>
      </w:r>
    </w:p>
    <w:p w:rsidR="00B32D55" w:rsidRPr="00EF6D32" w:rsidRDefault="00B32D55" w:rsidP="00EF6D32">
      <w:pPr>
        <w:pStyle w:val="a6"/>
        <w:numPr>
          <w:ilvl w:val="0"/>
          <w:numId w:val="21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Закон України «Про охорону прав на винаходи і корисні моделі»;</w:t>
      </w:r>
    </w:p>
    <w:p w:rsidR="00B32D55" w:rsidRPr="00EF6D32" w:rsidRDefault="00B32D55" w:rsidP="00EF6D32">
      <w:pPr>
        <w:pStyle w:val="a6"/>
        <w:numPr>
          <w:ilvl w:val="0"/>
          <w:numId w:val="21"/>
        </w:numPr>
        <w:spacing w:line="288" w:lineRule="auto"/>
        <w:ind w:left="0" w:firstLine="567"/>
        <w:jc w:val="both"/>
        <w:rPr>
          <w:color w:val="auto"/>
          <w:lang w:val="uk-UA"/>
        </w:rPr>
      </w:pPr>
      <w:r w:rsidRPr="00EF6D32">
        <w:rPr>
          <w:color w:val="auto"/>
          <w:lang w:val="uk-UA"/>
        </w:rPr>
        <w:t>Закон України «Про охорону прав на промислові зразки»;</w:t>
      </w:r>
    </w:p>
    <w:p w:rsidR="00B32D55" w:rsidRPr="0063126A" w:rsidRDefault="00B32D55" w:rsidP="00B32D55">
      <w:pPr>
        <w:spacing w:line="288" w:lineRule="auto"/>
        <w:jc w:val="both"/>
        <w:rPr>
          <w:color w:val="auto"/>
          <w:lang w:val="uk-UA"/>
        </w:rPr>
      </w:pPr>
    </w:p>
    <w:p w:rsidR="002C7F48" w:rsidRPr="0063126A" w:rsidRDefault="002C7F48" w:rsidP="002C7F48">
      <w:pPr>
        <w:spacing w:line="288" w:lineRule="auto"/>
        <w:jc w:val="center"/>
        <w:rPr>
          <w:color w:val="auto"/>
          <w:lang w:val="uk-UA"/>
        </w:rPr>
      </w:pPr>
      <w:r w:rsidRPr="0063126A">
        <w:rPr>
          <w:b/>
          <w:color w:val="auto"/>
          <w:lang w:val="uk-UA"/>
        </w:rPr>
        <w:t>Питання для самоконтролю</w:t>
      </w:r>
    </w:p>
    <w:p w:rsidR="007D5B9E" w:rsidRPr="0063126A" w:rsidRDefault="00BB7A4B" w:rsidP="00A83CD2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A83CD2" w:rsidRPr="0063126A">
        <w:rPr>
          <w:color w:val="auto"/>
          <w:lang w:val="uk-UA"/>
        </w:rPr>
        <w:t xml:space="preserve">Визначте та проаналізуйте, </w:t>
      </w:r>
      <w:r w:rsidR="00E747A0">
        <w:rPr>
          <w:color w:val="auto"/>
          <w:lang w:val="uk-UA"/>
        </w:rPr>
        <w:t>яке місце в системі права України займає патентне право</w:t>
      </w:r>
      <w:r w:rsidRPr="0063126A">
        <w:rPr>
          <w:color w:val="auto"/>
          <w:lang w:val="uk-UA"/>
        </w:rPr>
        <w:t>.</w:t>
      </w:r>
    </w:p>
    <w:p w:rsidR="00BB7A4B" w:rsidRPr="0063126A" w:rsidRDefault="00EF6D32" w:rsidP="00A83CD2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2. </w:t>
      </w:r>
      <w:r w:rsidR="00E747A0">
        <w:rPr>
          <w:color w:val="auto"/>
          <w:lang w:val="uk-UA"/>
        </w:rPr>
        <w:t>Охарактеризуйте предмет патентного права</w:t>
      </w:r>
      <w:r w:rsidR="00BB7A4B" w:rsidRPr="0063126A">
        <w:rPr>
          <w:color w:val="auto"/>
          <w:lang w:val="uk-UA"/>
        </w:rPr>
        <w:t>.</w:t>
      </w:r>
    </w:p>
    <w:p w:rsidR="00BB7A4B" w:rsidRPr="0063126A" w:rsidRDefault="00BB7A4B" w:rsidP="00A83CD2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3. </w:t>
      </w:r>
      <w:r w:rsidR="00E747A0">
        <w:rPr>
          <w:color w:val="auto"/>
          <w:lang w:val="uk-UA"/>
        </w:rPr>
        <w:t>Надайте характеристику об’єктам патентного права</w:t>
      </w:r>
      <w:r w:rsidRPr="0063126A">
        <w:rPr>
          <w:color w:val="auto"/>
          <w:lang w:val="uk-UA"/>
        </w:rPr>
        <w:t>.</w:t>
      </w:r>
    </w:p>
    <w:p w:rsidR="00BB7A4B" w:rsidRPr="0063126A" w:rsidRDefault="00BB7A4B" w:rsidP="00E747A0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4. </w:t>
      </w:r>
      <w:proofErr w:type="spellStart"/>
      <w:r w:rsidR="00E747A0">
        <w:rPr>
          <w:color w:val="auto"/>
          <w:lang w:val="uk-UA"/>
        </w:rPr>
        <w:t>Визначтне</w:t>
      </w:r>
      <w:proofErr w:type="spellEnd"/>
      <w:r w:rsidR="00E747A0">
        <w:rPr>
          <w:color w:val="auto"/>
          <w:lang w:val="uk-UA"/>
        </w:rPr>
        <w:t xml:space="preserve"> та охарактеризуйте специфіку методів патентного права</w:t>
      </w:r>
      <w:r w:rsidRPr="0063126A">
        <w:rPr>
          <w:color w:val="auto"/>
          <w:lang w:val="uk-UA"/>
        </w:rPr>
        <w:t>.</w:t>
      </w:r>
    </w:p>
    <w:p w:rsidR="00A83CD2" w:rsidRPr="0063126A" w:rsidRDefault="00BB7A4B" w:rsidP="00E747A0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5. </w:t>
      </w:r>
      <w:r w:rsidR="00E747A0">
        <w:rPr>
          <w:color w:val="auto"/>
          <w:lang w:val="uk-UA"/>
        </w:rPr>
        <w:t xml:space="preserve">Охарактеризуйте систему джерел </w:t>
      </w:r>
      <w:proofErr w:type="spellStart"/>
      <w:r w:rsidR="00E747A0">
        <w:rPr>
          <w:color w:val="auto"/>
          <w:lang w:val="uk-UA"/>
        </w:rPr>
        <w:t>патеного</w:t>
      </w:r>
      <w:proofErr w:type="spellEnd"/>
      <w:r w:rsidR="00E747A0">
        <w:rPr>
          <w:color w:val="auto"/>
          <w:lang w:val="uk-UA"/>
        </w:rPr>
        <w:t xml:space="preserve"> права</w:t>
      </w:r>
      <w:r w:rsidR="00A83CD2" w:rsidRPr="0063126A">
        <w:rPr>
          <w:color w:val="auto"/>
          <w:lang w:val="uk-UA"/>
        </w:rPr>
        <w:t>.</w:t>
      </w:r>
    </w:p>
    <w:p w:rsidR="00C85EE8" w:rsidRDefault="00C85EE8" w:rsidP="00606FFA">
      <w:pPr>
        <w:spacing w:line="288" w:lineRule="auto"/>
        <w:jc w:val="both"/>
        <w:rPr>
          <w:color w:val="auto"/>
          <w:lang w:val="uk-UA"/>
        </w:rPr>
      </w:pPr>
    </w:p>
    <w:p w:rsidR="002C7F48" w:rsidRPr="0063126A" w:rsidRDefault="002C7F48" w:rsidP="002C7F48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Теми рефератів </w:t>
      </w:r>
    </w:p>
    <w:p w:rsidR="002C7F48" w:rsidRPr="0063126A" w:rsidRDefault="00A83CD2" w:rsidP="00A83CD2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E747A0">
        <w:rPr>
          <w:color w:val="auto"/>
          <w:lang w:val="uk-UA"/>
        </w:rPr>
        <w:t>Патентне право в системі права України</w:t>
      </w:r>
      <w:r w:rsidRPr="0063126A">
        <w:rPr>
          <w:color w:val="auto"/>
          <w:lang w:val="uk-UA"/>
        </w:rPr>
        <w:t>.</w:t>
      </w:r>
    </w:p>
    <w:p w:rsidR="00A83CD2" w:rsidRPr="0063126A" w:rsidRDefault="00A83CD2" w:rsidP="00A83CD2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E747A0">
        <w:rPr>
          <w:color w:val="auto"/>
          <w:lang w:val="uk-UA"/>
        </w:rPr>
        <w:t>Предмет та метод патентного права</w:t>
      </w:r>
      <w:r w:rsidRPr="0063126A">
        <w:rPr>
          <w:color w:val="auto"/>
          <w:lang w:val="uk-UA"/>
        </w:rPr>
        <w:t>.</w:t>
      </w:r>
    </w:p>
    <w:p w:rsidR="00A83CD2" w:rsidRPr="0063126A" w:rsidRDefault="004618C6" w:rsidP="00A83CD2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3. </w:t>
      </w:r>
      <w:r w:rsidR="00E747A0">
        <w:rPr>
          <w:color w:val="auto"/>
          <w:lang w:val="uk-UA"/>
        </w:rPr>
        <w:t>Патентне законодавство як джерело патентного права</w:t>
      </w:r>
      <w:r w:rsidR="007555EE" w:rsidRPr="0063126A">
        <w:rPr>
          <w:color w:val="auto"/>
          <w:lang w:val="uk-UA"/>
        </w:rPr>
        <w:t>.</w:t>
      </w:r>
    </w:p>
    <w:p w:rsidR="00E747A0" w:rsidRPr="0063126A" w:rsidRDefault="004618C6" w:rsidP="00E747A0">
      <w:pPr>
        <w:spacing w:line="288" w:lineRule="auto"/>
        <w:ind w:firstLine="567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4</w:t>
      </w:r>
    </w:p>
    <w:p w:rsidR="002C7F48" w:rsidRPr="004618C6" w:rsidRDefault="002C7F48" w:rsidP="004618C6">
      <w:pPr>
        <w:spacing w:line="288" w:lineRule="auto"/>
        <w:ind w:firstLine="567"/>
        <w:jc w:val="both"/>
        <w:rPr>
          <w:color w:val="auto"/>
          <w:u w:val="single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265C5E" w:rsidRPr="0063126A" w:rsidRDefault="00033AFE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3. </w:t>
      </w:r>
      <w:r w:rsidR="00E747A0">
        <w:rPr>
          <w:b/>
          <w:color w:val="auto"/>
          <w:lang w:val="uk-UA"/>
        </w:rPr>
        <w:t>Міжнародне патентне право</w:t>
      </w:r>
    </w:p>
    <w:p w:rsidR="00450E39" w:rsidRPr="0063126A" w:rsidRDefault="00450E39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450E39" w:rsidRPr="0063126A" w:rsidRDefault="00450E39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E747A0" w:rsidRDefault="00E747A0" w:rsidP="00E747A0">
      <w:pPr>
        <w:pStyle w:val="-"/>
        <w:numPr>
          <w:ilvl w:val="0"/>
          <w:numId w:val="25"/>
        </w:numPr>
        <w:spacing w:line="288" w:lineRule="auto"/>
        <w:jc w:val="both"/>
        <w:rPr>
          <w:spacing w:val="-4"/>
          <w:sz w:val="24"/>
          <w:szCs w:val="24"/>
        </w:rPr>
      </w:pPr>
      <w:r w:rsidRPr="00E747A0">
        <w:rPr>
          <w:spacing w:val="-4"/>
          <w:sz w:val="24"/>
          <w:szCs w:val="24"/>
        </w:rPr>
        <w:t xml:space="preserve">Загальна характеристика системи міжнародних договорів в сфері патентного права. </w:t>
      </w:r>
    </w:p>
    <w:p w:rsidR="00E747A0" w:rsidRDefault="00E747A0" w:rsidP="00E747A0">
      <w:pPr>
        <w:pStyle w:val="-"/>
        <w:numPr>
          <w:ilvl w:val="0"/>
          <w:numId w:val="25"/>
        </w:numPr>
        <w:spacing w:line="288" w:lineRule="auto"/>
        <w:jc w:val="both"/>
        <w:rPr>
          <w:spacing w:val="-4"/>
          <w:sz w:val="24"/>
          <w:szCs w:val="24"/>
        </w:rPr>
      </w:pPr>
      <w:r w:rsidRPr="00E747A0">
        <w:rPr>
          <w:spacing w:val="-4"/>
          <w:sz w:val="24"/>
          <w:szCs w:val="24"/>
        </w:rPr>
        <w:t xml:space="preserve">Паризька конвенція про охорону промислової власності. </w:t>
      </w:r>
    </w:p>
    <w:p w:rsidR="00F42C8D" w:rsidRPr="0063126A" w:rsidRDefault="00E747A0" w:rsidP="00E747A0">
      <w:pPr>
        <w:pStyle w:val="-"/>
        <w:numPr>
          <w:ilvl w:val="0"/>
          <w:numId w:val="25"/>
        </w:numPr>
        <w:spacing w:line="288" w:lineRule="auto"/>
        <w:jc w:val="both"/>
        <w:rPr>
          <w:spacing w:val="-4"/>
          <w:sz w:val="24"/>
          <w:szCs w:val="24"/>
        </w:rPr>
      </w:pPr>
      <w:r w:rsidRPr="00E747A0">
        <w:rPr>
          <w:spacing w:val="-4"/>
          <w:sz w:val="24"/>
          <w:szCs w:val="24"/>
        </w:rPr>
        <w:t>Договір про патентну кооперацію від 19 червня 1970 року.</w:t>
      </w:r>
    </w:p>
    <w:p w:rsidR="00F42C8D" w:rsidRPr="0063126A" w:rsidRDefault="00F42C8D" w:rsidP="00F42C8D">
      <w:pPr>
        <w:pStyle w:val="-"/>
        <w:numPr>
          <w:ilvl w:val="0"/>
          <w:numId w:val="0"/>
        </w:numPr>
        <w:spacing w:line="288" w:lineRule="auto"/>
        <w:ind w:left="720"/>
        <w:jc w:val="both"/>
        <w:rPr>
          <w:spacing w:val="-4"/>
          <w:sz w:val="24"/>
          <w:szCs w:val="24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7555EE" w:rsidRPr="004618C6" w:rsidRDefault="00A72084" w:rsidP="004618C6">
      <w:pPr>
        <w:pStyle w:val="-"/>
        <w:numPr>
          <w:ilvl w:val="0"/>
          <w:numId w:val="0"/>
        </w:numPr>
        <w:spacing w:line="288" w:lineRule="auto"/>
        <w:ind w:firstLine="567"/>
        <w:jc w:val="both"/>
        <w:rPr>
          <w:spacing w:val="-4"/>
          <w:sz w:val="24"/>
          <w:szCs w:val="24"/>
        </w:rPr>
      </w:pPr>
      <w:r w:rsidRPr="0063126A">
        <w:rPr>
          <w:spacing w:val="-4"/>
          <w:sz w:val="24"/>
          <w:szCs w:val="24"/>
        </w:rPr>
        <w:t xml:space="preserve">Вивчаючи тему </w:t>
      </w:r>
      <w:r w:rsidR="00E747A0">
        <w:rPr>
          <w:spacing w:val="-4"/>
          <w:sz w:val="24"/>
          <w:szCs w:val="24"/>
        </w:rPr>
        <w:t>міжнародне патентне право</w:t>
      </w:r>
      <w:r w:rsidR="004618C6">
        <w:rPr>
          <w:spacing w:val="-4"/>
          <w:sz w:val="24"/>
          <w:szCs w:val="24"/>
        </w:rPr>
        <w:t xml:space="preserve">, увагу необхідно </w:t>
      </w:r>
      <w:r w:rsidRPr="0063126A">
        <w:rPr>
          <w:spacing w:val="-4"/>
          <w:sz w:val="24"/>
          <w:szCs w:val="24"/>
        </w:rPr>
        <w:t>зосередити</w:t>
      </w:r>
      <w:r w:rsidR="004618C6">
        <w:rPr>
          <w:spacing w:val="-4"/>
          <w:sz w:val="24"/>
          <w:szCs w:val="24"/>
        </w:rPr>
        <w:t xml:space="preserve"> насамперед</w:t>
      </w:r>
      <w:r w:rsidRPr="0063126A">
        <w:rPr>
          <w:spacing w:val="-4"/>
          <w:sz w:val="24"/>
          <w:szCs w:val="24"/>
        </w:rPr>
        <w:t xml:space="preserve"> на діяльності Всесвітньої організації ін</w:t>
      </w:r>
      <w:r w:rsidR="006F7B3D" w:rsidRPr="0063126A">
        <w:rPr>
          <w:spacing w:val="-4"/>
          <w:sz w:val="24"/>
          <w:szCs w:val="24"/>
        </w:rPr>
        <w:t>телектуальної власності як голов</w:t>
      </w:r>
      <w:r w:rsidRPr="0063126A">
        <w:rPr>
          <w:spacing w:val="-4"/>
          <w:sz w:val="24"/>
          <w:szCs w:val="24"/>
        </w:rPr>
        <w:t xml:space="preserve">ного адміністратора договорів і угод. </w:t>
      </w:r>
      <w:proofErr w:type="spellStart"/>
      <w:r w:rsidRPr="0063126A">
        <w:rPr>
          <w:spacing w:val="-4"/>
          <w:sz w:val="24"/>
          <w:szCs w:val="24"/>
          <w:lang w:val="ru-RU"/>
        </w:rPr>
        <w:t>Зокрема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,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слід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проаналізувати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причини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необхі</w:t>
      </w:r>
      <w:r w:rsidR="004618C6">
        <w:rPr>
          <w:spacing w:val="-4"/>
          <w:sz w:val="24"/>
          <w:szCs w:val="24"/>
          <w:lang w:val="ru-RU"/>
        </w:rPr>
        <w:t>дності</w:t>
      </w:r>
      <w:proofErr w:type="spellEnd"/>
      <w:r w:rsidR="004618C6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4618C6">
        <w:rPr>
          <w:spacing w:val="-4"/>
          <w:sz w:val="24"/>
          <w:szCs w:val="24"/>
          <w:lang w:val="ru-RU"/>
        </w:rPr>
        <w:t>міжнародної</w:t>
      </w:r>
      <w:proofErr w:type="spellEnd"/>
      <w:r w:rsidR="004618C6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D86513">
        <w:rPr>
          <w:spacing w:val="-4"/>
          <w:sz w:val="24"/>
          <w:szCs w:val="24"/>
          <w:lang w:val="ru-RU"/>
        </w:rPr>
        <w:t>патеної</w:t>
      </w:r>
      <w:proofErr w:type="spellEnd"/>
      <w:r w:rsidR="00D86513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D86513">
        <w:rPr>
          <w:spacing w:val="-4"/>
          <w:sz w:val="24"/>
          <w:szCs w:val="24"/>
          <w:lang w:val="ru-RU"/>
        </w:rPr>
        <w:t>системи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та </w:t>
      </w:r>
      <w:proofErr w:type="spellStart"/>
      <w:r w:rsidR="00D86513">
        <w:rPr>
          <w:spacing w:val="-4"/>
          <w:sz w:val="24"/>
          <w:szCs w:val="24"/>
          <w:lang w:val="ru-RU"/>
        </w:rPr>
        <w:t>її</w:t>
      </w:r>
      <w:proofErr w:type="spellEnd"/>
      <w:r w:rsidR="00D86513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передумови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. </w:t>
      </w:r>
      <w:proofErr w:type="spellStart"/>
      <w:r w:rsidR="004618C6">
        <w:rPr>
          <w:spacing w:val="-4"/>
          <w:sz w:val="24"/>
          <w:szCs w:val="24"/>
          <w:lang w:val="ru-RU"/>
        </w:rPr>
        <w:t>Розглядаючи</w:t>
      </w:r>
      <w:proofErr w:type="spellEnd"/>
      <w:r w:rsidR="004618C6">
        <w:rPr>
          <w:spacing w:val="-4"/>
          <w:sz w:val="24"/>
          <w:szCs w:val="24"/>
          <w:lang w:val="ru-RU"/>
        </w:rPr>
        <w:t xml:space="preserve"> перше </w:t>
      </w:r>
      <w:proofErr w:type="spellStart"/>
      <w:r w:rsidR="004618C6">
        <w:rPr>
          <w:spacing w:val="-4"/>
          <w:sz w:val="24"/>
          <w:szCs w:val="24"/>
          <w:lang w:val="ru-RU"/>
        </w:rPr>
        <w:t>питання</w:t>
      </w:r>
      <w:proofErr w:type="spellEnd"/>
      <w:r w:rsidR="004618C6">
        <w:rPr>
          <w:spacing w:val="-4"/>
          <w:sz w:val="24"/>
          <w:szCs w:val="24"/>
          <w:lang w:val="ru-RU"/>
        </w:rPr>
        <w:t xml:space="preserve">, </w:t>
      </w:r>
      <w:proofErr w:type="spellStart"/>
      <w:r w:rsidR="004618C6">
        <w:rPr>
          <w:spacing w:val="-4"/>
          <w:sz w:val="24"/>
          <w:szCs w:val="24"/>
          <w:lang w:val="ru-RU"/>
        </w:rPr>
        <w:t>потрібно</w:t>
      </w:r>
      <w:proofErr w:type="spellEnd"/>
      <w:r w:rsidR="004618C6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також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визначити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стратегічні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цілі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Всесвітньої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організації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інтелектуальної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власності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міжнародній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системі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6F7B3D" w:rsidRPr="0063126A">
        <w:rPr>
          <w:spacing w:val="-4"/>
          <w:sz w:val="24"/>
          <w:szCs w:val="24"/>
          <w:lang w:val="ru-RU"/>
        </w:rPr>
        <w:t>охорони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 </w:t>
      </w:r>
      <w:r w:rsidR="00D86513">
        <w:rPr>
          <w:spacing w:val="-4"/>
          <w:sz w:val="24"/>
          <w:szCs w:val="24"/>
          <w:lang w:val="ru-RU"/>
        </w:rPr>
        <w:t xml:space="preserve">прав на </w:t>
      </w:r>
      <w:proofErr w:type="spellStart"/>
      <w:r w:rsidR="00D86513">
        <w:rPr>
          <w:spacing w:val="-4"/>
          <w:sz w:val="24"/>
          <w:szCs w:val="24"/>
          <w:lang w:val="ru-RU"/>
        </w:rPr>
        <w:t>об'єкти</w:t>
      </w:r>
      <w:proofErr w:type="spellEnd"/>
      <w:r w:rsidR="00D86513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D86513">
        <w:rPr>
          <w:spacing w:val="-4"/>
          <w:sz w:val="24"/>
          <w:szCs w:val="24"/>
          <w:lang w:val="ru-RU"/>
        </w:rPr>
        <w:t>промислової</w:t>
      </w:r>
      <w:proofErr w:type="spellEnd"/>
      <w:r w:rsidR="00D86513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D86513">
        <w:rPr>
          <w:spacing w:val="-4"/>
          <w:sz w:val="24"/>
          <w:szCs w:val="24"/>
          <w:lang w:val="ru-RU"/>
        </w:rPr>
        <w:t>власності</w:t>
      </w:r>
      <w:proofErr w:type="spellEnd"/>
      <w:r w:rsidR="006F7B3D" w:rsidRPr="0063126A">
        <w:rPr>
          <w:spacing w:val="-4"/>
          <w:sz w:val="24"/>
          <w:szCs w:val="24"/>
          <w:lang w:val="ru-RU"/>
        </w:rPr>
        <w:t xml:space="preserve">. </w:t>
      </w:r>
    </w:p>
    <w:p w:rsidR="002413AB" w:rsidRPr="0063126A" w:rsidRDefault="002413AB" w:rsidP="00C41CC8">
      <w:pPr>
        <w:spacing w:line="288" w:lineRule="auto"/>
        <w:ind w:firstLine="567"/>
        <w:jc w:val="both"/>
        <w:rPr>
          <w:color w:val="auto"/>
          <w:spacing w:val="-4"/>
          <w:lang w:val="uk-UA"/>
        </w:rPr>
      </w:pPr>
      <w:r w:rsidRPr="0063126A">
        <w:rPr>
          <w:color w:val="auto"/>
          <w:spacing w:val="-4"/>
          <w:lang w:val="uk-UA"/>
        </w:rPr>
        <w:t>Вивчаючи</w:t>
      </w:r>
      <w:r w:rsidR="00D86513">
        <w:rPr>
          <w:color w:val="auto"/>
          <w:spacing w:val="-4"/>
          <w:lang w:val="uk-UA"/>
        </w:rPr>
        <w:t xml:space="preserve"> друге </w:t>
      </w:r>
      <w:r w:rsidR="00522626">
        <w:rPr>
          <w:color w:val="auto"/>
          <w:spacing w:val="-4"/>
          <w:lang w:val="uk-UA"/>
        </w:rPr>
        <w:t xml:space="preserve">та третє </w:t>
      </w:r>
      <w:r w:rsidRPr="0063126A">
        <w:rPr>
          <w:color w:val="auto"/>
          <w:spacing w:val="-4"/>
          <w:lang w:val="uk-UA"/>
        </w:rPr>
        <w:t xml:space="preserve">питання щодо </w:t>
      </w:r>
      <w:r w:rsidR="005834B8" w:rsidRPr="0063126A">
        <w:rPr>
          <w:color w:val="auto"/>
          <w:spacing w:val="-4"/>
          <w:lang w:val="uk-UA"/>
        </w:rPr>
        <w:t xml:space="preserve">міжнародних угод з охорони промислової власності, </w:t>
      </w:r>
      <w:r w:rsidR="000262DE">
        <w:rPr>
          <w:color w:val="auto"/>
          <w:spacing w:val="-4"/>
          <w:lang w:val="uk-UA"/>
        </w:rPr>
        <w:t>необхідно</w:t>
      </w:r>
      <w:r w:rsidR="005834B8" w:rsidRPr="0063126A">
        <w:rPr>
          <w:color w:val="auto"/>
          <w:spacing w:val="-4"/>
          <w:lang w:val="uk-UA"/>
        </w:rPr>
        <w:t xml:space="preserve"> розглянути положення таких угод: Паризької конвенції про охорону промислової власності, Страсбурзької угоди про Міжнародну патентну класифікацію, Договору про патентну кооперацію, Договору про патентне право, Будапештського договору про міжнародне визнання депонування мікроорганізмів </w:t>
      </w:r>
      <w:r w:rsidR="000262DE">
        <w:rPr>
          <w:color w:val="auto"/>
          <w:spacing w:val="-4"/>
          <w:lang w:val="uk-UA"/>
        </w:rPr>
        <w:t>і</w:t>
      </w:r>
      <w:r w:rsidR="005834B8" w:rsidRPr="0063126A">
        <w:rPr>
          <w:color w:val="auto"/>
          <w:spacing w:val="-4"/>
          <w:lang w:val="uk-UA"/>
        </w:rPr>
        <w:t>з метою патентної процедури, Локарнської угоди про заснування Міжн</w:t>
      </w:r>
      <w:r w:rsidR="00C41CC8" w:rsidRPr="0063126A">
        <w:rPr>
          <w:color w:val="auto"/>
          <w:spacing w:val="-4"/>
          <w:lang w:val="uk-UA"/>
        </w:rPr>
        <w:t xml:space="preserve">ародної патентної класифікації, Гаазької угоди про </w:t>
      </w:r>
      <w:r w:rsidR="005834B8" w:rsidRPr="0063126A">
        <w:rPr>
          <w:color w:val="auto"/>
          <w:spacing w:val="-4"/>
          <w:lang w:val="uk-UA"/>
        </w:rPr>
        <w:t>міжнародне депонування промислових зразків.</w:t>
      </w:r>
    </w:p>
    <w:p w:rsidR="00F42C8D" w:rsidRPr="0063126A" w:rsidRDefault="00F42C8D" w:rsidP="007555EE">
      <w:pPr>
        <w:pStyle w:val="-"/>
        <w:numPr>
          <w:ilvl w:val="0"/>
          <w:numId w:val="0"/>
        </w:numPr>
        <w:spacing w:line="288" w:lineRule="auto"/>
        <w:jc w:val="center"/>
        <w:rPr>
          <w:spacing w:val="-4"/>
          <w:sz w:val="24"/>
          <w:szCs w:val="24"/>
        </w:rPr>
      </w:pPr>
    </w:p>
    <w:p w:rsidR="002C7F48" w:rsidRPr="0063126A" w:rsidRDefault="002C7F48" w:rsidP="002C7F48">
      <w:pPr>
        <w:spacing w:line="288" w:lineRule="auto"/>
        <w:jc w:val="center"/>
        <w:rPr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>Питання для самоконтролю</w:t>
      </w:r>
    </w:p>
    <w:p w:rsidR="00B379BC" w:rsidRPr="0063126A" w:rsidRDefault="00806492" w:rsidP="00F42C8D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1. Проаналізуйте мету діяльності Всесвітньої організації інтелектуальної власності.</w:t>
      </w:r>
    </w:p>
    <w:p w:rsidR="00A72084" w:rsidRPr="0063126A" w:rsidRDefault="00806492" w:rsidP="00A72084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A72084" w:rsidRPr="0063126A">
        <w:rPr>
          <w:color w:val="auto"/>
          <w:lang w:val="uk-UA"/>
        </w:rPr>
        <w:t xml:space="preserve">Охарактеризуйте </w:t>
      </w:r>
      <w:r w:rsidR="00522626">
        <w:rPr>
          <w:color w:val="auto"/>
          <w:lang w:val="uk-UA"/>
        </w:rPr>
        <w:t>міжнародних угод в сфері патентного права та охорони прав на об’єкти промислової власності</w:t>
      </w:r>
      <w:r w:rsidR="00A72084" w:rsidRPr="0063126A">
        <w:rPr>
          <w:color w:val="auto"/>
          <w:lang w:val="uk-UA"/>
        </w:rPr>
        <w:t>.</w:t>
      </w:r>
    </w:p>
    <w:p w:rsidR="00A72084" w:rsidRPr="0063126A" w:rsidRDefault="00522626" w:rsidP="00A72084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3. Визначте предмет регулювання та основні положення </w:t>
      </w:r>
      <w:proofErr w:type="spellStart"/>
      <w:r>
        <w:rPr>
          <w:color w:val="auto"/>
          <w:lang w:val="uk-UA"/>
        </w:rPr>
        <w:t>Паризьскої</w:t>
      </w:r>
      <w:proofErr w:type="spellEnd"/>
      <w:r>
        <w:rPr>
          <w:color w:val="auto"/>
          <w:lang w:val="uk-UA"/>
        </w:rPr>
        <w:t xml:space="preserve"> конвенції про охорону промислової власності</w:t>
      </w:r>
    </w:p>
    <w:p w:rsidR="00A72084" w:rsidRPr="0063126A" w:rsidRDefault="00A72084" w:rsidP="00A72084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</w:p>
    <w:p w:rsidR="002C7F48" w:rsidRPr="0063126A" w:rsidRDefault="002C7F48" w:rsidP="00A72084">
      <w:pPr>
        <w:tabs>
          <w:tab w:val="left" w:pos="2160"/>
        </w:tabs>
        <w:spacing w:line="288" w:lineRule="auto"/>
        <w:ind w:firstLine="567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Теми рефератів</w:t>
      </w:r>
    </w:p>
    <w:p w:rsidR="00F42C8D" w:rsidRPr="0063126A" w:rsidRDefault="00F42C8D" w:rsidP="00F42C8D">
      <w:pPr>
        <w:pStyle w:val="a6"/>
        <w:numPr>
          <w:ilvl w:val="0"/>
          <w:numId w:val="17"/>
        </w:numPr>
        <w:spacing w:line="288" w:lineRule="auto"/>
        <w:ind w:left="0" w:firstLine="567"/>
        <w:jc w:val="both"/>
        <w:rPr>
          <w:color w:val="auto"/>
        </w:rPr>
      </w:pPr>
      <w:proofErr w:type="spellStart"/>
      <w:r w:rsidRPr="0063126A">
        <w:rPr>
          <w:color w:val="auto"/>
        </w:rPr>
        <w:t>Міжнародно-правова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охорона</w:t>
      </w:r>
      <w:proofErr w:type="spellEnd"/>
      <w:r w:rsidRPr="0063126A">
        <w:rPr>
          <w:color w:val="auto"/>
        </w:rPr>
        <w:t xml:space="preserve"> </w:t>
      </w:r>
      <w:r w:rsidR="00522626">
        <w:rPr>
          <w:color w:val="auto"/>
          <w:lang w:val="uk-UA"/>
        </w:rPr>
        <w:t>промислової власності</w:t>
      </w:r>
      <w:r w:rsidRPr="0063126A">
        <w:rPr>
          <w:color w:val="auto"/>
        </w:rPr>
        <w:t>.</w:t>
      </w:r>
    </w:p>
    <w:p w:rsidR="00F42C8D" w:rsidRPr="0063126A" w:rsidRDefault="00F42C8D" w:rsidP="00F42C8D">
      <w:pPr>
        <w:pStyle w:val="a6"/>
        <w:numPr>
          <w:ilvl w:val="0"/>
          <w:numId w:val="17"/>
        </w:numPr>
        <w:spacing w:line="288" w:lineRule="auto"/>
        <w:ind w:left="0" w:firstLine="567"/>
        <w:jc w:val="both"/>
        <w:rPr>
          <w:color w:val="auto"/>
        </w:rPr>
      </w:pPr>
      <w:proofErr w:type="spellStart"/>
      <w:r w:rsidRPr="0063126A">
        <w:rPr>
          <w:color w:val="auto"/>
        </w:rPr>
        <w:t>Міжнародно-правова</w:t>
      </w:r>
      <w:proofErr w:type="spellEnd"/>
      <w:r w:rsidRPr="0063126A">
        <w:rPr>
          <w:color w:val="auto"/>
        </w:rPr>
        <w:t xml:space="preserve"> природа п</w:t>
      </w:r>
      <w:r w:rsidR="000262DE">
        <w:rPr>
          <w:color w:val="auto"/>
          <w:lang w:val="uk-UA"/>
        </w:rPr>
        <w:t>р</w:t>
      </w:r>
      <w:proofErr w:type="spellStart"/>
      <w:r w:rsidRPr="0063126A">
        <w:rPr>
          <w:color w:val="auto"/>
        </w:rPr>
        <w:t>одовження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патентної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охорони</w:t>
      </w:r>
      <w:proofErr w:type="spellEnd"/>
      <w:r w:rsidRPr="0063126A">
        <w:rPr>
          <w:color w:val="auto"/>
        </w:rPr>
        <w:t>.</w:t>
      </w:r>
    </w:p>
    <w:p w:rsidR="00F42C8D" w:rsidRPr="0063126A" w:rsidRDefault="00522626" w:rsidP="00F42C8D">
      <w:pPr>
        <w:pStyle w:val="a6"/>
        <w:numPr>
          <w:ilvl w:val="0"/>
          <w:numId w:val="17"/>
        </w:numPr>
        <w:spacing w:line="288" w:lineRule="auto"/>
        <w:ind w:left="0" w:firstLine="567"/>
        <w:jc w:val="both"/>
        <w:rPr>
          <w:color w:val="auto"/>
        </w:rPr>
      </w:pPr>
      <w:r>
        <w:rPr>
          <w:color w:val="auto"/>
          <w:lang w:val="uk-UA"/>
        </w:rPr>
        <w:t xml:space="preserve">Місце та роль Паризької конвенції про охорону промислової </w:t>
      </w:r>
      <w:proofErr w:type="spellStart"/>
      <w:r>
        <w:rPr>
          <w:color w:val="auto"/>
          <w:lang w:val="uk-UA"/>
        </w:rPr>
        <w:t>влоасності</w:t>
      </w:r>
      <w:proofErr w:type="spellEnd"/>
      <w:r>
        <w:rPr>
          <w:color w:val="auto"/>
          <w:lang w:val="uk-UA"/>
        </w:rPr>
        <w:t xml:space="preserve"> в системі міжнародного права.</w:t>
      </w:r>
    </w:p>
    <w:p w:rsidR="002C7F48" w:rsidRPr="00522626" w:rsidRDefault="002C7F48" w:rsidP="002C7F48">
      <w:pPr>
        <w:tabs>
          <w:tab w:val="right" w:leader="dot" w:pos="6663"/>
        </w:tabs>
        <w:jc w:val="center"/>
        <w:rPr>
          <w:b/>
          <w:color w:val="auto"/>
        </w:rPr>
      </w:pPr>
    </w:p>
    <w:p w:rsidR="002C7F48" w:rsidRPr="0063126A" w:rsidRDefault="00ED34D4" w:rsidP="00522626">
      <w:pPr>
        <w:tabs>
          <w:tab w:val="left" w:pos="567"/>
          <w:tab w:val="left" w:pos="2160"/>
        </w:tabs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</w:rPr>
        <w:tab/>
      </w:r>
      <w:r w:rsidR="002C7F48" w:rsidRPr="0063126A">
        <w:rPr>
          <w:color w:val="auto"/>
          <w:lang w:val="uk-UA"/>
        </w:rPr>
        <w:br w:type="page"/>
      </w:r>
    </w:p>
    <w:p w:rsidR="002F2652" w:rsidRPr="0063126A" w:rsidRDefault="002F2652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4. </w:t>
      </w:r>
      <w:r w:rsidR="00522626">
        <w:rPr>
          <w:b/>
          <w:color w:val="auto"/>
          <w:lang w:val="uk-UA"/>
        </w:rPr>
        <w:t>Виявлення об’єктів промислової власності</w:t>
      </w:r>
    </w:p>
    <w:p w:rsidR="002F2652" w:rsidRPr="0063126A" w:rsidRDefault="002F2652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2F2652" w:rsidRPr="0063126A" w:rsidRDefault="002F2652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522626" w:rsidRDefault="00522626" w:rsidP="00522626">
      <w:pPr>
        <w:pStyle w:val="-"/>
        <w:numPr>
          <w:ilvl w:val="0"/>
          <w:numId w:val="26"/>
        </w:numPr>
        <w:spacing w:line="288" w:lineRule="auto"/>
        <w:rPr>
          <w:spacing w:val="-4"/>
          <w:sz w:val="24"/>
          <w:szCs w:val="24"/>
          <w:lang w:val="ru-RU"/>
        </w:rPr>
      </w:pPr>
      <w:proofErr w:type="spellStart"/>
      <w:r w:rsidRPr="00522626">
        <w:rPr>
          <w:spacing w:val="-4"/>
          <w:sz w:val="24"/>
          <w:szCs w:val="24"/>
          <w:lang w:val="ru-RU"/>
        </w:rPr>
        <w:t>Виникнення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прав на </w:t>
      </w:r>
      <w:proofErr w:type="spellStart"/>
      <w:r w:rsidRPr="00522626">
        <w:rPr>
          <w:spacing w:val="-4"/>
          <w:sz w:val="24"/>
          <w:szCs w:val="24"/>
          <w:lang w:val="ru-RU"/>
        </w:rPr>
        <w:t>об‘єкти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права </w:t>
      </w:r>
      <w:proofErr w:type="spellStart"/>
      <w:r w:rsidRPr="00522626">
        <w:rPr>
          <w:spacing w:val="-4"/>
          <w:sz w:val="24"/>
          <w:szCs w:val="24"/>
          <w:lang w:val="ru-RU"/>
        </w:rPr>
        <w:t>інтелектуальної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власності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. </w:t>
      </w:r>
    </w:p>
    <w:p w:rsidR="00522626" w:rsidRDefault="00522626" w:rsidP="00522626">
      <w:pPr>
        <w:pStyle w:val="-"/>
        <w:numPr>
          <w:ilvl w:val="0"/>
          <w:numId w:val="26"/>
        </w:numPr>
        <w:spacing w:line="288" w:lineRule="auto"/>
        <w:rPr>
          <w:spacing w:val="-4"/>
          <w:sz w:val="24"/>
          <w:szCs w:val="24"/>
          <w:lang w:val="ru-RU"/>
        </w:rPr>
      </w:pPr>
      <w:proofErr w:type="spellStart"/>
      <w:r w:rsidRPr="00522626">
        <w:rPr>
          <w:spacing w:val="-4"/>
          <w:sz w:val="24"/>
          <w:szCs w:val="24"/>
          <w:lang w:val="ru-RU"/>
        </w:rPr>
        <w:t>Раціоналізаторська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пропозиція</w:t>
      </w:r>
      <w:proofErr w:type="spellEnd"/>
      <w:r w:rsidRPr="00522626">
        <w:rPr>
          <w:spacing w:val="-4"/>
          <w:sz w:val="24"/>
          <w:szCs w:val="24"/>
          <w:lang w:val="ru-RU"/>
        </w:rPr>
        <w:t>.</w:t>
      </w:r>
    </w:p>
    <w:p w:rsidR="00522626" w:rsidRDefault="00522626" w:rsidP="00522626">
      <w:pPr>
        <w:pStyle w:val="-"/>
        <w:numPr>
          <w:ilvl w:val="0"/>
          <w:numId w:val="26"/>
        </w:numPr>
        <w:spacing w:line="288" w:lineRule="auto"/>
        <w:rPr>
          <w:spacing w:val="-4"/>
          <w:sz w:val="24"/>
          <w:szCs w:val="24"/>
          <w:lang w:val="ru-RU"/>
        </w:rPr>
      </w:pPr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Винахід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(</w:t>
      </w:r>
      <w:proofErr w:type="spellStart"/>
      <w:r w:rsidRPr="00522626">
        <w:rPr>
          <w:spacing w:val="-4"/>
          <w:sz w:val="24"/>
          <w:szCs w:val="24"/>
          <w:lang w:val="ru-RU"/>
        </w:rPr>
        <w:t>корисна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модель). </w:t>
      </w:r>
    </w:p>
    <w:p w:rsidR="00522626" w:rsidRDefault="00522626" w:rsidP="00522626">
      <w:pPr>
        <w:pStyle w:val="-"/>
        <w:numPr>
          <w:ilvl w:val="0"/>
          <w:numId w:val="26"/>
        </w:numPr>
        <w:spacing w:line="288" w:lineRule="auto"/>
        <w:rPr>
          <w:spacing w:val="-4"/>
          <w:sz w:val="24"/>
          <w:szCs w:val="24"/>
          <w:lang w:val="ru-RU"/>
        </w:rPr>
      </w:pPr>
      <w:proofErr w:type="spellStart"/>
      <w:r w:rsidRPr="00522626">
        <w:rPr>
          <w:spacing w:val="-4"/>
          <w:sz w:val="24"/>
          <w:szCs w:val="24"/>
          <w:lang w:val="ru-RU"/>
        </w:rPr>
        <w:t>Промисловий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зразок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. </w:t>
      </w:r>
    </w:p>
    <w:p w:rsidR="00177453" w:rsidRDefault="00522626" w:rsidP="00522626">
      <w:pPr>
        <w:pStyle w:val="-"/>
        <w:numPr>
          <w:ilvl w:val="0"/>
          <w:numId w:val="26"/>
        </w:numPr>
        <w:spacing w:line="288" w:lineRule="auto"/>
        <w:rPr>
          <w:spacing w:val="-4"/>
          <w:sz w:val="24"/>
          <w:szCs w:val="24"/>
          <w:lang w:val="ru-RU"/>
        </w:rPr>
      </w:pPr>
      <w:r w:rsidRPr="00522626">
        <w:rPr>
          <w:spacing w:val="-4"/>
          <w:sz w:val="24"/>
          <w:szCs w:val="24"/>
          <w:lang w:val="ru-RU"/>
        </w:rPr>
        <w:t xml:space="preserve">Порядок </w:t>
      </w:r>
      <w:proofErr w:type="spellStart"/>
      <w:r w:rsidRPr="00522626">
        <w:rPr>
          <w:spacing w:val="-4"/>
          <w:sz w:val="24"/>
          <w:szCs w:val="24"/>
          <w:lang w:val="ru-RU"/>
        </w:rPr>
        <w:t>визначення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охороноспроможних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об‘єктів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та </w:t>
      </w:r>
      <w:proofErr w:type="spellStart"/>
      <w:r w:rsidRPr="00522626">
        <w:rPr>
          <w:spacing w:val="-4"/>
          <w:sz w:val="24"/>
          <w:szCs w:val="24"/>
          <w:lang w:val="ru-RU"/>
        </w:rPr>
        <w:t>критерії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охороноспроможності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Pr="00522626">
        <w:rPr>
          <w:spacing w:val="-4"/>
          <w:sz w:val="24"/>
          <w:szCs w:val="24"/>
          <w:lang w:val="ru-RU"/>
        </w:rPr>
        <w:t>залежності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від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виду </w:t>
      </w:r>
      <w:proofErr w:type="spellStart"/>
      <w:r w:rsidRPr="00522626">
        <w:rPr>
          <w:spacing w:val="-4"/>
          <w:sz w:val="24"/>
          <w:szCs w:val="24"/>
          <w:lang w:val="ru-RU"/>
        </w:rPr>
        <w:t>об‘єкта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правової</w:t>
      </w:r>
      <w:proofErr w:type="spellEnd"/>
      <w:r w:rsidRPr="00522626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22626">
        <w:rPr>
          <w:spacing w:val="-4"/>
          <w:sz w:val="24"/>
          <w:szCs w:val="24"/>
          <w:lang w:val="ru-RU"/>
        </w:rPr>
        <w:t>охорони</w:t>
      </w:r>
      <w:proofErr w:type="spellEnd"/>
    </w:p>
    <w:p w:rsidR="00522626" w:rsidRPr="0063126A" w:rsidRDefault="00522626" w:rsidP="00606FFA">
      <w:pPr>
        <w:pStyle w:val="-"/>
        <w:numPr>
          <w:ilvl w:val="0"/>
          <w:numId w:val="0"/>
        </w:numPr>
        <w:spacing w:line="288" w:lineRule="auto"/>
        <w:rPr>
          <w:spacing w:val="-4"/>
          <w:sz w:val="24"/>
          <w:szCs w:val="24"/>
          <w:lang w:val="ru-RU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7555EE" w:rsidRPr="0063126A" w:rsidRDefault="004B701E" w:rsidP="00AF365B">
      <w:pPr>
        <w:pStyle w:val="-"/>
        <w:numPr>
          <w:ilvl w:val="0"/>
          <w:numId w:val="0"/>
        </w:numPr>
        <w:spacing w:line="288" w:lineRule="auto"/>
        <w:ind w:firstLine="567"/>
        <w:jc w:val="both"/>
        <w:rPr>
          <w:spacing w:val="-4"/>
          <w:sz w:val="24"/>
          <w:szCs w:val="24"/>
          <w:lang w:val="ru-RU"/>
        </w:rPr>
      </w:pPr>
      <w:proofErr w:type="spellStart"/>
      <w:r w:rsidRPr="0063126A">
        <w:rPr>
          <w:spacing w:val="-4"/>
          <w:sz w:val="24"/>
          <w:szCs w:val="24"/>
          <w:lang w:val="ru-RU"/>
        </w:rPr>
        <w:t>Під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час </w:t>
      </w:r>
      <w:proofErr w:type="spellStart"/>
      <w:r w:rsidRPr="0063126A">
        <w:rPr>
          <w:spacing w:val="-4"/>
          <w:sz w:val="24"/>
          <w:szCs w:val="24"/>
          <w:lang w:val="ru-RU"/>
        </w:rPr>
        <w:t>вивчення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студентами </w:t>
      </w:r>
      <w:proofErr w:type="spellStart"/>
      <w:r w:rsidRPr="0063126A">
        <w:rPr>
          <w:spacing w:val="-4"/>
          <w:sz w:val="24"/>
          <w:szCs w:val="24"/>
          <w:lang w:val="ru-RU"/>
        </w:rPr>
        <w:t>першого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питання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необхідно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навчитись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визначати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підстави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та момент </w:t>
      </w:r>
      <w:proofErr w:type="spellStart"/>
      <w:r w:rsidR="00FF0562">
        <w:rPr>
          <w:spacing w:val="-4"/>
          <w:sz w:val="24"/>
          <w:szCs w:val="24"/>
          <w:lang w:val="ru-RU"/>
        </w:rPr>
        <w:t>виникнення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прав на </w:t>
      </w:r>
      <w:proofErr w:type="spellStart"/>
      <w:r w:rsidR="00FF0562">
        <w:rPr>
          <w:spacing w:val="-4"/>
          <w:sz w:val="24"/>
          <w:szCs w:val="24"/>
          <w:lang w:val="ru-RU"/>
        </w:rPr>
        <w:t>об'єкти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промислової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власності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FF0562">
        <w:rPr>
          <w:spacing w:val="-4"/>
          <w:sz w:val="24"/>
          <w:szCs w:val="24"/>
          <w:lang w:val="ru-RU"/>
        </w:rPr>
        <w:t>контексті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раціаналізаторської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та </w:t>
      </w:r>
      <w:proofErr w:type="spellStart"/>
      <w:r w:rsidR="00FF0562">
        <w:rPr>
          <w:spacing w:val="-4"/>
          <w:sz w:val="24"/>
          <w:szCs w:val="24"/>
          <w:lang w:val="ru-RU"/>
        </w:rPr>
        <w:t>винахідницької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діяльності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. </w:t>
      </w:r>
      <w:proofErr w:type="spellStart"/>
      <w:r w:rsidRPr="0063126A">
        <w:rPr>
          <w:spacing w:val="-4"/>
          <w:sz w:val="24"/>
          <w:szCs w:val="24"/>
          <w:lang w:val="ru-RU"/>
        </w:rPr>
        <w:t>Також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увагу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потрібно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приділити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особливостям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винекнення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прав </w:t>
      </w:r>
      <w:proofErr w:type="spellStart"/>
      <w:r w:rsidR="00FF0562">
        <w:rPr>
          <w:spacing w:val="-4"/>
          <w:sz w:val="24"/>
          <w:szCs w:val="24"/>
          <w:lang w:val="ru-RU"/>
        </w:rPr>
        <w:t>інтелектуальної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власності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під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час </w:t>
      </w:r>
      <w:proofErr w:type="spellStart"/>
      <w:r w:rsidR="00FF0562">
        <w:rPr>
          <w:spacing w:val="-4"/>
          <w:sz w:val="24"/>
          <w:szCs w:val="24"/>
          <w:lang w:val="ru-RU"/>
        </w:rPr>
        <w:t>здійснення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трудової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або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службової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діяльності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. </w:t>
      </w:r>
    </w:p>
    <w:p w:rsidR="004B701E" w:rsidRDefault="004B701E" w:rsidP="004B701E">
      <w:pPr>
        <w:pStyle w:val="-"/>
        <w:numPr>
          <w:ilvl w:val="0"/>
          <w:numId w:val="0"/>
        </w:numPr>
        <w:spacing w:line="288" w:lineRule="auto"/>
        <w:ind w:firstLine="567"/>
        <w:jc w:val="both"/>
        <w:rPr>
          <w:spacing w:val="-4"/>
          <w:sz w:val="24"/>
          <w:szCs w:val="24"/>
          <w:lang w:val="ru-RU"/>
        </w:rPr>
      </w:pPr>
      <w:proofErr w:type="spellStart"/>
      <w:r w:rsidRPr="0063126A">
        <w:rPr>
          <w:spacing w:val="-4"/>
          <w:sz w:val="24"/>
          <w:szCs w:val="24"/>
          <w:lang w:val="ru-RU"/>
        </w:rPr>
        <w:t>Розглядаючи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питання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раціоналізаторської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FF0562">
        <w:rPr>
          <w:spacing w:val="-4"/>
          <w:sz w:val="24"/>
          <w:szCs w:val="24"/>
          <w:lang w:val="ru-RU"/>
        </w:rPr>
        <w:t>пропозиції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студентам </w:t>
      </w:r>
      <w:proofErr w:type="spellStart"/>
      <w:r w:rsidR="00FF0562">
        <w:rPr>
          <w:spacing w:val="-4"/>
          <w:sz w:val="24"/>
          <w:szCs w:val="24"/>
          <w:lang w:val="ru-RU"/>
        </w:rPr>
        <w:t>слід</w:t>
      </w:r>
      <w:proofErr w:type="spellEnd"/>
      <w:r w:rsidR="00FF0562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з'ясувати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особливості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раціаналізаторської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пропозиції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як </w:t>
      </w:r>
      <w:proofErr w:type="spellStart"/>
      <w:r w:rsidR="00071EEA">
        <w:rPr>
          <w:spacing w:val="-4"/>
          <w:sz w:val="24"/>
          <w:szCs w:val="24"/>
          <w:lang w:val="ru-RU"/>
        </w:rPr>
        <w:t>об'єкту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права </w:t>
      </w:r>
      <w:proofErr w:type="spellStart"/>
      <w:r w:rsidR="00071EEA">
        <w:rPr>
          <w:spacing w:val="-4"/>
          <w:sz w:val="24"/>
          <w:szCs w:val="24"/>
          <w:lang w:val="ru-RU"/>
        </w:rPr>
        <w:t>інтелектуальної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власності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, </w:t>
      </w:r>
      <w:proofErr w:type="spellStart"/>
      <w:r w:rsidR="00071EEA">
        <w:rPr>
          <w:spacing w:val="-4"/>
          <w:sz w:val="24"/>
          <w:szCs w:val="24"/>
          <w:lang w:val="ru-RU"/>
        </w:rPr>
        <w:t>визначити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основні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ознаки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та </w:t>
      </w:r>
      <w:proofErr w:type="spellStart"/>
      <w:r w:rsidR="00071EEA">
        <w:rPr>
          <w:spacing w:val="-4"/>
          <w:sz w:val="24"/>
          <w:szCs w:val="24"/>
          <w:lang w:val="ru-RU"/>
        </w:rPr>
        <w:t>відмінності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цього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об'єкта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та </w:t>
      </w:r>
      <w:proofErr w:type="spellStart"/>
      <w:r w:rsidR="00071EEA">
        <w:rPr>
          <w:spacing w:val="-4"/>
          <w:sz w:val="24"/>
          <w:szCs w:val="24"/>
          <w:lang w:val="ru-RU"/>
        </w:rPr>
        <w:t>дослідити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особливості</w:t>
      </w:r>
      <w:proofErr w:type="spellEnd"/>
      <w:r w:rsidR="00071EEA">
        <w:rPr>
          <w:spacing w:val="-4"/>
          <w:sz w:val="24"/>
          <w:szCs w:val="24"/>
          <w:lang w:val="ru-RU"/>
        </w:rPr>
        <w:t xml:space="preserve"> правового </w:t>
      </w:r>
      <w:proofErr w:type="spellStart"/>
      <w:r w:rsidR="00071EEA">
        <w:rPr>
          <w:spacing w:val="-4"/>
          <w:sz w:val="24"/>
          <w:szCs w:val="24"/>
          <w:lang w:val="ru-RU"/>
        </w:rPr>
        <w:t>регулювання</w:t>
      </w:r>
      <w:proofErr w:type="spellEnd"/>
      <w:r w:rsidR="00071EEA">
        <w:rPr>
          <w:spacing w:val="-4"/>
          <w:sz w:val="24"/>
          <w:szCs w:val="24"/>
          <w:lang w:val="ru-RU"/>
        </w:rPr>
        <w:t>.</w:t>
      </w:r>
    </w:p>
    <w:p w:rsidR="00071EEA" w:rsidRDefault="00071EEA" w:rsidP="004B701E">
      <w:pPr>
        <w:pStyle w:val="-"/>
        <w:numPr>
          <w:ilvl w:val="0"/>
          <w:numId w:val="0"/>
        </w:numPr>
        <w:spacing w:line="288" w:lineRule="auto"/>
        <w:ind w:firstLine="567"/>
        <w:jc w:val="both"/>
        <w:rPr>
          <w:spacing w:val="-4"/>
          <w:sz w:val="24"/>
          <w:szCs w:val="24"/>
          <w:lang w:val="ru-RU"/>
        </w:rPr>
      </w:pPr>
      <w:proofErr w:type="spellStart"/>
      <w:r>
        <w:rPr>
          <w:spacing w:val="-4"/>
          <w:sz w:val="24"/>
          <w:szCs w:val="24"/>
          <w:lang w:val="ru-RU"/>
        </w:rPr>
        <w:t>Вивчаючи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третє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питання</w:t>
      </w:r>
      <w:proofErr w:type="spellEnd"/>
      <w:r>
        <w:rPr>
          <w:spacing w:val="-4"/>
          <w:sz w:val="24"/>
          <w:szCs w:val="24"/>
          <w:lang w:val="ru-RU"/>
        </w:rPr>
        <w:t xml:space="preserve">, студентам </w:t>
      </w:r>
      <w:proofErr w:type="spellStart"/>
      <w:r>
        <w:rPr>
          <w:spacing w:val="-4"/>
          <w:sz w:val="24"/>
          <w:szCs w:val="24"/>
          <w:lang w:val="ru-RU"/>
        </w:rPr>
        <w:t>слід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досілдити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особливості</w:t>
      </w:r>
      <w:proofErr w:type="spellEnd"/>
      <w:r>
        <w:rPr>
          <w:spacing w:val="-4"/>
          <w:sz w:val="24"/>
          <w:szCs w:val="24"/>
          <w:lang w:val="ru-RU"/>
        </w:rPr>
        <w:t xml:space="preserve"> та </w:t>
      </w:r>
      <w:proofErr w:type="spellStart"/>
      <w:r>
        <w:rPr>
          <w:spacing w:val="-4"/>
          <w:sz w:val="24"/>
          <w:szCs w:val="24"/>
          <w:lang w:val="ru-RU"/>
        </w:rPr>
        <w:t>відмінності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винаходу</w:t>
      </w:r>
      <w:proofErr w:type="spellEnd"/>
      <w:r>
        <w:rPr>
          <w:spacing w:val="-4"/>
          <w:sz w:val="24"/>
          <w:szCs w:val="24"/>
          <w:lang w:val="ru-RU"/>
        </w:rPr>
        <w:t xml:space="preserve"> та </w:t>
      </w:r>
      <w:proofErr w:type="spellStart"/>
      <w:r>
        <w:rPr>
          <w:spacing w:val="-4"/>
          <w:sz w:val="24"/>
          <w:szCs w:val="24"/>
          <w:lang w:val="ru-RU"/>
        </w:rPr>
        <w:t>корисної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моделі</w:t>
      </w:r>
      <w:proofErr w:type="spellEnd"/>
      <w:r>
        <w:rPr>
          <w:spacing w:val="-4"/>
          <w:sz w:val="24"/>
          <w:szCs w:val="24"/>
          <w:lang w:val="ru-RU"/>
        </w:rPr>
        <w:t xml:space="preserve"> як </w:t>
      </w:r>
      <w:proofErr w:type="spellStart"/>
      <w:r>
        <w:rPr>
          <w:spacing w:val="-4"/>
          <w:sz w:val="24"/>
          <w:szCs w:val="24"/>
          <w:lang w:val="ru-RU"/>
        </w:rPr>
        <w:t>об'єкту</w:t>
      </w:r>
      <w:proofErr w:type="spellEnd"/>
      <w:r>
        <w:rPr>
          <w:spacing w:val="-4"/>
          <w:sz w:val="24"/>
          <w:szCs w:val="24"/>
          <w:lang w:val="ru-RU"/>
        </w:rPr>
        <w:t xml:space="preserve"> права </w:t>
      </w:r>
      <w:proofErr w:type="spellStart"/>
      <w:r>
        <w:rPr>
          <w:spacing w:val="-4"/>
          <w:sz w:val="24"/>
          <w:szCs w:val="24"/>
          <w:lang w:val="ru-RU"/>
        </w:rPr>
        <w:t>інтелектуальної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власності</w:t>
      </w:r>
      <w:proofErr w:type="spellEnd"/>
      <w:r>
        <w:rPr>
          <w:spacing w:val="-4"/>
          <w:sz w:val="24"/>
          <w:szCs w:val="24"/>
          <w:lang w:val="ru-RU"/>
        </w:rPr>
        <w:t xml:space="preserve">, </w:t>
      </w:r>
      <w:proofErr w:type="spellStart"/>
      <w:r>
        <w:rPr>
          <w:spacing w:val="-4"/>
          <w:sz w:val="24"/>
          <w:szCs w:val="24"/>
          <w:lang w:val="ru-RU"/>
        </w:rPr>
        <w:t>визначити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основні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ознаки</w:t>
      </w:r>
      <w:proofErr w:type="spellEnd"/>
      <w:r>
        <w:rPr>
          <w:spacing w:val="-4"/>
          <w:sz w:val="24"/>
          <w:szCs w:val="24"/>
          <w:lang w:val="ru-RU"/>
        </w:rPr>
        <w:t xml:space="preserve"> та </w:t>
      </w:r>
      <w:proofErr w:type="spellStart"/>
      <w:r>
        <w:rPr>
          <w:spacing w:val="-4"/>
          <w:sz w:val="24"/>
          <w:szCs w:val="24"/>
          <w:lang w:val="ru-RU"/>
        </w:rPr>
        <w:t>відмінності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цих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об'єкта</w:t>
      </w:r>
      <w:proofErr w:type="spellEnd"/>
      <w:r>
        <w:rPr>
          <w:spacing w:val="-4"/>
          <w:sz w:val="24"/>
          <w:szCs w:val="24"/>
          <w:lang w:val="ru-RU"/>
        </w:rPr>
        <w:t xml:space="preserve"> та </w:t>
      </w:r>
      <w:proofErr w:type="spellStart"/>
      <w:r>
        <w:rPr>
          <w:spacing w:val="-4"/>
          <w:sz w:val="24"/>
          <w:szCs w:val="24"/>
          <w:lang w:val="ru-RU"/>
        </w:rPr>
        <w:t>дослідити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особливості</w:t>
      </w:r>
      <w:proofErr w:type="spellEnd"/>
      <w:r>
        <w:rPr>
          <w:spacing w:val="-4"/>
          <w:sz w:val="24"/>
          <w:szCs w:val="24"/>
          <w:lang w:val="ru-RU"/>
        </w:rPr>
        <w:t xml:space="preserve"> правового </w:t>
      </w:r>
      <w:proofErr w:type="spellStart"/>
      <w:r>
        <w:rPr>
          <w:spacing w:val="-4"/>
          <w:sz w:val="24"/>
          <w:szCs w:val="24"/>
          <w:lang w:val="ru-RU"/>
        </w:rPr>
        <w:t>регулювання</w:t>
      </w:r>
      <w:proofErr w:type="spellEnd"/>
    </w:p>
    <w:p w:rsidR="00071EEA" w:rsidRPr="0063126A" w:rsidRDefault="00071EEA" w:rsidP="004B701E">
      <w:pPr>
        <w:pStyle w:val="-"/>
        <w:numPr>
          <w:ilvl w:val="0"/>
          <w:numId w:val="0"/>
        </w:numPr>
        <w:spacing w:line="288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ru-RU"/>
        </w:rPr>
        <w:t xml:space="preserve">При </w:t>
      </w:r>
      <w:proofErr w:type="spellStart"/>
      <w:r>
        <w:rPr>
          <w:spacing w:val="-4"/>
          <w:sz w:val="24"/>
          <w:szCs w:val="24"/>
          <w:lang w:val="ru-RU"/>
        </w:rPr>
        <w:t>вивченні</w:t>
      </w:r>
      <w:proofErr w:type="spellEnd"/>
      <w:r>
        <w:rPr>
          <w:spacing w:val="-4"/>
          <w:sz w:val="24"/>
          <w:szCs w:val="24"/>
          <w:lang w:val="ru-RU"/>
        </w:rPr>
        <w:t xml:space="preserve"> четвертого </w:t>
      </w:r>
      <w:proofErr w:type="spellStart"/>
      <w:r>
        <w:rPr>
          <w:spacing w:val="-4"/>
          <w:sz w:val="24"/>
          <w:szCs w:val="24"/>
          <w:lang w:val="ru-RU"/>
        </w:rPr>
        <w:t>питання</w:t>
      </w:r>
      <w:proofErr w:type="spellEnd"/>
      <w:r>
        <w:rPr>
          <w:spacing w:val="-4"/>
          <w:sz w:val="24"/>
          <w:szCs w:val="24"/>
          <w:lang w:val="ru-RU"/>
        </w:rPr>
        <w:t xml:space="preserve"> студентам </w:t>
      </w:r>
      <w:proofErr w:type="spellStart"/>
      <w:r>
        <w:rPr>
          <w:spacing w:val="-4"/>
          <w:sz w:val="24"/>
          <w:szCs w:val="24"/>
          <w:lang w:val="ru-RU"/>
        </w:rPr>
        <w:t>потрібно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lastRenderedPageBreak/>
        <w:t>визначити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особливості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промислового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зразку</w:t>
      </w:r>
      <w:proofErr w:type="spellEnd"/>
      <w:r>
        <w:rPr>
          <w:spacing w:val="-4"/>
          <w:sz w:val="24"/>
          <w:szCs w:val="24"/>
          <w:lang w:val="ru-RU"/>
        </w:rPr>
        <w:t xml:space="preserve"> як </w:t>
      </w:r>
      <w:proofErr w:type="spellStart"/>
      <w:r>
        <w:rPr>
          <w:spacing w:val="-4"/>
          <w:sz w:val="24"/>
          <w:szCs w:val="24"/>
          <w:lang w:val="ru-RU"/>
        </w:rPr>
        <w:t>об'єкту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промислової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власноті</w:t>
      </w:r>
      <w:proofErr w:type="spellEnd"/>
      <w:r>
        <w:rPr>
          <w:spacing w:val="-4"/>
          <w:sz w:val="24"/>
          <w:szCs w:val="24"/>
          <w:lang w:val="ru-RU"/>
        </w:rPr>
        <w:t xml:space="preserve">, </w:t>
      </w:r>
      <w:proofErr w:type="spellStart"/>
      <w:r>
        <w:rPr>
          <w:spacing w:val="-4"/>
          <w:sz w:val="24"/>
          <w:szCs w:val="24"/>
          <w:lang w:val="ru-RU"/>
        </w:rPr>
        <w:t>проаналізувати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відмінності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від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інших</w:t>
      </w:r>
      <w:proofErr w:type="spellEnd"/>
      <w:r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pacing w:val="-4"/>
          <w:sz w:val="24"/>
          <w:szCs w:val="24"/>
          <w:lang w:val="ru-RU"/>
        </w:rPr>
        <w:t>об'єктів</w:t>
      </w:r>
      <w:proofErr w:type="spellEnd"/>
      <w:r>
        <w:rPr>
          <w:spacing w:val="-4"/>
          <w:sz w:val="24"/>
          <w:szCs w:val="24"/>
          <w:lang w:val="ru-RU"/>
        </w:rPr>
        <w:t>.</w:t>
      </w:r>
    </w:p>
    <w:p w:rsidR="00C41CC8" w:rsidRPr="0063126A" w:rsidRDefault="00392AA4" w:rsidP="00392AA4">
      <w:pPr>
        <w:pStyle w:val="-"/>
        <w:numPr>
          <w:ilvl w:val="0"/>
          <w:numId w:val="0"/>
        </w:numPr>
        <w:spacing w:line="288" w:lineRule="auto"/>
        <w:ind w:firstLine="567"/>
        <w:jc w:val="both"/>
        <w:rPr>
          <w:spacing w:val="-4"/>
          <w:sz w:val="24"/>
          <w:szCs w:val="24"/>
          <w:lang w:val="ru-RU"/>
        </w:rPr>
      </w:pPr>
      <w:proofErr w:type="spellStart"/>
      <w:r w:rsidRPr="0063126A">
        <w:rPr>
          <w:spacing w:val="-4"/>
          <w:sz w:val="24"/>
          <w:szCs w:val="24"/>
          <w:lang w:val="ru-RU"/>
        </w:rPr>
        <w:t>Пі</w:t>
      </w:r>
      <w:r w:rsidR="00AF365B">
        <w:rPr>
          <w:spacing w:val="-4"/>
          <w:sz w:val="24"/>
          <w:szCs w:val="24"/>
          <w:lang w:val="ru-RU"/>
        </w:rPr>
        <w:t>д</w:t>
      </w:r>
      <w:proofErr w:type="spellEnd"/>
      <w:r w:rsidR="00AF365B">
        <w:rPr>
          <w:spacing w:val="-4"/>
          <w:sz w:val="24"/>
          <w:szCs w:val="24"/>
          <w:lang w:val="ru-RU"/>
        </w:rPr>
        <w:t xml:space="preserve"> час </w:t>
      </w:r>
      <w:proofErr w:type="spellStart"/>
      <w:r w:rsidR="00AF365B">
        <w:rPr>
          <w:spacing w:val="-4"/>
          <w:sz w:val="24"/>
          <w:szCs w:val="24"/>
          <w:lang w:val="ru-RU"/>
        </w:rPr>
        <w:t>розгляду</w:t>
      </w:r>
      <w:proofErr w:type="spellEnd"/>
      <w:r w:rsidR="00AF365B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071EEA">
        <w:rPr>
          <w:spacing w:val="-4"/>
          <w:sz w:val="24"/>
          <w:szCs w:val="24"/>
          <w:lang w:val="ru-RU"/>
        </w:rPr>
        <w:t>п'ятого</w:t>
      </w:r>
      <w:proofErr w:type="spellEnd"/>
      <w:r w:rsidR="00AF365B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питання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увагу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потрібно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звернути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на </w:t>
      </w:r>
      <w:proofErr w:type="spellStart"/>
      <w:r w:rsidRPr="0063126A">
        <w:rPr>
          <w:spacing w:val="-4"/>
          <w:sz w:val="24"/>
          <w:szCs w:val="24"/>
          <w:lang w:val="ru-RU"/>
        </w:rPr>
        <w:t>умови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патентоздатності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о</w:t>
      </w:r>
      <w:r w:rsidR="00AF365B">
        <w:rPr>
          <w:spacing w:val="-4"/>
          <w:sz w:val="24"/>
          <w:szCs w:val="24"/>
          <w:lang w:val="ru-RU"/>
        </w:rPr>
        <w:t>б’єктів</w:t>
      </w:r>
      <w:proofErr w:type="spellEnd"/>
      <w:r w:rsidR="00AF365B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промислової</w:t>
      </w:r>
      <w:proofErr w:type="spellEnd"/>
      <w:r w:rsidR="00AF365B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власності</w:t>
      </w:r>
      <w:proofErr w:type="spellEnd"/>
      <w:r w:rsidR="00AF365B">
        <w:rPr>
          <w:spacing w:val="-4"/>
          <w:sz w:val="24"/>
          <w:szCs w:val="24"/>
          <w:lang w:val="ru-RU"/>
        </w:rPr>
        <w:t xml:space="preserve"> </w:t>
      </w:r>
      <w:r w:rsidRPr="0063126A">
        <w:rPr>
          <w:spacing w:val="-4"/>
          <w:sz w:val="24"/>
          <w:szCs w:val="24"/>
          <w:lang w:val="ru-RU"/>
        </w:rPr>
        <w:t xml:space="preserve">для </w:t>
      </w:r>
      <w:proofErr w:type="spellStart"/>
      <w:r w:rsidRPr="0063126A">
        <w:rPr>
          <w:spacing w:val="-4"/>
          <w:sz w:val="24"/>
          <w:szCs w:val="24"/>
          <w:lang w:val="ru-RU"/>
        </w:rPr>
        <w:t>надання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їм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правової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охорони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. </w:t>
      </w:r>
      <w:proofErr w:type="spellStart"/>
      <w:r w:rsidRPr="0063126A">
        <w:rPr>
          <w:spacing w:val="-4"/>
          <w:sz w:val="24"/>
          <w:szCs w:val="24"/>
          <w:lang w:val="ru-RU"/>
        </w:rPr>
        <w:t>Необхідно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визначити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, </w:t>
      </w:r>
      <w:proofErr w:type="spellStart"/>
      <w:r w:rsidRPr="0063126A">
        <w:rPr>
          <w:spacing w:val="-4"/>
          <w:sz w:val="24"/>
          <w:szCs w:val="24"/>
          <w:lang w:val="ru-RU"/>
        </w:rPr>
        <w:t>які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об’єкти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не </w:t>
      </w:r>
      <w:proofErr w:type="spellStart"/>
      <w:r w:rsidRPr="0063126A">
        <w:rPr>
          <w:spacing w:val="-4"/>
          <w:sz w:val="24"/>
          <w:szCs w:val="24"/>
          <w:lang w:val="ru-RU"/>
        </w:rPr>
        <w:t>можуть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одержувати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правову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охорону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. </w:t>
      </w:r>
      <w:proofErr w:type="spellStart"/>
      <w:r w:rsidRPr="0063126A">
        <w:rPr>
          <w:spacing w:val="-4"/>
          <w:sz w:val="24"/>
          <w:szCs w:val="24"/>
          <w:lang w:val="ru-RU"/>
        </w:rPr>
        <w:t>Також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потрібно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проаналізувати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положення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нормативно-</w:t>
      </w:r>
      <w:proofErr w:type="spellStart"/>
      <w:r w:rsidRPr="0063126A">
        <w:rPr>
          <w:spacing w:val="-4"/>
          <w:sz w:val="24"/>
          <w:szCs w:val="24"/>
          <w:lang w:val="ru-RU"/>
        </w:rPr>
        <w:t>правових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актів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AF365B">
        <w:rPr>
          <w:spacing w:val="-4"/>
          <w:sz w:val="24"/>
          <w:szCs w:val="24"/>
          <w:lang w:val="ru-RU"/>
        </w:rPr>
        <w:t>і</w:t>
      </w:r>
      <w:r w:rsidRPr="0063126A">
        <w:rPr>
          <w:spacing w:val="-4"/>
          <w:sz w:val="24"/>
          <w:szCs w:val="24"/>
          <w:lang w:val="ru-RU"/>
        </w:rPr>
        <w:t>з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приводу </w:t>
      </w:r>
      <w:proofErr w:type="spellStart"/>
      <w:r w:rsidRPr="0063126A">
        <w:rPr>
          <w:spacing w:val="-4"/>
          <w:sz w:val="24"/>
          <w:szCs w:val="24"/>
          <w:lang w:val="ru-RU"/>
        </w:rPr>
        <w:t>охорони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об’єктів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промислової</w:t>
      </w:r>
      <w:proofErr w:type="spellEnd"/>
      <w:r w:rsidRPr="0063126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63126A">
        <w:rPr>
          <w:spacing w:val="-4"/>
          <w:sz w:val="24"/>
          <w:szCs w:val="24"/>
          <w:lang w:val="ru-RU"/>
        </w:rPr>
        <w:t>власності</w:t>
      </w:r>
      <w:proofErr w:type="spellEnd"/>
      <w:r w:rsidRPr="0063126A">
        <w:rPr>
          <w:spacing w:val="-4"/>
          <w:sz w:val="24"/>
          <w:szCs w:val="24"/>
          <w:lang w:val="ru-RU"/>
        </w:rPr>
        <w:t>.</w:t>
      </w:r>
    </w:p>
    <w:p w:rsidR="004556F1" w:rsidRPr="0063126A" w:rsidRDefault="007555EE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Питання для самоконтролю</w:t>
      </w:r>
    </w:p>
    <w:p w:rsidR="002F2652" w:rsidRPr="0063126A" w:rsidRDefault="00392AA4" w:rsidP="007555EE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983981">
        <w:rPr>
          <w:color w:val="auto"/>
          <w:lang w:val="uk-UA"/>
        </w:rPr>
        <w:t xml:space="preserve">Порядок та особливості </w:t>
      </w:r>
      <w:proofErr w:type="spellStart"/>
      <w:r w:rsidR="00983981">
        <w:rPr>
          <w:color w:val="auto"/>
          <w:lang w:val="uk-UA"/>
        </w:rPr>
        <w:t>винекнення</w:t>
      </w:r>
      <w:proofErr w:type="spellEnd"/>
      <w:r w:rsidR="00983981">
        <w:rPr>
          <w:color w:val="auto"/>
          <w:lang w:val="uk-UA"/>
        </w:rPr>
        <w:t xml:space="preserve"> прав на об’єкти промислової власності</w:t>
      </w:r>
      <w:r w:rsidR="006F03DF" w:rsidRPr="0063126A">
        <w:rPr>
          <w:color w:val="auto"/>
          <w:lang w:val="uk-UA"/>
        </w:rPr>
        <w:t>.</w:t>
      </w:r>
    </w:p>
    <w:p w:rsidR="006F03DF" w:rsidRPr="0063126A" w:rsidRDefault="006F03DF" w:rsidP="007555EE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AF365B">
        <w:rPr>
          <w:color w:val="auto"/>
          <w:lang w:val="uk-UA"/>
        </w:rPr>
        <w:t>Д</w:t>
      </w:r>
      <w:r w:rsidR="00392AA4" w:rsidRPr="0063126A">
        <w:rPr>
          <w:color w:val="auto"/>
          <w:lang w:val="uk-UA"/>
        </w:rPr>
        <w:t xml:space="preserve">айте характеристику та визначте особливості </w:t>
      </w:r>
      <w:proofErr w:type="spellStart"/>
      <w:r w:rsidR="00983981">
        <w:rPr>
          <w:color w:val="auto"/>
          <w:lang w:val="uk-UA"/>
        </w:rPr>
        <w:t>раціаналізаторської</w:t>
      </w:r>
      <w:proofErr w:type="spellEnd"/>
      <w:r w:rsidR="00983981">
        <w:rPr>
          <w:color w:val="auto"/>
          <w:lang w:val="uk-UA"/>
        </w:rPr>
        <w:t xml:space="preserve"> пропозиції</w:t>
      </w:r>
      <w:r w:rsidRPr="0063126A">
        <w:rPr>
          <w:color w:val="auto"/>
          <w:lang w:val="uk-UA"/>
        </w:rPr>
        <w:t>.</w:t>
      </w:r>
    </w:p>
    <w:p w:rsidR="006F03DF" w:rsidRPr="0063126A" w:rsidRDefault="006F03DF" w:rsidP="007555EE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3. </w:t>
      </w:r>
      <w:r w:rsidR="00983981">
        <w:rPr>
          <w:color w:val="auto"/>
          <w:lang w:val="uk-UA"/>
        </w:rPr>
        <w:t xml:space="preserve">В чому полягає відмінність між винаходом та корисною </w:t>
      </w:r>
      <w:proofErr w:type="spellStart"/>
      <w:r w:rsidR="00983981">
        <w:rPr>
          <w:color w:val="auto"/>
          <w:lang w:val="uk-UA"/>
        </w:rPr>
        <w:t>моделью</w:t>
      </w:r>
      <w:proofErr w:type="spellEnd"/>
      <w:r w:rsidR="00983981">
        <w:rPr>
          <w:color w:val="auto"/>
          <w:lang w:val="uk-UA"/>
        </w:rPr>
        <w:t>.</w:t>
      </w:r>
    </w:p>
    <w:p w:rsidR="00D50B9F" w:rsidRPr="0063126A" w:rsidRDefault="00D50B9F" w:rsidP="007555EE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4. </w:t>
      </w:r>
      <w:r w:rsidR="00AF365B">
        <w:rPr>
          <w:color w:val="auto"/>
          <w:lang w:val="uk-UA"/>
        </w:rPr>
        <w:t>Д</w:t>
      </w:r>
      <w:r w:rsidRPr="0063126A">
        <w:rPr>
          <w:color w:val="auto"/>
          <w:lang w:val="uk-UA"/>
        </w:rPr>
        <w:t xml:space="preserve">айте визначення </w:t>
      </w:r>
      <w:r w:rsidR="00983981">
        <w:rPr>
          <w:color w:val="auto"/>
          <w:lang w:val="uk-UA"/>
        </w:rPr>
        <w:t>охарактеризуйте промисловий зразок, як об’єкт права інтелектуальної власності</w:t>
      </w:r>
      <w:r w:rsidR="00392AA4" w:rsidRPr="0063126A">
        <w:rPr>
          <w:color w:val="auto"/>
          <w:lang w:val="uk-UA"/>
        </w:rPr>
        <w:t>.</w:t>
      </w:r>
    </w:p>
    <w:p w:rsidR="00D50B9F" w:rsidRPr="0063126A" w:rsidRDefault="00AF365B" w:rsidP="007555EE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5. Визначте і </w:t>
      </w:r>
      <w:r w:rsidR="00D50B9F" w:rsidRPr="0063126A">
        <w:rPr>
          <w:color w:val="auto"/>
          <w:lang w:val="uk-UA"/>
        </w:rPr>
        <w:t xml:space="preserve">дайте </w:t>
      </w:r>
      <w:r>
        <w:rPr>
          <w:color w:val="auto"/>
          <w:lang w:val="uk-UA"/>
        </w:rPr>
        <w:t>стисл</w:t>
      </w:r>
      <w:r w:rsidR="00D50B9F" w:rsidRPr="0063126A">
        <w:rPr>
          <w:color w:val="auto"/>
          <w:lang w:val="uk-UA"/>
        </w:rPr>
        <w:t xml:space="preserve">у характеристику </w:t>
      </w:r>
      <w:r w:rsidR="00983981">
        <w:rPr>
          <w:color w:val="auto"/>
          <w:lang w:val="uk-UA"/>
        </w:rPr>
        <w:t xml:space="preserve">процедурі визначення </w:t>
      </w:r>
      <w:proofErr w:type="spellStart"/>
      <w:r w:rsidR="00983981">
        <w:rPr>
          <w:color w:val="auto"/>
          <w:lang w:val="uk-UA"/>
        </w:rPr>
        <w:t>охороноспроможності</w:t>
      </w:r>
      <w:proofErr w:type="spellEnd"/>
      <w:r w:rsidR="00983981">
        <w:rPr>
          <w:color w:val="auto"/>
          <w:lang w:val="uk-UA"/>
        </w:rPr>
        <w:t xml:space="preserve"> об’єктів промислової власності</w:t>
      </w:r>
      <w:r w:rsidR="00D50B9F" w:rsidRPr="0063126A">
        <w:rPr>
          <w:color w:val="auto"/>
          <w:lang w:val="uk-UA"/>
        </w:rPr>
        <w:t>.</w:t>
      </w:r>
    </w:p>
    <w:p w:rsidR="007555EE" w:rsidRPr="0063126A" w:rsidRDefault="007555EE" w:rsidP="007555EE">
      <w:pPr>
        <w:tabs>
          <w:tab w:val="left" w:pos="2160"/>
        </w:tabs>
        <w:spacing w:line="288" w:lineRule="auto"/>
        <w:ind w:firstLine="567"/>
        <w:jc w:val="both"/>
        <w:rPr>
          <w:color w:val="auto"/>
          <w:lang w:val="uk-UA"/>
        </w:rPr>
      </w:pPr>
    </w:p>
    <w:p w:rsidR="007555EE" w:rsidRPr="0063126A" w:rsidRDefault="00AF365B" w:rsidP="007555EE">
      <w:pPr>
        <w:spacing w:line="288" w:lineRule="auto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 рефератів</w:t>
      </w:r>
    </w:p>
    <w:p w:rsidR="007555EE" w:rsidRPr="0063126A" w:rsidRDefault="00AB5EF0" w:rsidP="00AB5EF0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  <w:t xml:space="preserve">1. </w:t>
      </w:r>
      <w:r w:rsidR="00983981">
        <w:rPr>
          <w:color w:val="auto"/>
          <w:lang w:val="uk-UA"/>
        </w:rPr>
        <w:t xml:space="preserve">Особливості та порядок визначення </w:t>
      </w:r>
      <w:proofErr w:type="spellStart"/>
      <w:r w:rsidR="00983981">
        <w:rPr>
          <w:color w:val="auto"/>
          <w:lang w:val="uk-UA"/>
        </w:rPr>
        <w:t>охороноспроможності</w:t>
      </w:r>
      <w:proofErr w:type="spellEnd"/>
      <w:r w:rsidR="00983981">
        <w:rPr>
          <w:color w:val="auto"/>
          <w:lang w:val="uk-UA"/>
        </w:rPr>
        <w:t xml:space="preserve"> </w:t>
      </w:r>
      <w:proofErr w:type="spellStart"/>
      <w:r w:rsidR="00983981">
        <w:rPr>
          <w:color w:val="auto"/>
          <w:lang w:val="uk-UA"/>
        </w:rPr>
        <w:t>раціаналізаторської</w:t>
      </w:r>
      <w:proofErr w:type="spellEnd"/>
      <w:r w:rsidR="00983981">
        <w:rPr>
          <w:color w:val="auto"/>
          <w:lang w:val="uk-UA"/>
        </w:rPr>
        <w:t xml:space="preserve"> пропозиції</w:t>
      </w:r>
      <w:r w:rsidRPr="0063126A">
        <w:rPr>
          <w:color w:val="auto"/>
          <w:lang w:val="uk-UA"/>
        </w:rPr>
        <w:t>.</w:t>
      </w:r>
    </w:p>
    <w:p w:rsidR="00AB5EF0" w:rsidRPr="0063126A" w:rsidRDefault="00AB5EF0" w:rsidP="00AB5EF0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  <w:t xml:space="preserve">2. </w:t>
      </w:r>
      <w:r w:rsidR="00983981">
        <w:rPr>
          <w:color w:val="auto"/>
          <w:lang w:val="uk-UA"/>
        </w:rPr>
        <w:t>Співвідношення винаходу та корисної моделі: як об’єктів винахідництва</w:t>
      </w:r>
      <w:r w:rsidRPr="0063126A">
        <w:rPr>
          <w:color w:val="auto"/>
          <w:lang w:val="uk-UA"/>
        </w:rPr>
        <w:t>.</w:t>
      </w:r>
    </w:p>
    <w:p w:rsidR="00AB5EF0" w:rsidRPr="0063126A" w:rsidRDefault="00AB5EF0" w:rsidP="00AB5EF0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3. </w:t>
      </w:r>
      <w:r w:rsidR="00983981">
        <w:rPr>
          <w:color w:val="auto"/>
          <w:lang w:val="uk-UA"/>
        </w:rPr>
        <w:t xml:space="preserve">Оцінка </w:t>
      </w:r>
      <w:proofErr w:type="spellStart"/>
      <w:r w:rsidR="00983981">
        <w:rPr>
          <w:color w:val="auto"/>
          <w:lang w:val="uk-UA"/>
        </w:rPr>
        <w:t>охороноспроможності</w:t>
      </w:r>
      <w:proofErr w:type="spellEnd"/>
      <w:r w:rsidR="00983981">
        <w:rPr>
          <w:color w:val="auto"/>
          <w:lang w:val="uk-UA"/>
        </w:rPr>
        <w:t xml:space="preserve"> потенційного промислового зразка</w:t>
      </w:r>
    </w:p>
    <w:p w:rsidR="007555EE" w:rsidRPr="0063126A" w:rsidRDefault="007555EE">
      <w:pPr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4556F1" w:rsidRPr="0063126A" w:rsidRDefault="004556F1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5. </w:t>
      </w:r>
      <w:r w:rsidR="00983981">
        <w:rPr>
          <w:b/>
          <w:color w:val="auto"/>
          <w:lang w:val="uk-UA"/>
        </w:rPr>
        <w:t>Система патентування в Україні</w:t>
      </w:r>
    </w:p>
    <w:p w:rsidR="004556F1" w:rsidRPr="0063126A" w:rsidRDefault="004556F1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4556F1" w:rsidRPr="0063126A" w:rsidRDefault="004556F1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4556F1" w:rsidRDefault="004556F1" w:rsidP="00983981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983981" w:rsidRPr="00983981" w:rsidRDefault="00983981" w:rsidP="00983981">
      <w:pPr>
        <w:pStyle w:val="a6"/>
        <w:numPr>
          <w:ilvl w:val="0"/>
          <w:numId w:val="27"/>
        </w:numPr>
        <w:spacing w:line="288" w:lineRule="auto"/>
        <w:jc w:val="both"/>
        <w:rPr>
          <w:color w:val="auto"/>
          <w:lang w:val="uk-UA"/>
        </w:rPr>
      </w:pPr>
      <w:r w:rsidRPr="00983981">
        <w:rPr>
          <w:color w:val="auto"/>
          <w:lang w:val="uk-UA"/>
        </w:rPr>
        <w:t xml:space="preserve">Патент і авторське свідоцтво - охоронні документи об'єктів промислової власності Україні. </w:t>
      </w:r>
    </w:p>
    <w:p w:rsidR="00983981" w:rsidRDefault="00983981" w:rsidP="00983981">
      <w:pPr>
        <w:pStyle w:val="a6"/>
        <w:numPr>
          <w:ilvl w:val="0"/>
          <w:numId w:val="27"/>
        </w:numPr>
        <w:spacing w:line="288" w:lineRule="auto"/>
        <w:jc w:val="both"/>
        <w:rPr>
          <w:color w:val="auto"/>
          <w:lang w:val="uk-UA"/>
        </w:rPr>
      </w:pPr>
      <w:r w:rsidRPr="00983981">
        <w:rPr>
          <w:color w:val="auto"/>
          <w:lang w:val="uk-UA"/>
        </w:rPr>
        <w:t>Ознаки патентної системи Україні.</w:t>
      </w:r>
    </w:p>
    <w:p w:rsidR="00983981" w:rsidRPr="00983981" w:rsidRDefault="00983981" w:rsidP="00983981">
      <w:pPr>
        <w:pStyle w:val="a6"/>
        <w:spacing w:line="288" w:lineRule="auto"/>
        <w:ind w:left="1287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7555EE" w:rsidRPr="0063126A" w:rsidRDefault="00F33DA1" w:rsidP="00A74953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Розглядаючи питання </w:t>
      </w:r>
      <w:r w:rsidR="00953EC0">
        <w:rPr>
          <w:color w:val="auto"/>
          <w:lang w:val="uk-UA"/>
        </w:rPr>
        <w:t xml:space="preserve">охоронних документів на об’єкти інтелектуальної власності студентам потрібно звернути увагу на схожі риси відмінності різних охоронних документів, що </w:t>
      </w:r>
      <w:proofErr w:type="spellStart"/>
      <w:r w:rsidR="00953EC0">
        <w:rPr>
          <w:color w:val="auto"/>
          <w:lang w:val="uk-UA"/>
        </w:rPr>
        <w:t>надасть</w:t>
      </w:r>
      <w:proofErr w:type="spellEnd"/>
      <w:r w:rsidR="00953EC0">
        <w:rPr>
          <w:color w:val="auto"/>
          <w:lang w:val="uk-UA"/>
        </w:rPr>
        <w:t xml:space="preserve"> змогу в подальшому виокремлювати та </w:t>
      </w:r>
      <w:proofErr w:type="spellStart"/>
      <w:r w:rsidR="00953EC0">
        <w:rPr>
          <w:color w:val="auto"/>
          <w:lang w:val="uk-UA"/>
        </w:rPr>
        <w:t>комерціолізовувати</w:t>
      </w:r>
      <w:proofErr w:type="spellEnd"/>
      <w:r w:rsidR="00953EC0">
        <w:rPr>
          <w:color w:val="auto"/>
          <w:lang w:val="uk-UA"/>
        </w:rPr>
        <w:t xml:space="preserve"> результати інтелектуальної діяльності з </w:t>
      </w:r>
      <w:proofErr w:type="spellStart"/>
      <w:r w:rsidR="00953EC0">
        <w:rPr>
          <w:color w:val="auto"/>
          <w:lang w:val="uk-UA"/>
        </w:rPr>
        <w:t>найбіль</w:t>
      </w:r>
      <w:proofErr w:type="spellEnd"/>
      <w:r w:rsidR="00953EC0">
        <w:rPr>
          <w:color w:val="auto"/>
          <w:lang w:val="uk-UA"/>
        </w:rPr>
        <w:t xml:space="preserve"> ефективними наслідками</w:t>
      </w:r>
      <w:r w:rsidRPr="0063126A">
        <w:rPr>
          <w:color w:val="auto"/>
          <w:lang w:val="uk-UA"/>
        </w:rPr>
        <w:t>.</w:t>
      </w:r>
      <w:r w:rsidR="00953EC0">
        <w:rPr>
          <w:color w:val="auto"/>
          <w:lang w:val="uk-UA"/>
        </w:rPr>
        <w:t xml:space="preserve"> Крім того аналіз співвідношення різних охоронних документів дасть можливість біль глибоко зрозуміти природу охоронних документів на об’єкти промислової власності.</w:t>
      </w:r>
    </w:p>
    <w:p w:rsidR="00A74953" w:rsidRPr="0063126A" w:rsidRDefault="00F33DA1" w:rsidP="00953EC0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Вивчаючи друге питання, </w:t>
      </w:r>
      <w:r w:rsidR="00486F7C">
        <w:rPr>
          <w:color w:val="auto"/>
          <w:lang w:val="uk-UA"/>
        </w:rPr>
        <w:t>потрібно</w:t>
      </w:r>
      <w:r w:rsidRPr="0063126A">
        <w:rPr>
          <w:color w:val="auto"/>
          <w:lang w:val="uk-UA"/>
        </w:rPr>
        <w:t xml:space="preserve"> </w:t>
      </w:r>
      <w:proofErr w:type="spellStart"/>
      <w:r w:rsidRPr="0063126A">
        <w:rPr>
          <w:color w:val="auto"/>
          <w:lang w:val="uk-UA"/>
        </w:rPr>
        <w:t>визначити</w:t>
      </w:r>
      <w:r w:rsidR="00953EC0">
        <w:rPr>
          <w:color w:val="auto"/>
          <w:lang w:val="uk-UA"/>
        </w:rPr>
        <w:t>стан</w:t>
      </w:r>
      <w:proofErr w:type="spellEnd"/>
      <w:r w:rsidR="00953EC0">
        <w:rPr>
          <w:color w:val="auto"/>
          <w:lang w:val="uk-UA"/>
        </w:rPr>
        <w:t xml:space="preserve"> та особливості патентної системи України, при цьому при вивченні даного питання студентам рекомендовано розглядати </w:t>
      </w:r>
      <w:proofErr w:type="spellStart"/>
      <w:r w:rsidR="00953EC0">
        <w:rPr>
          <w:color w:val="auto"/>
          <w:lang w:val="uk-UA"/>
        </w:rPr>
        <w:t>патентун</w:t>
      </w:r>
      <w:proofErr w:type="spellEnd"/>
      <w:r w:rsidR="00953EC0">
        <w:rPr>
          <w:color w:val="auto"/>
          <w:lang w:val="uk-UA"/>
        </w:rPr>
        <w:t xml:space="preserve"> систему України як сукупність спеціальних суб’єктів, об’єктів та законодавства в сфері патентної діяльності та прав на об’єкти промислової власності. Такий комплексний підхід дозволить студентам визначити особливості та змісти патентної системи, застосовувати отримані знання в практичній діяльності.</w:t>
      </w:r>
      <w:r w:rsidR="00A74953" w:rsidRPr="0063126A">
        <w:rPr>
          <w:color w:val="auto"/>
          <w:lang w:val="uk-UA"/>
        </w:rPr>
        <w:t xml:space="preserve"> </w:t>
      </w:r>
    </w:p>
    <w:p w:rsidR="00A74953" w:rsidRPr="0063126A" w:rsidRDefault="00A74953" w:rsidP="00F33DA1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4556F1" w:rsidRPr="0063126A" w:rsidRDefault="007555EE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Питання для самоконтролю</w:t>
      </w:r>
    </w:p>
    <w:p w:rsidR="004556F1" w:rsidRPr="0063126A" w:rsidRDefault="00D50B9F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Визначте </w:t>
      </w:r>
      <w:r w:rsidR="00953EC0">
        <w:rPr>
          <w:color w:val="auto"/>
          <w:lang w:val="uk-UA"/>
        </w:rPr>
        <w:t>схожі риси та відмінності патенту та авторського свідоцтва</w:t>
      </w:r>
      <w:r w:rsidRPr="0063126A">
        <w:rPr>
          <w:color w:val="auto"/>
          <w:lang w:val="uk-UA"/>
        </w:rPr>
        <w:t>.</w:t>
      </w:r>
    </w:p>
    <w:p w:rsidR="00D50B9F" w:rsidRPr="0063126A" w:rsidRDefault="00D50B9F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953EC0">
        <w:rPr>
          <w:color w:val="auto"/>
          <w:lang w:val="uk-UA"/>
        </w:rPr>
        <w:t xml:space="preserve">Як ви </w:t>
      </w:r>
      <w:proofErr w:type="spellStart"/>
      <w:r w:rsidR="00953EC0">
        <w:rPr>
          <w:color w:val="auto"/>
          <w:lang w:val="uk-UA"/>
        </w:rPr>
        <w:t>визначете</w:t>
      </w:r>
      <w:proofErr w:type="spellEnd"/>
      <w:r w:rsidR="00953EC0">
        <w:rPr>
          <w:color w:val="auto"/>
          <w:lang w:val="uk-UA"/>
        </w:rPr>
        <w:t xml:space="preserve"> патентну систему України</w:t>
      </w:r>
      <w:r w:rsidR="0086098B" w:rsidRPr="0063126A">
        <w:rPr>
          <w:color w:val="auto"/>
          <w:lang w:val="uk-UA"/>
        </w:rPr>
        <w:t>?</w:t>
      </w:r>
    </w:p>
    <w:p w:rsidR="0086098B" w:rsidRPr="0063126A" w:rsidRDefault="0086098B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lastRenderedPageBreak/>
        <w:t xml:space="preserve">3. </w:t>
      </w:r>
      <w:r w:rsidR="00486F7C">
        <w:rPr>
          <w:color w:val="auto"/>
          <w:lang w:val="uk-UA"/>
        </w:rPr>
        <w:t>Д</w:t>
      </w:r>
      <w:r w:rsidR="005C2AA6" w:rsidRPr="0063126A">
        <w:rPr>
          <w:color w:val="auto"/>
          <w:lang w:val="uk-UA"/>
        </w:rPr>
        <w:t>айте</w:t>
      </w:r>
      <w:r w:rsidR="00A74953" w:rsidRPr="0063126A">
        <w:rPr>
          <w:color w:val="auto"/>
          <w:lang w:val="uk-UA"/>
        </w:rPr>
        <w:t xml:space="preserve"> визначення термін</w:t>
      </w:r>
      <w:r w:rsidR="00486F7C">
        <w:rPr>
          <w:color w:val="auto"/>
          <w:lang w:val="uk-UA"/>
        </w:rPr>
        <w:t>ів</w:t>
      </w:r>
      <w:r w:rsidR="00A74953" w:rsidRPr="0063126A">
        <w:rPr>
          <w:color w:val="auto"/>
          <w:lang w:val="uk-UA"/>
        </w:rPr>
        <w:t xml:space="preserve"> «свідоцтво» та «патент». Назвіть основні їх відмінності. </w:t>
      </w:r>
    </w:p>
    <w:p w:rsidR="00A74953" w:rsidRPr="0063126A" w:rsidRDefault="005C2AA6" w:rsidP="00A74953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4. </w:t>
      </w:r>
      <w:r w:rsidR="00A74953" w:rsidRPr="0063126A">
        <w:rPr>
          <w:color w:val="auto"/>
          <w:lang w:val="uk-UA"/>
        </w:rPr>
        <w:t>Визначте основні</w:t>
      </w:r>
      <w:r w:rsidR="00486F7C">
        <w:rPr>
          <w:color w:val="auto"/>
          <w:lang w:val="uk-UA"/>
        </w:rPr>
        <w:t xml:space="preserve"> </w:t>
      </w:r>
      <w:r w:rsidR="00953EC0">
        <w:rPr>
          <w:color w:val="auto"/>
          <w:lang w:val="uk-UA"/>
        </w:rPr>
        <w:t>ознаки патентної системи України</w:t>
      </w:r>
      <w:r w:rsidR="001A78FF" w:rsidRPr="0063126A">
        <w:rPr>
          <w:color w:val="auto"/>
          <w:lang w:val="uk-UA"/>
        </w:rPr>
        <w:t>.</w:t>
      </w:r>
    </w:p>
    <w:p w:rsidR="001A78FF" w:rsidRPr="0063126A" w:rsidRDefault="001A78FF" w:rsidP="007555EE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D50B9F" w:rsidRPr="0063126A" w:rsidRDefault="00D50B9F" w:rsidP="00606FFA">
      <w:pPr>
        <w:spacing w:line="288" w:lineRule="auto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Теми рефератів </w:t>
      </w:r>
    </w:p>
    <w:p w:rsidR="007555EE" w:rsidRPr="0063126A" w:rsidRDefault="00555CCF" w:rsidP="00555CC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26676D">
        <w:rPr>
          <w:color w:val="auto"/>
          <w:lang w:val="uk-UA"/>
        </w:rPr>
        <w:t>Історичні етапи розвитку патентної системи України</w:t>
      </w:r>
    </w:p>
    <w:p w:rsidR="00555CCF" w:rsidRPr="0063126A" w:rsidRDefault="00486F7C" w:rsidP="00555CCF">
      <w:pPr>
        <w:spacing w:line="288" w:lineRule="auto"/>
        <w:ind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2. </w:t>
      </w:r>
      <w:r w:rsidR="0026676D">
        <w:rPr>
          <w:color w:val="auto"/>
          <w:lang w:val="uk-UA"/>
        </w:rPr>
        <w:t>Патентна система України : сучасний стан та напрямки розвитку</w:t>
      </w:r>
      <w:r w:rsidR="00555CCF" w:rsidRPr="0063126A">
        <w:rPr>
          <w:color w:val="auto"/>
          <w:lang w:val="uk-UA"/>
        </w:rPr>
        <w:t>.</w:t>
      </w:r>
    </w:p>
    <w:p w:rsidR="00555CCF" w:rsidRPr="0063126A" w:rsidRDefault="00555CCF" w:rsidP="00555CC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3. </w:t>
      </w:r>
      <w:r w:rsidR="0026676D">
        <w:rPr>
          <w:color w:val="auto"/>
          <w:lang w:val="uk-UA"/>
        </w:rPr>
        <w:t>Суб’єкти патентної системи України</w:t>
      </w:r>
      <w:r w:rsidRPr="0063126A">
        <w:rPr>
          <w:color w:val="auto"/>
          <w:lang w:val="uk-UA"/>
        </w:rPr>
        <w:t>.</w:t>
      </w:r>
    </w:p>
    <w:p w:rsidR="00555CCF" w:rsidRPr="0063126A" w:rsidRDefault="00555CCF" w:rsidP="00555CC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4. Процес отримання патенту на винахід: особливості та послідовність дій.</w:t>
      </w:r>
    </w:p>
    <w:p w:rsidR="007555EE" w:rsidRPr="0063126A" w:rsidRDefault="007555EE" w:rsidP="00D3252C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7555EE" w:rsidRPr="0063126A" w:rsidRDefault="007555EE">
      <w:pPr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4556F1" w:rsidRPr="0063126A" w:rsidRDefault="004556F1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6. </w:t>
      </w:r>
      <w:r w:rsidR="008F0D6E">
        <w:rPr>
          <w:b/>
          <w:color w:val="auto"/>
          <w:lang w:val="uk-UA"/>
        </w:rPr>
        <w:t>Порядок одержання охоронного документу на об’єкт інтелектуальної власності</w:t>
      </w:r>
    </w:p>
    <w:p w:rsidR="004556F1" w:rsidRPr="0063126A" w:rsidRDefault="004556F1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4556F1" w:rsidRPr="0063126A" w:rsidRDefault="004556F1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8F0D6E" w:rsidRPr="008F0D6E" w:rsidRDefault="008F0D6E" w:rsidP="008F0D6E">
      <w:pPr>
        <w:pStyle w:val="a6"/>
        <w:numPr>
          <w:ilvl w:val="0"/>
          <w:numId w:val="28"/>
        </w:numPr>
        <w:spacing w:line="288" w:lineRule="auto"/>
        <w:jc w:val="both"/>
        <w:rPr>
          <w:color w:val="auto"/>
          <w:lang w:val="uk-UA"/>
        </w:rPr>
      </w:pPr>
      <w:r w:rsidRPr="008F0D6E">
        <w:rPr>
          <w:color w:val="auto"/>
          <w:lang w:val="uk-UA"/>
        </w:rPr>
        <w:t>Заява на видачу патенту та вимоги до її оформлення.</w:t>
      </w:r>
    </w:p>
    <w:p w:rsidR="008F0D6E" w:rsidRPr="008F0D6E" w:rsidRDefault="008F0D6E" w:rsidP="008F0D6E">
      <w:pPr>
        <w:pStyle w:val="a6"/>
        <w:numPr>
          <w:ilvl w:val="0"/>
          <w:numId w:val="28"/>
        </w:numPr>
        <w:spacing w:line="288" w:lineRule="auto"/>
        <w:jc w:val="both"/>
        <w:rPr>
          <w:color w:val="auto"/>
          <w:lang w:val="uk-UA"/>
        </w:rPr>
      </w:pPr>
      <w:r w:rsidRPr="008F0D6E">
        <w:rPr>
          <w:color w:val="auto"/>
          <w:lang w:val="uk-UA"/>
        </w:rPr>
        <w:t xml:space="preserve">Порядок та строки розгляду заяви. </w:t>
      </w:r>
    </w:p>
    <w:p w:rsidR="008F0D6E" w:rsidRPr="008F0D6E" w:rsidRDefault="008F0D6E" w:rsidP="008F0D6E">
      <w:pPr>
        <w:pStyle w:val="a6"/>
        <w:numPr>
          <w:ilvl w:val="0"/>
          <w:numId w:val="28"/>
        </w:numPr>
        <w:spacing w:line="288" w:lineRule="auto"/>
        <w:jc w:val="both"/>
        <w:rPr>
          <w:color w:val="auto"/>
          <w:lang w:val="uk-UA"/>
        </w:rPr>
      </w:pPr>
      <w:r w:rsidRPr="008F0D6E">
        <w:rPr>
          <w:color w:val="auto"/>
          <w:lang w:val="uk-UA"/>
        </w:rPr>
        <w:t xml:space="preserve">Порядок оскарження відмови у видачі патенту. </w:t>
      </w:r>
    </w:p>
    <w:p w:rsidR="008F0D6E" w:rsidRPr="008F0D6E" w:rsidRDefault="008F0D6E" w:rsidP="008F0D6E">
      <w:pPr>
        <w:pStyle w:val="a6"/>
        <w:numPr>
          <w:ilvl w:val="0"/>
          <w:numId w:val="28"/>
        </w:numPr>
        <w:spacing w:line="288" w:lineRule="auto"/>
        <w:jc w:val="both"/>
        <w:rPr>
          <w:color w:val="auto"/>
          <w:lang w:val="uk-UA"/>
        </w:rPr>
      </w:pPr>
      <w:r w:rsidRPr="008F0D6E">
        <w:rPr>
          <w:color w:val="auto"/>
          <w:lang w:val="uk-UA"/>
        </w:rPr>
        <w:t>Оформлення заявки на раціоналізаторську пропозицію</w:t>
      </w:r>
    </w:p>
    <w:p w:rsidR="004556F1" w:rsidRPr="0063126A" w:rsidRDefault="004556F1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.</w:t>
      </w:r>
    </w:p>
    <w:p w:rsidR="004556F1" w:rsidRPr="0063126A" w:rsidRDefault="004556F1" w:rsidP="00606FFA">
      <w:pPr>
        <w:spacing w:line="288" w:lineRule="auto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BD5058" w:rsidRDefault="001A78FF" w:rsidP="007B363D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Вивчаючи </w:t>
      </w:r>
      <w:r w:rsidR="007B363D">
        <w:rPr>
          <w:color w:val="auto"/>
          <w:lang w:val="uk-UA"/>
        </w:rPr>
        <w:t xml:space="preserve">перше питання студентам слід особливо привернути увагу практичним аспектах підготовки та </w:t>
      </w:r>
      <w:proofErr w:type="spellStart"/>
      <w:r w:rsidR="007B363D">
        <w:rPr>
          <w:color w:val="auto"/>
          <w:lang w:val="uk-UA"/>
        </w:rPr>
        <w:t>подачи</w:t>
      </w:r>
      <w:proofErr w:type="spellEnd"/>
      <w:r w:rsidR="007B363D">
        <w:rPr>
          <w:color w:val="auto"/>
          <w:lang w:val="uk-UA"/>
        </w:rPr>
        <w:t xml:space="preserve"> заяви на видачу патенту, дослідити перелік документів, що подаються разом з заявою.</w:t>
      </w:r>
    </w:p>
    <w:p w:rsidR="007B363D" w:rsidRDefault="007B363D" w:rsidP="007B363D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При вивченні другого питання слід дослідити порядок розгляду </w:t>
      </w:r>
      <w:proofErr w:type="spellStart"/>
      <w:r>
        <w:rPr>
          <w:color w:val="auto"/>
          <w:lang w:val="uk-UA"/>
        </w:rPr>
        <w:t>уповіноваженим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оргнаном</w:t>
      </w:r>
      <w:proofErr w:type="spellEnd"/>
      <w:r>
        <w:rPr>
          <w:color w:val="auto"/>
          <w:lang w:val="uk-UA"/>
        </w:rPr>
        <w:t xml:space="preserve"> заяви про видачу патенту, строки розгляду та підстави відмови у видачи патенту.</w:t>
      </w:r>
    </w:p>
    <w:p w:rsidR="007B363D" w:rsidRDefault="007B363D" w:rsidP="007B363D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Досліджуючи третього  питання </w:t>
      </w:r>
      <w:proofErr w:type="spellStart"/>
      <w:r>
        <w:rPr>
          <w:color w:val="auto"/>
          <w:lang w:val="uk-UA"/>
        </w:rPr>
        <w:t>студеетам</w:t>
      </w:r>
      <w:proofErr w:type="spellEnd"/>
      <w:r>
        <w:rPr>
          <w:color w:val="auto"/>
          <w:lang w:val="uk-UA"/>
        </w:rPr>
        <w:t xml:space="preserve"> необхідно вивчити процедуру оскарження відмови у видачі патенту, порядок оскарження, строки оскарження, позасудовий та судовий порядок захисту порушених прав.</w:t>
      </w:r>
    </w:p>
    <w:p w:rsidR="007B363D" w:rsidRPr="0063126A" w:rsidRDefault="007B363D" w:rsidP="007B363D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При вивченні четвертого питання потрібно приділити увагу особливостям оформлення відносин між працівником та роботодавцем в разі подання роботодавцю </w:t>
      </w:r>
      <w:proofErr w:type="spellStart"/>
      <w:r>
        <w:rPr>
          <w:color w:val="auto"/>
          <w:lang w:val="uk-UA"/>
        </w:rPr>
        <w:t>раціаналізаторської</w:t>
      </w:r>
      <w:proofErr w:type="spellEnd"/>
      <w:r>
        <w:rPr>
          <w:color w:val="auto"/>
          <w:lang w:val="uk-UA"/>
        </w:rPr>
        <w:t xml:space="preserve"> пропозиції. Окремо слід привернути увагу особливостям визначення розміру винагороди </w:t>
      </w:r>
      <w:proofErr w:type="spellStart"/>
      <w:r>
        <w:rPr>
          <w:color w:val="auto"/>
          <w:lang w:val="uk-UA"/>
        </w:rPr>
        <w:t>раціанлізатору</w:t>
      </w:r>
      <w:proofErr w:type="spellEnd"/>
      <w:r>
        <w:rPr>
          <w:color w:val="auto"/>
          <w:lang w:val="uk-UA"/>
        </w:rPr>
        <w:t>.</w:t>
      </w:r>
    </w:p>
    <w:p w:rsidR="001A78FF" w:rsidRPr="0063126A" w:rsidRDefault="001A78FF" w:rsidP="007555EE">
      <w:pPr>
        <w:spacing w:line="288" w:lineRule="auto"/>
        <w:jc w:val="center"/>
        <w:rPr>
          <w:color w:val="auto"/>
          <w:lang w:val="uk-UA"/>
        </w:rPr>
      </w:pPr>
    </w:p>
    <w:p w:rsidR="004556F1" w:rsidRPr="0063126A" w:rsidRDefault="007555EE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Питання для самоконтролю</w:t>
      </w:r>
    </w:p>
    <w:p w:rsidR="00F53950" w:rsidRPr="0063126A" w:rsidRDefault="00F53950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lastRenderedPageBreak/>
        <w:t xml:space="preserve">1. </w:t>
      </w:r>
      <w:r w:rsidR="007B363D">
        <w:rPr>
          <w:color w:val="auto"/>
          <w:lang w:val="uk-UA"/>
        </w:rPr>
        <w:t>Які вимоги до оформлення заяви про видачу патенту</w:t>
      </w:r>
      <w:r w:rsidR="00287C01" w:rsidRPr="0063126A">
        <w:rPr>
          <w:color w:val="auto"/>
          <w:lang w:val="uk-UA"/>
        </w:rPr>
        <w:t>.</w:t>
      </w:r>
    </w:p>
    <w:p w:rsidR="00287C01" w:rsidRPr="0063126A" w:rsidRDefault="0036376D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2</w:t>
      </w:r>
      <w:r w:rsidR="00287C01" w:rsidRPr="0063126A">
        <w:rPr>
          <w:color w:val="auto"/>
          <w:lang w:val="uk-UA"/>
        </w:rPr>
        <w:t xml:space="preserve">. </w:t>
      </w:r>
      <w:r w:rsidR="007B363D">
        <w:rPr>
          <w:color w:val="auto"/>
          <w:lang w:val="uk-UA"/>
        </w:rPr>
        <w:t>Який порядок розгляду заяви на видачу патенту</w:t>
      </w:r>
      <w:r w:rsidR="00287C01" w:rsidRPr="0063126A">
        <w:rPr>
          <w:color w:val="auto"/>
          <w:lang w:val="uk-UA"/>
        </w:rPr>
        <w:t>?</w:t>
      </w:r>
    </w:p>
    <w:p w:rsidR="00287C01" w:rsidRPr="0063126A" w:rsidRDefault="0036376D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3</w:t>
      </w:r>
      <w:r w:rsidR="00287C01" w:rsidRPr="0063126A">
        <w:rPr>
          <w:color w:val="auto"/>
          <w:lang w:val="uk-UA"/>
        </w:rPr>
        <w:t xml:space="preserve">. </w:t>
      </w:r>
      <w:r w:rsidR="007B363D">
        <w:rPr>
          <w:color w:val="auto"/>
          <w:lang w:val="uk-UA"/>
        </w:rPr>
        <w:t>Які підстави відмови у видачі патенту</w:t>
      </w:r>
      <w:r w:rsidR="00287C01" w:rsidRPr="0063126A">
        <w:rPr>
          <w:color w:val="auto"/>
          <w:lang w:val="uk-UA"/>
        </w:rPr>
        <w:t>?</w:t>
      </w:r>
    </w:p>
    <w:p w:rsidR="00287C01" w:rsidRPr="0063126A" w:rsidRDefault="0036376D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4</w:t>
      </w:r>
      <w:r w:rsidR="00115DB6">
        <w:rPr>
          <w:color w:val="auto"/>
          <w:lang w:val="uk-UA"/>
        </w:rPr>
        <w:t>. </w:t>
      </w:r>
      <w:r w:rsidR="007B363D">
        <w:rPr>
          <w:color w:val="auto"/>
          <w:lang w:val="uk-UA"/>
        </w:rPr>
        <w:t>Як оскаржити відмову у видачі патенту</w:t>
      </w:r>
      <w:r w:rsidR="00287C01" w:rsidRPr="0063126A">
        <w:rPr>
          <w:color w:val="auto"/>
          <w:lang w:val="uk-UA"/>
        </w:rPr>
        <w:t>.</w:t>
      </w:r>
    </w:p>
    <w:p w:rsidR="0036376D" w:rsidRPr="0063126A" w:rsidRDefault="0036376D" w:rsidP="007B363D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5</w:t>
      </w:r>
      <w:r w:rsidR="00287C01" w:rsidRPr="0063126A">
        <w:rPr>
          <w:color w:val="auto"/>
          <w:lang w:val="uk-UA"/>
        </w:rPr>
        <w:t>.</w:t>
      </w:r>
      <w:r w:rsidR="00115DB6">
        <w:rPr>
          <w:color w:val="auto"/>
          <w:lang w:val="uk-UA"/>
        </w:rPr>
        <w:t> </w:t>
      </w:r>
      <w:r w:rsidR="007B363D">
        <w:rPr>
          <w:color w:val="auto"/>
          <w:lang w:val="uk-UA"/>
        </w:rPr>
        <w:t xml:space="preserve">Порядок оформлення </w:t>
      </w:r>
      <w:proofErr w:type="spellStart"/>
      <w:r w:rsidR="007B363D">
        <w:rPr>
          <w:color w:val="auto"/>
          <w:lang w:val="uk-UA"/>
        </w:rPr>
        <w:t>заявик</w:t>
      </w:r>
      <w:proofErr w:type="spellEnd"/>
      <w:r w:rsidR="007B363D">
        <w:rPr>
          <w:color w:val="auto"/>
          <w:lang w:val="uk-UA"/>
        </w:rPr>
        <w:t xml:space="preserve"> на </w:t>
      </w:r>
      <w:proofErr w:type="spellStart"/>
      <w:r w:rsidR="007B363D">
        <w:rPr>
          <w:color w:val="auto"/>
          <w:lang w:val="uk-UA"/>
        </w:rPr>
        <w:t>раціаналізаторську</w:t>
      </w:r>
      <w:proofErr w:type="spellEnd"/>
      <w:r w:rsidR="007B363D">
        <w:rPr>
          <w:color w:val="auto"/>
          <w:lang w:val="uk-UA"/>
        </w:rPr>
        <w:t xml:space="preserve"> пропозицію</w:t>
      </w:r>
      <w:r w:rsidRPr="0063126A">
        <w:rPr>
          <w:color w:val="auto"/>
          <w:lang w:val="uk-UA"/>
        </w:rPr>
        <w:t>.</w:t>
      </w:r>
    </w:p>
    <w:p w:rsidR="00BB187F" w:rsidRPr="0063126A" w:rsidRDefault="00BB187F" w:rsidP="00606FFA">
      <w:pPr>
        <w:spacing w:line="288" w:lineRule="auto"/>
        <w:jc w:val="center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Теми рефератів </w:t>
      </w:r>
    </w:p>
    <w:p w:rsidR="007555EE" w:rsidRPr="0063126A" w:rsidRDefault="00555CCF" w:rsidP="00555CC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7B363D">
        <w:rPr>
          <w:color w:val="auto"/>
          <w:lang w:val="uk-UA"/>
        </w:rPr>
        <w:t xml:space="preserve">Процедура розгляду заяви </w:t>
      </w:r>
      <w:proofErr w:type="spellStart"/>
      <w:r w:rsidR="007B363D">
        <w:rPr>
          <w:color w:val="auto"/>
          <w:lang w:val="uk-UA"/>
        </w:rPr>
        <w:t>пра</w:t>
      </w:r>
      <w:proofErr w:type="spellEnd"/>
      <w:r w:rsidR="007B363D">
        <w:rPr>
          <w:color w:val="auto"/>
          <w:lang w:val="uk-UA"/>
        </w:rPr>
        <w:t xml:space="preserve"> видачу </w:t>
      </w:r>
      <w:proofErr w:type="spellStart"/>
      <w:r w:rsidR="007B363D">
        <w:rPr>
          <w:color w:val="auto"/>
          <w:lang w:val="uk-UA"/>
        </w:rPr>
        <w:t>патенто</w:t>
      </w:r>
      <w:proofErr w:type="spellEnd"/>
      <w:r w:rsidR="007B363D">
        <w:rPr>
          <w:color w:val="auto"/>
          <w:lang w:val="uk-UA"/>
        </w:rPr>
        <w:t xml:space="preserve"> та механізм прийняття рішення</w:t>
      </w:r>
      <w:r w:rsidRPr="0063126A">
        <w:rPr>
          <w:color w:val="auto"/>
          <w:lang w:val="uk-UA"/>
        </w:rPr>
        <w:t>.</w:t>
      </w:r>
    </w:p>
    <w:p w:rsidR="00555CCF" w:rsidRPr="0063126A" w:rsidRDefault="00555CCF" w:rsidP="00555CC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B96E2A">
        <w:rPr>
          <w:color w:val="auto"/>
          <w:lang w:val="uk-UA"/>
        </w:rPr>
        <w:t xml:space="preserve">Практичні аспекти оформлення заявки на </w:t>
      </w:r>
      <w:proofErr w:type="spellStart"/>
      <w:r w:rsidR="00B96E2A">
        <w:rPr>
          <w:color w:val="auto"/>
          <w:lang w:val="uk-UA"/>
        </w:rPr>
        <w:t>раціаналізаторську</w:t>
      </w:r>
      <w:proofErr w:type="spellEnd"/>
      <w:r w:rsidR="00B96E2A">
        <w:rPr>
          <w:color w:val="auto"/>
          <w:lang w:val="uk-UA"/>
        </w:rPr>
        <w:t xml:space="preserve"> пропозицію</w:t>
      </w:r>
      <w:r w:rsidRPr="0063126A">
        <w:rPr>
          <w:color w:val="auto"/>
          <w:lang w:val="uk-UA"/>
        </w:rPr>
        <w:t>.</w:t>
      </w:r>
    </w:p>
    <w:p w:rsidR="007555EE" w:rsidRPr="0063126A" w:rsidRDefault="00555CCF" w:rsidP="00B96E2A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3. </w:t>
      </w:r>
      <w:r w:rsidR="00B96E2A">
        <w:rPr>
          <w:color w:val="auto"/>
          <w:lang w:val="uk-UA"/>
        </w:rPr>
        <w:t>Поширені помилки при оформленні заяв на видачу патенту</w:t>
      </w:r>
      <w:r w:rsidR="00B945FF" w:rsidRPr="0063126A">
        <w:rPr>
          <w:color w:val="auto"/>
          <w:lang w:val="uk-UA"/>
        </w:rPr>
        <w:t>.</w:t>
      </w:r>
    </w:p>
    <w:p w:rsidR="007555EE" w:rsidRPr="0063126A" w:rsidRDefault="007555EE" w:rsidP="007555EE">
      <w:pPr>
        <w:tabs>
          <w:tab w:val="right" w:leader="dot" w:pos="6663"/>
        </w:tabs>
        <w:jc w:val="center"/>
        <w:rPr>
          <w:b/>
          <w:color w:val="auto"/>
          <w:lang w:val="uk-UA"/>
        </w:rPr>
      </w:pPr>
    </w:p>
    <w:p w:rsidR="007848A5" w:rsidRPr="0063126A" w:rsidRDefault="007848A5" w:rsidP="002F15D3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7555EE" w:rsidRPr="0063126A" w:rsidRDefault="007555EE">
      <w:pPr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7. </w:t>
      </w:r>
      <w:r w:rsidR="00B96E2A" w:rsidRPr="00B96E2A">
        <w:rPr>
          <w:b/>
          <w:color w:val="auto"/>
          <w:lang w:val="uk-UA"/>
        </w:rPr>
        <w:t>Припинення та відновлення чинності майнових прав інтелектуальної власності</w:t>
      </w: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B96E2A" w:rsidRPr="00B96E2A" w:rsidRDefault="00B96E2A" w:rsidP="00B96E2A">
      <w:pPr>
        <w:pStyle w:val="a6"/>
        <w:numPr>
          <w:ilvl w:val="0"/>
          <w:numId w:val="29"/>
        </w:numPr>
        <w:spacing w:line="288" w:lineRule="auto"/>
        <w:jc w:val="both"/>
        <w:rPr>
          <w:color w:val="auto"/>
          <w:lang w:val="uk-UA"/>
        </w:rPr>
      </w:pPr>
      <w:r w:rsidRPr="00B96E2A">
        <w:rPr>
          <w:color w:val="auto"/>
          <w:lang w:val="uk-UA"/>
        </w:rPr>
        <w:t xml:space="preserve">Строки чинності охоронних документів. </w:t>
      </w:r>
    </w:p>
    <w:p w:rsidR="00B96E2A" w:rsidRPr="00B96E2A" w:rsidRDefault="00B96E2A" w:rsidP="00B96E2A">
      <w:pPr>
        <w:pStyle w:val="a6"/>
        <w:numPr>
          <w:ilvl w:val="0"/>
          <w:numId w:val="29"/>
        </w:numPr>
        <w:spacing w:line="288" w:lineRule="auto"/>
        <w:jc w:val="both"/>
        <w:rPr>
          <w:color w:val="auto"/>
          <w:lang w:val="uk-UA"/>
        </w:rPr>
      </w:pPr>
      <w:r w:rsidRPr="00B96E2A">
        <w:rPr>
          <w:color w:val="auto"/>
          <w:lang w:val="uk-UA"/>
        </w:rPr>
        <w:t>Дострокове припинення чинності охоронного документу.</w:t>
      </w:r>
    </w:p>
    <w:p w:rsidR="00B96E2A" w:rsidRPr="00B96E2A" w:rsidRDefault="00B96E2A" w:rsidP="00B96E2A">
      <w:pPr>
        <w:pStyle w:val="a6"/>
        <w:numPr>
          <w:ilvl w:val="0"/>
          <w:numId w:val="29"/>
        </w:numPr>
        <w:spacing w:line="288" w:lineRule="auto"/>
        <w:jc w:val="both"/>
        <w:rPr>
          <w:color w:val="auto"/>
          <w:lang w:val="uk-UA"/>
        </w:rPr>
      </w:pPr>
      <w:r w:rsidRPr="00B96E2A">
        <w:rPr>
          <w:color w:val="auto"/>
          <w:lang w:val="uk-UA"/>
        </w:rPr>
        <w:t>Визнання права інтелектуальної власності недійсним.</w:t>
      </w:r>
    </w:p>
    <w:p w:rsidR="00975C26" w:rsidRPr="0063126A" w:rsidRDefault="00975C26" w:rsidP="007555EE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975C26" w:rsidRPr="0063126A" w:rsidRDefault="00975C26" w:rsidP="00606FFA">
      <w:pPr>
        <w:spacing w:line="288" w:lineRule="auto"/>
        <w:jc w:val="both"/>
        <w:rPr>
          <w:color w:val="auto"/>
          <w:lang w:val="uk-UA"/>
        </w:rPr>
      </w:pPr>
    </w:p>
    <w:p w:rsidR="007555EE" w:rsidRPr="00140970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BB187F" w:rsidRPr="0063126A" w:rsidRDefault="00AF4139" w:rsidP="00606FFA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  <w:t xml:space="preserve">Вивчаючи тему щодо </w:t>
      </w:r>
      <w:r w:rsidR="008F724A">
        <w:rPr>
          <w:color w:val="auto"/>
          <w:lang w:val="uk-UA"/>
        </w:rPr>
        <w:t>припинення та відновлення чинності майнових прав промислової власності</w:t>
      </w:r>
      <w:r w:rsidR="00516616">
        <w:rPr>
          <w:color w:val="auto"/>
          <w:lang w:val="uk-UA"/>
        </w:rPr>
        <w:t>, студентам необхідно насамперед</w:t>
      </w:r>
      <w:r w:rsidRPr="0063126A">
        <w:rPr>
          <w:color w:val="auto"/>
          <w:lang w:val="uk-UA"/>
        </w:rPr>
        <w:t xml:space="preserve"> звернути увагу </w:t>
      </w:r>
      <w:r w:rsidR="008F724A">
        <w:rPr>
          <w:color w:val="auto"/>
          <w:lang w:val="uk-UA"/>
        </w:rPr>
        <w:t xml:space="preserve">на строки протягом якого зберігають </w:t>
      </w:r>
      <w:proofErr w:type="spellStart"/>
      <w:r w:rsidR="008F724A">
        <w:rPr>
          <w:color w:val="auto"/>
          <w:lang w:val="uk-UA"/>
        </w:rPr>
        <w:t>чинністі</w:t>
      </w:r>
      <w:proofErr w:type="spellEnd"/>
      <w:r w:rsidR="008F724A">
        <w:rPr>
          <w:color w:val="auto"/>
          <w:lang w:val="uk-UA"/>
        </w:rPr>
        <w:t xml:space="preserve"> охоронні документи на об’єкти промислової власності</w:t>
      </w:r>
      <w:r w:rsidR="00516616">
        <w:rPr>
          <w:color w:val="auto"/>
          <w:lang w:val="uk-UA"/>
        </w:rPr>
        <w:t xml:space="preserve">. </w:t>
      </w:r>
    </w:p>
    <w:p w:rsidR="003F1A08" w:rsidRPr="0063126A" w:rsidRDefault="003F1A08" w:rsidP="00606FFA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</w:r>
      <w:r w:rsidR="00516616">
        <w:rPr>
          <w:color w:val="auto"/>
          <w:lang w:val="uk-UA"/>
        </w:rPr>
        <w:t>Під час вивчення</w:t>
      </w:r>
      <w:r w:rsidRPr="0063126A">
        <w:rPr>
          <w:color w:val="auto"/>
          <w:lang w:val="uk-UA"/>
        </w:rPr>
        <w:t xml:space="preserve"> другого питання щодо </w:t>
      </w:r>
      <w:r w:rsidR="004E134A">
        <w:rPr>
          <w:color w:val="auto"/>
          <w:lang w:val="uk-UA"/>
        </w:rPr>
        <w:t>дострокового припинення чинності охоронного документу</w:t>
      </w:r>
      <w:r w:rsidRPr="0063126A">
        <w:rPr>
          <w:color w:val="auto"/>
          <w:lang w:val="uk-UA"/>
        </w:rPr>
        <w:t xml:space="preserve">, </w:t>
      </w:r>
      <w:r w:rsidR="00516616">
        <w:rPr>
          <w:color w:val="auto"/>
          <w:lang w:val="uk-UA"/>
        </w:rPr>
        <w:t>необхідно</w:t>
      </w:r>
      <w:r w:rsidRPr="0063126A">
        <w:rPr>
          <w:color w:val="auto"/>
          <w:lang w:val="uk-UA"/>
        </w:rPr>
        <w:t xml:space="preserve"> наголосити на тому, що </w:t>
      </w:r>
      <w:r w:rsidR="004E134A">
        <w:rPr>
          <w:color w:val="auto"/>
          <w:lang w:val="uk-UA"/>
        </w:rPr>
        <w:t xml:space="preserve">законодавець передбачив випадки припинення дії охоронного </w:t>
      </w:r>
      <w:proofErr w:type="spellStart"/>
      <w:r w:rsidR="004E134A">
        <w:rPr>
          <w:color w:val="auto"/>
          <w:lang w:val="uk-UA"/>
        </w:rPr>
        <w:t>докумнету</w:t>
      </w:r>
      <w:proofErr w:type="spellEnd"/>
      <w:r w:rsidR="004E134A">
        <w:rPr>
          <w:color w:val="auto"/>
          <w:lang w:val="uk-UA"/>
        </w:rPr>
        <w:t xml:space="preserve"> у визначених законом випадках</w:t>
      </w:r>
      <w:r w:rsidR="0099641A" w:rsidRPr="0063126A">
        <w:rPr>
          <w:color w:val="auto"/>
          <w:lang w:val="uk-UA"/>
        </w:rPr>
        <w:t xml:space="preserve">. </w:t>
      </w:r>
      <w:r w:rsidR="004E134A">
        <w:rPr>
          <w:color w:val="auto"/>
          <w:lang w:val="uk-UA"/>
        </w:rPr>
        <w:t>Студентом потрібно дослідити підстави та порядок дострокової втрати чинності охоронними документами та особливості правозастосування таких процедур.</w:t>
      </w:r>
    </w:p>
    <w:p w:rsidR="0099641A" w:rsidRPr="0063126A" w:rsidRDefault="0099641A" w:rsidP="004E134A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  <w:t xml:space="preserve">Розглядаючи </w:t>
      </w:r>
      <w:r w:rsidR="004E134A">
        <w:rPr>
          <w:color w:val="auto"/>
          <w:lang w:val="uk-UA"/>
        </w:rPr>
        <w:t xml:space="preserve">третє </w:t>
      </w:r>
      <w:r w:rsidRPr="0063126A">
        <w:rPr>
          <w:color w:val="auto"/>
          <w:lang w:val="uk-UA"/>
        </w:rPr>
        <w:t xml:space="preserve">питання, </w:t>
      </w:r>
      <w:r w:rsidR="00516616">
        <w:rPr>
          <w:color w:val="auto"/>
          <w:lang w:val="uk-UA"/>
        </w:rPr>
        <w:t>потрібно</w:t>
      </w:r>
      <w:r w:rsidRPr="0063126A">
        <w:rPr>
          <w:color w:val="auto"/>
          <w:lang w:val="uk-UA"/>
        </w:rPr>
        <w:t xml:space="preserve"> визначити </w:t>
      </w:r>
      <w:r w:rsidR="004E134A">
        <w:rPr>
          <w:color w:val="auto"/>
          <w:lang w:val="uk-UA"/>
        </w:rPr>
        <w:t>підстави визнання недійсним права на об’єкти промислової власності, при цьому слід пам’ятати що визнання правочину недійсним відбувається через оскарження такого правочину в судовому порядку</w:t>
      </w:r>
      <w:r w:rsidRPr="0063126A">
        <w:rPr>
          <w:color w:val="auto"/>
          <w:lang w:val="uk-UA"/>
        </w:rPr>
        <w:t xml:space="preserve">. Студентам необхідно розглянути </w:t>
      </w:r>
      <w:r w:rsidR="004E134A">
        <w:rPr>
          <w:color w:val="auto"/>
          <w:lang w:val="uk-UA"/>
        </w:rPr>
        <w:t xml:space="preserve">процедуру визнання недійсними прав на об’єкти промислової власності в </w:t>
      </w:r>
      <w:proofErr w:type="spellStart"/>
      <w:r w:rsidR="004E134A">
        <w:rPr>
          <w:color w:val="auto"/>
          <w:lang w:val="uk-UA"/>
        </w:rPr>
        <w:t>судоволму</w:t>
      </w:r>
      <w:proofErr w:type="spellEnd"/>
      <w:r w:rsidR="004E134A">
        <w:rPr>
          <w:color w:val="auto"/>
          <w:lang w:val="uk-UA"/>
        </w:rPr>
        <w:t xml:space="preserve"> порядку, визначити підстави, порядок та визначити предмет </w:t>
      </w:r>
      <w:r w:rsidR="004E134A">
        <w:rPr>
          <w:color w:val="auto"/>
          <w:lang w:val="uk-UA"/>
        </w:rPr>
        <w:lastRenderedPageBreak/>
        <w:t>позовних вимог з застосуванням належного способу захисту порушених прав</w:t>
      </w:r>
      <w:r w:rsidR="00AB5EF0" w:rsidRPr="0063126A">
        <w:rPr>
          <w:color w:val="auto"/>
          <w:lang w:val="uk-UA"/>
        </w:rPr>
        <w:t xml:space="preserve">. </w:t>
      </w:r>
    </w:p>
    <w:p w:rsidR="0099641A" w:rsidRPr="0063126A" w:rsidRDefault="0099641A" w:rsidP="0099641A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975C26" w:rsidRPr="0063126A" w:rsidRDefault="007555EE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Питання для </w:t>
      </w:r>
      <w:proofErr w:type="spellStart"/>
      <w:r w:rsidRPr="0063126A">
        <w:rPr>
          <w:b/>
          <w:color w:val="auto"/>
          <w:lang w:val="uk-UA"/>
        </w:rPr>
        <w:t>саконтролю</w:t>
      </w:r>
      <w:proofErr w:type="spellEnd"/>
    </w:p>
    <w:p w:rsidR="004556F1" w:rsidRPr="0063126A" w:rsidRDefault="00287C01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4E134A">
        <w:rPr>
          <w:color w:val="auto"/>
          <w:lang w:val="uk-UA"/>
        </w:rPr>
        <w:t>Строки чинності охоронних документів на об’єкти промислової власності за національним законодавством та в міжнародному праві</w:t>
      </w:r>
      <w:r w:rsidRPr="0063126A">
        <w:rPr>
          <w:color w:val="auto"/>
          <w:lang w:val="uk-UA"/>
        </w:rPr>
        <w:t>?</w:t>
      </w:r>
    </w:p>
    <w:p w:rsidR="00287C01" w:rsidRPr="0063126A" w:rsidRDefault="00287C01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516616">
        <w:rPr>
          <w:color w:val="auto"/>
          <w:lang w:val="uk-UA"/>
        </w:rPr>
        <w:t xml:space="preserve">Які </w:t>
      </w:r>
      <w:r w:rsidR="004E134A">
        <w:rPr>
          <w:color w:val="auto"/>
          <w:lang w:val="uk-UA"/>
        </w:rPr>
        <w:t xml:space="preserve">підстави дострокового припинення чинності охоронного </w:t>
      </w:r>
      <w:proofErr w:type="spellStart"/>
      <w:r w:rsidR="004E134A">
        <w:rPr>
          <w:color w:val="auto"/>
          <w:lang w:val="uk-UA"/>
        </w:rPr>
        <w:t>докумнету</w:t>
      </w:r>
      <w:proofErr w:type="spellEnd"/>
      <w:r w:rsidR="00E12B37" w:rsidRPr="0063126A">
        <w:rPr>
          <w:color w:val="auto"/>
          <w:lang w:val="uk-UA"/>
        </w:rPr>
        <w:t>?</w:t>
      </w:r>
    </w:p>
    <w:p w:rsidR="00E12B37" w:rsidRPr="0063126A" w:rsidRDefault="00516616" w:rsidP="007555EE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3. </w:t>
      </w:r>
      <w:r w:rsidR="004E134A">
        <w:rPr>
          <w:color w:val="auto"/>
          <w:lang w:val="uk-UA"/>
        </w:rPr>
        <w:t>Який порядок визнання правочину в сфері промислової власності недійсним</w:t>
      </w:r>
      <w:r w:rsidR="00E12B37" w:rsidRPr="0063126A">
        <w:rPr>
          <w:color w:val="auto"/>
          <w:lang w:val="uk-UA"/>
        </w:rPr>
        <w:t>?</w:t>
      </w:r>
    </w:p>
    <w:p w:rsidR="00BB29DA" w:rsidRPr="0063126A" w:rsidRDefault="00BB29DA" w:rsidP="007555EE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 xml:space="preserve">Теми рефератів </w:t>
      </w:r>
    </w:p>
    <w:p w:rsidR="007555EE" w:rsidRPr="0063126A" w:rsidRDefault="00B945FF" w:rsidP="00B945F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4E134A">
        <w:rPr>
          <w:color w:val="auto"/>
          <w:lang w:val="uk-UA"/>
        </w:rPr>
        <w:t xml:space="preserve">Судові механізми оскарження прав на об’єкти </w:t>
      </w:r>
      <w:proofErr w:type="spellStart"/>
      <w:r w:rsidR="004E134A">
        <w:rPr>
          <w:color w:val="auto"/>
          <w:lang w:val="uk-UA"/>
        </w:rPr>
        <w:t>промослової</w:t>
      </w:r>
      <w:proofErr w:type="spellEnd"/>
      <w:r w:rsidR="004E134A">
        <w:rPr>
          <w:color w:val="auto"/>
          <w:lang w:val="uk-UA"/>
        </w:rPr>
        <w:t xml:space="preserve"> власності</w:t>
      </w:r>
    </w:p>
    <w:p w:rsidR="00B945FF" w:rsidRPr="0063126A" w:rsidRDefault="00B945FF" w:rsidP="00B945FF">
      <w:pPr>
        <w:spacing w:line="288" w:lineRule="auto"/>
        <w:ind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4E134A">
        <w:rPr>
          <w:color w:val="auto"/>
          <w:lang w:val="uk-UA"/>
        </w:rPr>
        <w:t>Адміністративні процедури в сфері дострокового припинення чинності охоронного документу</w:t>
      </w:r>
      <w:r w:rsidRPr="0063126A">
        <w:rPr>
          <w:color w:val="auto"/>
          <w:lang w:val="uk-UA"/>
        </w:rPr>
        <w:t>.</w:t>
      </w:r>
    </w:p>
    <w:p w:rsidR="007555EE" w:rsidRPr="0063126A" w:rsidRDefault="007555EE" w:rsidP="00C51495">
      <w:pPr>
        <w:ind w:firstLine="567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975C26" w:rsidRPr="0063126A" w:rsidRDefault="00975C26" w:rsidP="004E134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8. </w:t>
      </w:r>
      <w:r w:rsidR="004E134A">
        <w:rPr>
          <w:b/>
          <w:color w:val="auto"/>
          <w:lang w:val="uk-UA"/>
        </w:rPr>
        <w:t xml:space="preserve">Охорона прав </w:t>
      </w:r>
      <w:proofErr w:type="spellStart"/>
      <w:r w:rsidR="004E134A">
        <w:rPr>
          <w:b/>
          <w:color w:val="auto"/>
          <w:lang w:val="uk-UA"/>
        </w:rPr>
        <w:t>інтелектуальнрої</w:t>
      </w:r>
      <w:proofErr w:type="spellEnd"/>
      <w:r w:rsidR="004E134A">
        <w:rPr>
          <w:b/>
          <w:color w:val="auto"/>
          <w:lang w:val="uk-UA"/>
        </w:rPr>
        <w:t xml:space="preserve"> власності за кордоном</w:t>
      </w: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522516" w:rsidRPr="00522516" w:rsidRDefault="00522516" w:rsidP="00522516">
      <w:pPr>
        <w:pStyle w:val="a6"/>
        <w:numPr>
          <w:ilvl w:val="0"/>
          <w:numId w:val="30"/>
        </w:numPr>
        <w:spacing w:line="288" w:lineRule="auto"/>
        <w:jc w:val="both"/>
        <w:rPr>
          <w:color w:val="auto"/>
          <w:lang w:val="uk-UA"/>
        </w:rPr>
      </w:pPr>
      <w:r w:rsidRPr="00522516">
        <w:rPr>
          <w:color w:val="auto"/>
          <w:lang w:val="uk-UA"/>
        </w:rPr>
        <w:t xml:space="preserve">Охорона </w:t>
      </w:r>
      <w:r>
        <w:rPr>
          <w:color w:val="auto"/>
          <w:lang w:val="uk-UA"/>
        </w:rPr>
        <w:t xml:space="preserve">прав на об’єкти промислової власності </w:t>
      </w:r>
      <w:r w:rsidRPr="00522516">
        <w:rPr>
          <w:color w:val="auto"/>
          <w:lang w:val="uk-UA"/>
        </w:rPr>
        <w:t xml:space="preserve">(винахід, корисна </w:t>
      </w:r>
      <w:r>
        <w:rPr>
          <w:color w:val="auto"/>
          <w:lang w:val="uk-UA"/>
        </w:rPr>
        <w:t>модель, промисловий зразок</w:t>
      </w:r>
      <w:r w:rsidRPr="00522516">
        <w:rPr>
          <w:color w:val="auto"/>
          <w:lang w:val="uk-UA"/>
        </w:rPr>
        <w:t xml:space="preserve">) за кордоном. </w:t>
      </w:r>
    </w:p>
    <w:p w:rsidR="004E134A" w:rsidRPr="00522516" w:rsidRDefault="00522516" w:rsidP="00522516">
      <w:pPr>
        <w:pStyle w:val="a6"/>
        <w:numPr>
          <w:ilvl w:val="0"/>
          <w:numId w:val="30"/>
        </w:numPr>
        <w:spacing w:line="288" w:lineRule="auto"/>
        <w:jc w:val="both"/>
        <w:rPr>
          <w:color w:val="auto"/>
          <w:lang w:val="uk-UA"/>
        </w:rPr>
      </w:pPr>
      <w:r w:rsidRPr="00522516">
        <w:rPr>
          <w:color w:val="auto"/>
          <w:lang w:val="uk-UA"/>
        </w:rPr>
        <w:t>Конвенційний пріоритет.</w:t>
      </w:r>
    </w:p>
    <w:p w:rsidR="00975C26" w:rsidRPr="0063126A" w:rsidRDefault="00975C26" w:rsidP="007555EE">
      <w:pPr>
        <w:spacing w:line="288" w:lineRule="auto"/>
        <w:ind w:firstLine="567"/>
        <w:jc w:val="both"/>
        <w:rPr>
          <w:color w:val="auto"/>
          <w:lang w:val="uk-UA"/>
        </w:rPr>
      </w:pPr>
    </w:p>
    <w:p w:rsidR="00606FFA" w:rsidRPr="0063126A" w:rsidRDefault="00606FFA" w:rsidP="00606FFA">
      <w:pPr>
        <w:spacing w:line="288" w:lineRule="auto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7555EE" w:rsidRPr="0063126A" w:rsidRDefault="00C556E1" w:rsidP="00C556E1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  <w:t>Вивчаюч</w:t>
      </w:r>
      <w:r w:rsidR="003A5E2C">
        <w:rPr>
          <w:color w:val="auto"/>
          <w:lang w:val="uk-UA"/>
        </w:rPr>
        <w:t>и тему 8 навчальної дисципліни</w:t>
      </w:r>
      <w:r w:rsidRPr="0063126A">
        <w:rPr>
          <w:color w:val="auto"/>
          <w:lang w:val="uk-UA"/>
        </w:rPr>
        <w:t>, студентам нео</w:t>
      </w:r>
      <w:r w:rsidR="0095152A">
        <w:rPr>
          <w:color w:val="auto"/>
          <w:lang w:val="uk-UA"/>
        </w:rPr>
        <w:t>б</w:t>
      </w:r>
      <w:r w:rsidRPr="0063126A">
        <w:rPr>
          <w:color w:val="auto"/>
          <w:lang w:val="uk-UA"/>
        </w:rPr>
        <w:t xml:space="preserve">хідно </w:t>
      </w:r>
      <w:r w:rsidR="003A5E2C">
        <w:rPr>
          <w:color w:val="auto"/>
          <w:lang w:val="uk-UA"/>
        </w:rPr>
        <w:t>ознайомитись та вивчити основні принципи, механізми та процедури захисту прав на об’єкти промислової власності в США, ЄС, КНР в сукупності з розумінням відмінності аналогічних процедур в Україні</w:t>
      </w:r>
      <w:r w:rsidRPr="0063126A">
        <w:rPr>
          <w:color w:val="auto"/>
          <w:lang w:val="uk-UA"/>
        </w:rPr>
        <w:t>.</w:t>
      </w:r>
    </w:p>
    <w:p w:rsidR="00C556E1" w:rsidRPr="0063126A" w:rsidRDefault="00C556E1" w:rsidP="003A5E2C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  <w:t xml:space="preserve">Розглядаючи </w:t>
      </w:r>
      <w:r w:rsidR="003A5E2C">
        <w:rPr>
          <w:color w:val="auto"/>
          <w:lang w:val="uk-UA"/>
        </w:rPr>
        <w:t xml:space="preserve">друге питання </w:t>
      </w:r>
      <w:proofErr w:type="spellStart"/>
      <w:r w:rsidRPr="0063126A">
        <w:rPr>
          <w:color w:val="auto"/>
          <w:lang w:val="uk-UA"/>
        </w:rPr>
        <w:t>питання</w:t>
      </w:r>
      <w:proofErr w:type="spellEnd"/>
      <w:r w:rsidRPr="0063126A">
        <w:rPr>
          <w:color w:val="auto"/>
          <w:lang w:val="uk-UA"/>
        </w:rPr>
        <w:t xml:space="preserve"> щодо </w:t>
      </w:r>
      <w:r w:rsidR="003A5E2C">
        <w:rPr>
          <w:color w:val="auto"/>
          <w:lang w:val="uk-UA"/>
        </w:rPr>
        <w:t>конвенційного пріоритету студентам слід пам’ятати, що в</w:t>
      </w:r>
      <w:r w:rsidR="003A5E2C" w:rsidRPr="003A5E2C">
        <w:rPr>
          <w:color w:val="auto"/>
          <w:lang w:val="uk-UA"/>
        </w:rPr>
        <w:t>ідповідно до статті 4 Паризької конвенції заявник має право на пріоритет попередньої заявки на такий же знак протягом шести місяців від дати подання попередньої заявки в одну із країн-учасниць Паризького Союзу.</w:t>
      </w:r>
      <w:r w:rsidR="003A5E2C">
        <w:rPr>
          <w:color w:val="auto"/>
          <w:lang w:val="uk-UA"/>
        </w:rPr>
        <w:t xml:space="preserve"> Вивчаючи це питання студентам необхідно з’ясувати природу пріоритету та його </w:t>
      </w:r>
      <w:proofErr w:type="spellStart"/>
      <w:r w:rsidR="003A5E2C">
        <w:rPr>
          <w:color w:val="auto"/>
          <w:lang w:val="uk-UA"/>
        </w:rPr>
        <w:t>співвідносшення</w:t>
      </w:r>
      <w:proofErr w:type="spellEnd"/>
      <w:r w:rsidR="003A5E2C">
        <w:rPr>
          <w:color w:val="auto"/>
          <w:lang w:val="uk-UA"/>
        </w:rPr>
        <w:t xml:space="preserve"> з положеннями національного законодавства</w:t>
      </w:r>
      <w:r w:rsidRPr="0063126A">
        <w:rPr>
          <w:color w:val="auto"/>
          <w:lang w:val="uk-UA"/>
        </w:rPr>
        <w:t xml:space="preserve"> </w:t>
      </w:r>
    </w:p>
    <w:p w:rsidR="00C556E1" w:rsidRPr="0063126A" w:rsidRDefault="00C556E1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975C26" w:rsidRPr="0063126A" w:rsidRDefault="007555EE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Питання для самоконтролю</w:t>
      </w:r>
    </w:p>
    <w:p w:rsidR="00975C26" w:rsidRPr="0063126A" w:rsidRDefault="00BB29DA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1. </w:t>
      </w:r>
      <w:r w:rsidR="003A5E2C">
        <w:rPr>
          <w:color w:val="auto"/>
          <w:lang w:val="uk-UA"/>
        </w:rPr>
        <w:t>Особливості захисту та охорони прав на об’єкти промислової власності в США</w:t>
      </w:r>
    </w:p>
    <w:p w:rsidR="003A5E2C" w:rsidRDefault="00BB29DA" w:rsidP="003A5E2C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2. </w:t>
      </w:r>
      <w:r w:rsidR="003A5E2C">
        <w:rPr>
          <w:color w:val="auto"/>
          <w:lang w:val="uk-UA"/>
        </w:rPr>
        <w:t>Особливості захисту та охорони прав на об’єкти промислової власності в ЄС</w:t>
      </w:r>
    </w:p>
    <w:p w:rsidR="003A5E2C" w:rsidRDefault="003A5E2C" w:rsidP="003A5E2C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3. Особливості захисту та охорони прав на об’єкти промислової власності в КНР.</w:t>
      </w:r>
    </w:p>
    <w:p w:rsidR="003A5E2C" w:rsidRPr="0063126A" w:rsidRDefault="003A5E2C" w:rsidP="003A5E2C">
      <w:pPr>
        <w:spacing w:line="288" w:lineRule="auto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4. Поняття та зміст пріоритету заявки за </w:t>
      </w:r>
      <w:proofErr w:type="spellStart"/>
      <w:r>
        <w:rPr>
          <w:color w:val="auto"/>
          <w:lang w:val="uk-UA"/>
        </w:rPr>
        <w:t>Парізьською</w:t>
      </w:r>
      <w:proofErr w:type="spellEnd"/>
      <w:r>
        <w:rPr>
          <w:color w:val="auto"/>
          <w:lang w:val="uk-UA"/>
        </w:rPr>
        <w:t xml:space="preserve"> конвенцією</w:t>
      </w:r>
    </w:p>
    <w:p w:rsidR="00B945FF" w:rsidRPr="0063126A" w:rsidRDefault="00B945FF" w:rsidP="00B945FF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tabs>
          <w:tab w:val="right" w:leader="dot" w:pos="6663"/>
        </w:tabs>
        <w:jc w:val="center"/>
        <w:rPr>
          <w:b/>
          <w:color w:val="auto"/>
          <w:lang w:val="uk-UA"/>
        </w:rPr>
      </w:pPr>
    </w:p>
    <w:p w:rsidR="00606028" w:rsidRPr="0063126A" w:rsidRDefault="00606028" w:rsidP="00606028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7555EE" w:rsidRPr="0063126A" w:rsidRDefault="007555EE">
      <w:pPr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br w:type="page"/>
      </w: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 xml:space="preserve">Тема 9. </w:t>
      </w:r>
      <w:r w:rsidR="003A5E2C">
        <w:rPr>
          <w:b/>
          <w:color w:val="auto"/>
          <w:lang w:val="uk-UA"/>
        </w:rPr>
        <w:t>Порушення</w:t>
      </w:r>
      <w:r w:rsidRPr="0063126A">
        <w:rPr>
          <w:b/>
          <w:color w:val="auto"/>
          <w:lang w:val="uk-UA"/>
        </w:rPr>
        <w:t xml:space="preserve"> прав на об’єкти інтелектуальної власності</w:t>
      </w:r>
      <w:r w:rsidR="003A5E2C">
        <w:rPr>
          <w:b/>
          <w:color w:val="auto"/>
          <w:lang w:val="uk-UA"/>
        </w:rPr>
        <w:t xml:space="preserve"> та способи захисту</w:t>
      </w: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</w:p>
    <w:p w:rsidR="00975C26" w:rsidRPr="0063126A" w:rsidRDefault="00975C26" w:rsidP="00606FFA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План</w:t>
      </w:r>
    </w:p>
    <w:p w:rsidR="003A5E2C" w:rsidRPr="003A5E2C" w:rsidRDefault="003A5E2C" w:rsidP="003A5E2C">
      <w:pPr>
        <w:pStyle w:val="a6"/>
        <w:numPr>
          <w:ilvl w:val="0"/>
          <w:numId w:val="31"/>
        </w:numPr>
        <w:spacing w:line="288" w:lineRule="auto"/>
        <w:jc w:val="both"/>
        <w:rPr>
          <w:color w:val="auto"/>
          <w:lang w:val="uk-UA"/>
        </w:rPr>
      </w:pPr>
      <w:r w:rsidRPr="003A5E2C">
        <w:rPr>
          <w:color w:val="auto"/>
          <w:lang w:val="uk-UA"/>
        </w:rPr>
        <w:t>Існуюча система захисту прав інтелектуальної власності.</w:t>
      </w:r>
    </w:p>
    <w:p w:rsidR="003A5E2C" w:rsidRPr="003A5E2C" w:rsidRDefault="003A5E2C" w:rsidP="003A5E2C">
      <w:pPr>
        <w:pStyle w:val="a6"/>
        <w:numPr>
          <w:ilvl w:val="0"/>
          <w:numId w:val="31"/>
        </w:numPr>
        <w:spacing w:line="288" w:lineRule="auto"/>
        <w:jc w:val="both"/>
        <w:rPr>
          <w:color w:val="auto"/>
          <w:lang w:val="uk-UA"/>
        </w:rPr>
      </w:pPr>
      <w:r w:rsidRPr="003A5E2C">
        <w:rPr>
          <w:color w:val="auto"/>
          <w:lang w:val="uk-UA"/>
        </w:rPr>
        <w:t>Визначення порушення прав інтелектуальної власності.</w:t>
      </w:r>
    </w:p>
    <w:p w:rsidR="003A5E2C" w:rsidRPr="003A5E2C" w:rsidRDefault="003A5E2C" w:rsidP="003A5E2C">
      <w:pPr>
        <w:pStyle w:val="a6"/>
        <w:numPr>
          <w:ilvl w:val="0"/>
          <w:numId w:val="31"/>
        </w:numPr>
        <w:spacing w:line="288" w:lineRule="auto"/>
        <w:jc w:val="both"/>
        <w:rPr>
          <w:color w:val="auto"/>
          <w:lang w:val="uk-UA"/>
        </w:rPr>
      </w:pPr>
      <w:r w:rsidRPr="003A5E2C">
        <w:rPr>
          <w:color w:val="auto"/>
          <w:lang w:val="uk-UA"/>
        </w:rPr>
        <w:t>Порядок та способи захисту прав інтелектуальної власності</w:t>
      </w:r>
    </w:p>
    <w:p w:rsidR="00975C26" w:rsidRPr="0063126A" w:rsidRDefault="00975C26" w:rsidP="007555EE">
      <w:pPr>
        <w:spacing w:line="288" w:lineRule="auto"/>
        <w:ind w:firstLine="567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.</w:t>
      </w:r>
    </w:p>
    <w:p w:rsidR="00975C26" w:rsidRPr="0063126A" w:rsidRDefault="00975C26" w:rsidP="00606FFA">
      <w:pPr>
        <w:spacing w:line="288" w:lineRule="auto"/>
        <w:jc w:val="both"/>
        <w:rPr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</w:rPr>
      </w:pPr>
      <w:r w:rsidRPr="0063126A">
        <w:rPr>
          <w:b/>
          <w:color w:val="auto"/>
          <w:lang w:val="uk-UA"/>
        </w:rPr>
        <w:t>Методичні вказівки до вивчення теми</w:t>
      </w:r>
    </w:p>
    <w:p w:rsidR="001A587B" w:rsidRDefault="00E72D8B" w:rsidP="001C35C8">
      <w:pPr>
        <w:spacing w:line="288" w:lineRule="auto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ab/>
      </w:r>
      <w:r w:rsidR="001C35C8">
        <w:rPr>
          <w:color w:val="auto"/>
          <w:lang w:val="uk-UA"/>
        </w:rPr>
        <w:t xml:space="preserve">Вивчаючи перше питання студентам потрібно дослідити існуючу в України систему захисту прав на об’єкти інтелектуальної власності в </w:t>
      </w:r>
      <w:proofErr w:type="spellStart"/>
      <w:r w:rsidR="001C35C8">
        <w:rPr>
          <w:color w:val="auto"/>
          <w:lang w:val="uk-UA"/>
        </w:rPr>
        <w:t>т.ч</w:t>
      </w:r>
      <w:proofErr w:type="spellEnd"/>
      <w:r w:rsidR="001C35C8">
        <w:rPr>
          <w:color w:val="auto"/>
          <w:lang w:val="uk-UA"/>
        </w:rPr>
        <w:t xml:space="preserve">. промислової власності. При цьому слід звернути увагу на суб’єктивний склад та їх </w:t>
      </w:r>
      <w:proofErr w:type="spellStart"/>
      <w:r w:rsidR="001C35C8">
        <w:rPr>
          <w:color w:val="auto"/>
          <w:lang w:val="uk-UA"/>
        </w:rPr>
        <w:t>праоввий</w:t>
      </w:r>
      <w:proofErr w:type="spellEnd"/>
      <w:r w:rsidR="001C35C8">
        <w:rPr>
          <w:color w:val="auto"/>
          <w:lang w:val="uk-UA"/>
        </w:rPr>
        <w:t xml:space="preserve"> статус в контексті реалізації заходів щодо захисту прав на об’єкти промислової власності. Окремо слід дослідити зміст та особливості механізму захисту прав.</w:t>
      </w:r>
    </w:p>
    <w:p w:rsidR="001C35C8" w:rsidRDefault="001C35C8" w:rsidP="001C35C8">
      <w:pPr>
        <w:spacing w:line="288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ab/>
        <w:t xml:space="preserve">При вивченні другого питання слід звернути увагу на процедурні моменти визначення факту порушення права на об’єкт промислової власності виходячи з диспозицій, що </w:t>
      </w:r>
      <w:proofErr w:type="spellStart"/>
      <w:r>
        <w:rPr>
          <w:color w:val="auto"/>
          <w:lang w:val="uk-UA"/>
        </w:rPr>
        <w:t>містятьмя</w:t>
      </w:r>
      <w:proofErr w:type="spellEnd"/>
      <w:r>
        <w:rPr>
          <w:color w:val="auto"/>
          <w:lang w:val="uk-UA"/>
        </w:rPr>
        <w:t xml:space="preserve"> в діючому законодавстві.</w:t>
      </w:r>
    </w:p>
    <w:p w:rsidR="001C35C8" w:rsidRPr="0063126A" w:rsidRDefault="001C35C8" w:rsidP="001C35C8">
      <w:pPr>
        <w:spacing w:line="288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ab/>
        <w:t xml:space="preserve">Вивчаючи третє питання потрібно дослідити порядок та особливості захисту та відновлення порушених прав, визначення порядку та змісту досудового захисту та захисту в суді. При цьому окрему увагу потрібно </w:t>
      </w:r>
      <w:proofErr w:type="spellStart"/>
      <w:r>
        <w:rPr>
          <w:color w:val="auto"/>
          <w:lang w:val="uk-UA"/>
        </w:rPr>
        <w:t>приделити</w:t>
      </w:r>
      <w:proofErr w:type="spellEnd"/>
      <w:r>
        <w:rPr>
          <w:color w:val="auto"/>
          <w:lang w:val="uk-UA"/>
        </w:rPr>
        <w:t xml:space="preserve"> вибору конкретного способу захисту та формулювання позовних вимог.</w:t>
      </w:r>
    </w:p>
    <w:p w:rsidR="00E72D8B" w:rsidRPr="0063126A" w:rsidRDefault="00E72D8B" w:rsidP="007555EE">
      <w:pPr>
        <w:spacing w:line="288" w:lineRule="auto"/>
        <w:jc w:val="center"/>
        <w:rPr>
          <w:b/>
          <w:color w:val="auto"/>
          <w:lang w:val="uk-UA"/>
        </w:rPr>
      </w:pPr>
    </w:p>
    <w:p w:rsidR="007555EE" w:rsidRPr="0063126A" w:rsidRDefault="007555EE" w:rsidP="007555EE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>Питання для самоконтролю</w:t>
      </w:r>
    </w:p>
    <w:p w:rsidR="00070C21" w:rsidRPr="001C35C8" w:rsidRDefault="001C35C8" w:rsidP="001C35C8">
      <w:pPr>
        <w:pStyle w:val="a6"/>
        <w:numPr>
          <w:ilvl w:val="0"/>
          <w:numId w:val="33"/>
        </w:numPr>
        <w:spacing w:line="288" w:lineRule="auto"/>
        <w:jc w:val="both"/>
        <w:rPr>
          <w:color w:val="auto"/>
          <w:lang w:val="uk-UA"/>
        </w:rPr>
      </w:pPr>
      <w:r w:rsidRPr="001C35C8">
        <w:rPr>
          <w:color w:val="auto"/>
          <w:lang w:val="uk-UA"/>
        </w:rPr>
        <w:t>Охарактеризуйте систему захисту прав на об’єкти інтелектуальної власності в Україні</w:t>
      </w:r>
    </w:p>
    <w:p w:rsidR="001C35C8" w:rsidRDefault="001C35C8" w:rsidP="001C35C8">
      <w:pPr>
        <w:pStyle w:val="a6"/>
        <w:numPr>
          <w:ilvl w:val="0"/>
          <w:numId w:val="33"/>
        </w:numPr>
        <w:spacing w:line="288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Що є порушенням права на </w:t>
      </w:r>
      <w:proofErr w:type="spellStart"/>
      <w:r>
        <w:rPr>
          <w:color w:val="auto"/>
          <w:lang w:val="uk-UA"/>
        </w:rPr>
        <w:t>об’жкт</w:t>
      </w:r>
      <w:proofErr w:type="spellEnd"/>
      <w:r>
        <w:rPr>
          <w:color w:val="auto"/>
          <w:lang w:val="uk-UA"/>
        </w:rPr>
        <w:t xml:space="preserve"> промислової власності? </w:t>
      </w:r>
      <w:proofErr w:type="spellStart"/>
      <w:r>
        <w:rPr>
          <w:color w:val="auto"/>
          <w:lang w:val="uk-UA"/>
        </w:rPr>
        <w:t>Яки</w:t>
      </w:r>
      <w:proofErr w:type="spellEnd"/>
      <w:r>
        <w:rPr>
          <w:color w:val="auto"/>
          <w:lang w:val="uk-UA"/>
        </w:rPr>
        <w:t xml:space="preserve"> вили порушення прав існують?</w:t>
      </w:r>
    </w:p>
    <w:p w:rsidR="001C35C8" w:rsidRPr="001C35C8" w:rsidRDefault="001C35C8" w:rsidP="0048494B">
      <w:pPr>
        <w:pStyle w:val="a6"/>
        <w:numPr>
          <w:ilvl w:val="0"/>
          <w:numId w:val="33"/>
        </w:numPr>
        <w:spacing w:line="288" w:lineRule="auto"/>
        <w:ind w:left="1080"/>
        <w:jc w:val="both"/>
        <w:rPr>
          <w:color w:val="auto"/>
          <w:lang w:val="uk-UA"/>
        </w:rPr>
      </w:pPr>
      <w:r w:rsidRPr="001C35C8">
        <w:rPr>
          <w:color w:val="auto"/>
          <w:lang w:val="uk-UA"/>
        </w:rPr>
        <w:t>Охарактериз</w:t>
      </w:r>
      <w:r>
        <w:rPr>
          <w:color w:val="auto"/>
          <w:lang w:val="uk-UA"/>
        </w:rPr>
        <w:t xml:space="preserve">уйте </w:t>
      </w:r>
      <w:proofErr w:type="spellStart"/>
      <w:r>
        <w:rPr>
          <w:color w:val="auto"/>
          <w:lang w:val="uk-UA"/>
        </w:rPr>
        <w:t>спосби</w:t>
      </w:r>
      <w:proofErr w:type="spellEnd"/>
      <w:r>
        <w:rPr>
          <w:color w:val="auto"/>
          <w:lang w:val="uk-UA"/>
        </w:rPr>
        <w:t xml:space="preserve"> захисту порушених прав на об’єкти промислової власності</w:t>
      </w:r>
    </w:p>
    <w:p w:rsidR="00C51495" w:rsidRDefault="00C51495" w:rsidP="00070C21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7555EE" w:rsidRPr="0063126A" w:rsidRDefault="007555EE" w:rsidP="00070C21">
      <w:pPr>
        <w:spacing w:line="288" w:lineRule="auto"/>
        <w:ind w:firstLine="720"/>
        <w:jc w:val="both"/>
        <w:rPr>
          <w:b/>
          <w:color w:val="auto"/>
          <w:lang w:val="uk-UA"/>
        </w:rPr>
      </w:pPr>
    </w:p>
    <w:p w:rsidR="00E819AD" w:rsidRPr="0063126A" w:rsidRDefault="00E819AD">
      <w:pPr>
        <w:rPr>
          <w:rStyle w:val="FontStyle61"/>
          <w:color w:val="auto"/>
          <w:sz w:val="24"/>
          <w:lang w:val="uk-UA" w:eastAsia="uk-UA"/>
        </w:rPr>
      </w:pPr>
      <w:r w:rsidRPr="0063126A">
        <w:rPr>
          <w:rStyle w:val="FontStyle61"/>
          <w:color w:val="auto"/>
          <w:sz w:val="24"/>
        </w:rPr>
        <w:br w:type="page"/>
      </w:r>
    </w:p>
    <w:p w:rsidR="00B20852" w:rsidRPr="0063126A" w:rsidRDefault="00B20852" w:rsidP="00B20852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lastRenderedPageBreak/>
        <w:t>СПИСОК РЕКОМЕНДОВАНОЇ ЛІТЕРАТУРИ</w:t>
      </w:r>
    </w:p>
    <w:p w:rsidR="00B20852" w:rsidRPr="0063126A" w:rsidRDefault="00B20852" w:rsidP="00B20852">
      <w:pPr>
        <w:spacing w:line="288" w:lineRule="auto"/>
        <w:jc w:val="center"/>
        <w:rPr>
          <w:b/>
          <w:color w:val="auto"/>
          <w:lang w:val="uk-UA"/>
        </w:rPr>
      </w:pPr>
    </w:p>
    <w:p w:rsidR="00B20852" w:rsidRPr="0063126A" w:rsidRDefault="00B20852" w:rsidP="00B20852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Нормативно</w:t>
      </w:r>
      <w:r w:rsidRPr="0063126A">
        <w:rPr>
          <w:color w:val="auto"/>
          <w:lang w:val="uk-UA"/>
        </w:rPr>
        <w:t>-</w:t>
      </w:r>
      <w:r w:rsidRPr="0063126A">
        <w:rPr>
          <w:b/>
          <w:color w:val="auto"/>
          <w:lang w:val="uk-UA"/>
        </w:rPr>
        <w:t>правові акти</w:t>
      </w:r>
    </w:p>
    <w:p w:rsidR="00B20852" w:rsidRPr="0063126A" w:rsidRDefault="00B20852" w:rsidP="00B20852">
      <w:pPr>
        <w:spacing w:line="288" w:lineRule="auto"/>
        <w:rPr>
          <w:color w:val="auto"/>
          <w:lang w:val="uk-UA"/>
        </w:rPr>
      </w:pP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Бернська конвенція про охорону літературних і художніх творів від 24.07.1971 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http://zakon.rada.gov.ua/laws/show/995_051.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Брюссельська конвенція про розповсюдження несучих програм сигналів, що передаються через супутники від 21.05.1974 р.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http://zakon.rada.gov.ua/laws/show/995_250.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Будапештський договір про міжнародне визнання депонування мікроорганізмів з метою патентної процедури від 28.04.1977 р. № 995_039.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</w:t>
      </w:r>
      <w:r w:rsidR="00B2740C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http://zakon.rada.gov.ua/laws/show/995_039.</w:t>
      </w:r>
    </w:p>
    <w:p w:rsidR="00CC423B" w:rsidRPr="00B2740C" w:rsidRDefault="00CC423B" w:rsidP="00B2740C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Вашингтонський договір про інтелектуальну власність у відношенні інтегральних мікросхем : Міжнародний документ від 26.05.1989 р. Всесвітня організ</w:t>
      </w:r>
      <w:r w:rsidR="00B2740C">
        <w:rPr>
          <w:color w:val="auto"/>
          <w:lang w:val="uk-UA"/>
        </w:rPr>
        <w:t>ація інтелектуальної власності. </w:t>
      </w:r>
      <w:r w:rsidR="00B2740C">
        <w:rPr>
          <w:i/>
          <w:color w:val="auto"/>
          <w:lang w:val="uk-UA"/>
        </w:rPr>
        <w:t>URL </w:t>
      </w:r>
      <w:r w:rsidRPr="00B2740C">
        <w:rPr>
          <w:i/>
          <w:color w:val="auto"/>
          <w:lang w:val="uk-UA"/>
        </w:rPr>
        <w:t>:</w:t>
      </w:r>
      <w:r w:rsidR="00B2740C">
        <w:rPr>
          <w:color w:val="auto"/>
          <w:lang w:val="uk-UA"/>
        </w:rPr>
        <w:t> </w:t>
      </w:r>
      <w:r w:rsidRPr="00B2740C">
        <w:rPr>
          <w:color w:val="auto"/>
          <w:lang w:val="uk-UA"/>
        </w:rPr>
        <w:t>https://www.wipo.int/treaties/en/text.jsp?file_id=295136.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Віденська угода про заснування Міжнародної класифікації зображувальних елементів знаків : Міжнародний документ від 12.06.1973 р. </w:t>
      </w:r>
      <w:r w:rsidR="00B2740C">
        <w:rPr>
          <w:i/>
          <w:color w:val="auto"/>
          <w:lang w:val="uk-UA"/>
        </w:rPr>
        <w:t xml:space="preserve">Верховна Рада України. </w:t>
      </w:r>
      <w:r w:rsidR="00B2740C" w:rsidRPr="00B2740C">
        <w:rPr>
          <w:color w:val="auto"/>
          <w:lang w:val="uk-UA"/>
        </w:rPr>
        <w:t>URL </w:t>
      </w:r>
      <w:r w:rsidRPr="00B2740C">
        <w:rPr>
          <w:color w:val="auto"/>
          <w:lang w:val="uk-UA"/>
        </w:rPr>
        <w:t>:</w:t>
      </w:r>
      <w:r w:rsidRPr="0063126A">
        <w:rPr>
          <w:color w:val="auto"/>
          <w:lang w:val="uk-UA"/>
        </w:rPr>
        <w:t xml:space="preserve"> https://zakon3.rada.gov.ua/laws/show/995_h33.</w:t>
      </w:r>
    </w:p>
    <w:p w:rsidR="00713C4D" w:rsidRPr="0063126A" w:rsidRDefault="00B2740C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i/>
          <w:color w:val="auto"/>
          <w:lang w:val="uk-UA"/>
        </w:rPr>
      </w:pPr>
      <w:r>
        <w:rPr>
          <w:color w:val="auto"/>
          <w:lang w:val="uk-UA"/>
        </w:rPr>
        <w:t>Всесвітня конвенція про</w:t>
      </w:r>
      <w:r w:rsidR="00713C4D" w:rsidRPr="0063126A">
        <w:rPr>
          <w:color w:val="auto"/>
          <w:lang w:val="uk-UA"/>
        </w:rPr>
        <w:t xml:space="preserve"> авторське право: Міжнародний документ від 06. 09. 1952 р. </w:t>
      </w:r>
      <w:r w:rsidR="00713C4D" w:rsidRPr="0063126A">
        <w:rPr>
          <w:i/>
          <w:color w:val="auto"/>
          <w:lang w:val="uk-UA"/>
        </w:rPr>
        <w:t xml:space="preserve">Верховна Рада України. </w:t>
      </w:r>
      <w:r w:rsidR="00713C4D" w:rsidRPr="00B2740C">
        <w:rPr>
          <w:color w:val="auto"/>
          <w:lang w:val="uk-UA"/>
        </w:rPr>
        <w:t>URL :</w:t>
      </w:r>
      <w:r w:rsidR="00713C4D" w:rsidRPr="0063126A">
        <w:rPr>
          <w:color w:val="auto"/>
        </w:rPr>
        <w:t xml:space="preserve"> https://zakon.rada.gov.ua/laws/show/995_052</w:t>
      </w:r>
      <w:r w:rsidR="00713C4D" w:rsidRPr="0063126A">
        <w:rPr>
          <w:color w:val="auto"/>
          <w:lang w:val="uk-UA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Гаазький акт Гаазької угоди про міжнародну реєстрацію промислових зразків від 28.11.1960 р. № 995_132. </w:t>
      </w:r>
      <w:r w:rsidR="00B2740C">
        <w:rPr>
          <w:i/>
          <w:color w:val="auto"/>
          <w:lang w:val="uk-UA"/>
        </w:rPr>
        <w:t xml:space="preserve">Верховна Рада </w:t>
      </w:r>
      <w:r w:rsidR="00B2740C">
        <w:rPr>
          <w:i/>
          <w:color w:val="auto"/>
          <w:lang w:val="uk-UA"/>
        </w:rPr>
        <w:lastRenderedPageBreak/>
        <w:t>України. </w:t>
      </w:r>
      <w:r w:rsidRPr="0063126A">
        <w:rPr>
          <w:color w:val="auto"/>
          <w:lang w:val="uk-UA"/>
        </w:rPr>
        <w:t>URL</w:t>
      </w:r>
      <w:r w:rsidR="00B2740C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</w:t>
      </w:r>
      <w:r w:rsidR="00B2740C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http://zakon.rada.gov.ua/laws/show/995_132.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Господарський кодекс України</w:t>
      </w:r>
      <w:r w:rsidR="00B2740C">
        <w:rPr>
          <w:color w:val="auto"/>
          <w:lang w:val="uk-UA"/>
        </w:rPr>
        <w:t xml:space="preserve"> </w:t>
      </w:r>
      <w:r w:rsidRPr="0063126A">
        <w:rPr>
          <w:color w:val="auto"/>
          <w:lang w:val="uk-UA"/>
        </w:rPr>
        <w:t xml:space="preserve">від 16.01.2003 р. № 436-ІV.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</w:t>
      </w:r>
      <w:r w:rsidR="00CA7703" w:rsidRPr="0063126A">
        <w:rPr>
          <w:color w:val="auto"/>
          <w:lang w:val="uk-UA"/>
        </w:rPr>
        <w:t>http://zakon.rada.gov.ua/laws/show/436-15</w:t>
      </w:r>
      <w:r w:rsidRPr="0063126A">
        <w:rPr>
          <w:color w:val="auto"/>
          <w:lang w:val="uk-UA"/>
        </w:rPr>
        <w:t>.</w:t>
      </w:r>
    </w:p>
    <w:p w:rsidR="00713C4D" w:rsidRPr="0063126A" w:rsidRDefault="00713C4D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bCs/>
          <w:color w:val="auto"/>
          <w:szCs w:val="28"/>
          <w:lang w:val="uk-UA"/>
        </w:rPr>
        <w:t>Договір Всесвітньої організації інтелектуальної власності про авторське право</w:t>
      </w:r>
      <w:r w:rsidR="003100D0" w:rsidRPr="0063126A">
        <w:rPr>
          <w:bCs/>
          <w:color w:val="auto"/>
          <w:szCs w:val="28"/>
          <w:lang w:val="uk-UA"/>
        </w:rPr>
        <w:t>, прийнятий Дипломатичною конференцією 20 грудня 1996 року та положення Бер</w:t>
      </w:r>
      <w:r w:rsidR="00FB291B">
        <w:rPr>
          <w:bCs/>
          <w:color w:val="auto"/>
          <w:szCs w:val="28"/>
          <w:lang w:val="uk-UA"/>
        </w:rPr>
        <w:t>нської конвенції (1971 р.), на я</w:t>
      </w:r>
      <w:r w:rsidR="003100D0" w:rsidRPr="0063126A">
        <w:rPr>
          <w:bCs/>
          <w:color w:val="auto"/>
          <w:szCs w:val="28"/>
          <w:lang w:val="uk-UA"/>
        </w:rPr>
        <w:t>кі містяться посилання у Договорі</w:t>
      </w:r>
      <w:r w:rsidRPr="0063126A">
        <w:rPr>
          <w:bCs/>
          <w:color w:val="auto"/>
          <w:szCs w:val="28"/>
          <w:lang w:val="uk-UA"/>
        </w:rPr>
        <w:t xml:space="preserve"> : Міжнародний документ від 20.12.1996 р. </w:t>
      </w:r>
      <w:r w:rsidRPr="0063126A">
        <w:rPr>
          <w:i/>
          <w:color w:val="auto"/>
          <w:szCs w:val="28"/>
          <w:lang w:val="uk-UA"/>
        </w:rPr>
        <w:t>Верховна Рада України. URL :</w:t>
      </w:r>
      <w:r w:rsidR="003100D0" w:rsidRPr="0063126A">
        <w:rPr>
          <w:i/>
          <w:color w:val="auto"/>
          <w:szCs w:val="28"/>
          <w:lang w:val="uk-UA"/>
        </w:rPr>
        <w:t xml:space="preserve"> </w:t>
      </w:r>
      <w:r w:rsidR="003100D0" w:rsidRPr="0063126A">
        <w:rPr>
          <w:color w:val="auto"/>
        </w:rPr>
        <w:t>https://zakon.rada.gov.ua/laws/show/995_770</w:t>
      </w:r>
      <w:r w:rsidR="003100D0" w:rsidRPr="0063126A">
        <w:rPr>
          <w:color w:val="auto"/>
          <w:lang w:val="uk-UA"/>
        </w:rPr>
        <w:t>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bCs/>
          <w:color w:val="auto"/>
          <w:szCs w:val="28"/>
          <w:lang w:val="uk-UA"/>
        </w:rPr>
        <w:t xml:space="preserve">Договір Всесвітньої організації інтелектуальної власності про виконання і фонограми, прийнятий Дипломатичною конференцією : Міжнародний документ від 20.12.1996 р. </w:t>
      </w:r>
      <w:r w:rsidRPr="0063126A">
        <w:rPr>
          <w:i/>
          <w:color w:val="auto"/>
          <w:szCs w:val="28"/>
          <w:lang w:val="uk-UA"/>
        </w:rPr>
        <w:t xml:space="preserve">Верховна Рада України. URL : </w:t>
      </w:r>
      <w:r w:rsidRPr="0063126A">
        <w:rPr>
          <w:iCs/>
          <w:color w:val="auto"/>
          <w:szCs w:val="28"/>
          <w:lang w:val="uk-UA"/>
        </w:rPr>
        <w:t>https://zakon.rada.gov.ua/laws/show/995_769.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Договір про закони щодо  товарних знаків : Міжнародний документ від 13.10.1995 р. Верховна Рада України. URL : https://zakon.rada.gov.ua/laws/show/995_102.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bCs/>
          <w:color w:val="auto"/>
          <w:szCs w:val="28"/>
          <w:lang w:val="uk-UA"/>
        </w:rPr>
        <w:t xml:space="preserve">Договір про патентне право : Міжнародний документ від 01.06.2000 р. </w:t>
      </w:r>
      <w:r w:rsidRPr="0063126A">
        <w:rPr>
          <w:i/>
          <w:color w:val="auto"/>
          <w:szCs w:val="28"/>
          <w:lang w:val="uk-UA"/>
        </w:rPr>
        <w:t>Верховна Рада України. URL :</w:t>
      </w:r>
      <w:r w:rsidRPr="0063126A">
        <w:rPr>
          <w:color w:val="auto"/>
          <w:lang w:val="en-US"/>
        </w:rPr>
        <w:t xml:space="preserve"> </w:t>
      </w:r>
      <w:r w:rsidR="00FB291B">
        <w:rPr>
          <w:bCs/>
          <w:color w:val="auto"/>
          <w:szCs w:val="28"/>
          <w:lang w:val="uk-UA"/>
        </w:rPr>
        <w:t xml:space="preserve"> https://zakon.rada.gov.ua/cgi</w:t>
      </w:r>
      <w:r w:rsidRPr="0063126A">
        <w:rPr>
          <w:bCs/>
          <w:color w:val="auto"/>
          <w:szCs w:val="28"/>
          <w:lang w:val="uk-UA"/>
        </w:rPr>
        <w:t>bin/laws/main.cgi?nreg=895_002&amp;print=1.</w:t>
      </w:r>
    </w:p>
    <w:p w:rsidR="003100D0" w:rsidRPr="0063126A" w:rsidRDefault="003100D0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Договір про патентну кооперацію : </w:t>
      </w:r>
      <w:r w:rsidR="00FB291B">
        <w:rPr>
          <w:bCs/>
          <w:color w:val="auto"/>
          <w:szCs w:val="28"/>
          <w:lang w:val="uk-UA"/>
        </w:rPr>
        <w:t>Міжнародний документ від 19.06.</w:t>
      </w:r>
      <w:r w:rsidRPr="0063126A">
        <w:rPr>
          <w:bCs/>
          <w:color w:val="auto"/>
          <w:szCs w:val="28"/>
          <w:lang w:val="uk-UA"/>
        </w:rPr>
        <w:t xml:space="preserve">1970 р. </w:t>
      </w:r>
      <w:r w:rsidRPr="0063126A">
        <w:rPr>
          <w:i/>
          <w:color w:val="auto"/>
          <w:szCs w:val="28"/>
          <w:lang w:val="uk-UA"/>
        </w:rPr>
        <w:t>Верховна Рада України. URL :</w:t>
      </w:r>
      <w:r w:rsidRPr="0063126A">
        <w:rPr>
          <w:color w:val="auto"/>
        </w:rPr>
        <w:t xml:space="preserve"> </w:t>
      </w:r>
      <w:r w:rsidRPr="0063126A">
        <w:rPr>
          <w:bCs/>
          <w:color w:val="auto"/>
          <w:szCs w:val="28"/>
          <w:lang w:val="uk-UA"/>
        </w:rPr>
        <w:t xml:space="preserve"> </w:t>
      </w:r>
      <w:r w:rsidRPr="0063126A">
        <w:rPr>
          <w:color w:val="auto"/>
        </w:rPr>
        <w:t>https://zakon.rada.gov.ua/laws/show/895_001</w:t>
      </w:r>
      <w:r w:rsidRPr="0063126A">
        <w:rPr>
          <w:color w:val="auto"/>
          <w:lang w:val="uk-UA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Кодекс адміністративного судочинства України: Кодекс від 06.07.2005 р. № 2747- IV.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http://zakon.rada.gov.ua/laws/show/2747-15.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Кодекс законів п</w:t>
      </w:r>
      <w:r w:rsidR="00FB291B">
        <w:rPr>
          <w:color w:val="auto"/>
          <w:lang w:val="uk-UA"/>
        </w:rPr>
        <w:t>ро працю: Кодекс від 23.07.1996 </w:t>
      </w:r>
      <w:r w:rsidRPr="0063126A">
        <w:rPr>
          <w:color w:val="auto"/>
          <w:lang w:val="uk-UA"/>
        </w:rPr>
        <w:t xml:space="preserve">р. № 322-08.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</w:t>
      </w:r>
      <w:r w:rsidRPr="0063126A">
        <w:rPr>
          <w:color w:val="auto"/>
          <w:lang w:val="uk-UA"/>
        </w:rPr>
        <w:lastRenderedPageBreak/>
        <w:t>http://zakon.rada.gov.ua/laws/show/322-08.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Кодекс України про адміністративні правопорушення</w:t>
      </w:r>
      <w:r w:rsidR="00FB291B">
        <w:rPr>
          <w:color w:val="auto"/>
          <w:lang w:val="uk-UA"/>
        </w:rPr>
        <w:t xml:space="preserve"> </w:t>
      </w:r>
      <w:r w:rsidRPr="0063126A">
        <w:rPr>
          <w:color w:val="auto"/>
          <w:lang w:val="uk-UA"/>
        </w:rPr>
        <w:t xml:space="preserve">від 07.12.1984 р. № 8073-Х.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</w:t>
      </w:r>
      <w:r w:rsidR="00CA7703" w:rsidRPr="0063126A">
        <w:rPr>
          <w:color w:val="auto"/>
          <w:lang w:val="uk-UA"/>
        </w:rPr>
        <w:t>http://zakon.rada.gov.ua/laws/show/80731-10</w:t>
      </w:r>
      <w:r w:rsidRPr="0063126A">
        <w:rPr>
          <w:color w:val="auto"/>
          <w:lang w:val="uk-UA"/>
        </w:rPr>
        <w:t>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bCs/>
          <w:color w:val="auto"/>
          <w:lang w:val="uk-UA"/>
        </w:rPr>
        <w:t>Конвенція про охорону інтересів виробників фонограм від незаконного відтворення їх фонограм (Конвенція про фонограми) : Міжнародний документ від 29.10.1971 р. Верховна Рада України. URL : https://zakon.rada.gov.ua/laws/show/995_124.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bCs/>
          <w:color w:val="auto"/>
          <w:szCs w:val="28"/>
          <w:lang w:val="uk-UA"/>
        </w:rPr>
        <w:t xml:space="preserve">Конвенція про розповсюдження несучих програми сигналів, що передаються через супутники : Міжнародний документ від 21.05.1974 р. </w:t>
      </w:r>
      <w:r w:rsidRPr="0063126A">
        <w:rPr>
          <w:i/>
          <w:color w:val="auto"/>
          <w:szCs w:val="28"/>
          <w:lang w:val="uk-UA"/>
        </w:rPr>
        <w:t>Верховна Рада України. URL :</w:t>
      </w:r>
      <w:r w:rsidRPr="0063126A">
        <w:rPr>
          <w:color w:val="auto"/>
        </w:rPr>
        <w:t xml:space="preserve"> </w:t>
      </w:r>
      <w:r w:rsidRPr="0063126A">
        <w:rPr>
          <w:iCs/>
          <w:color w:val="auto"/>
          <w:szCs w:val="28"/>
          <w:lang w:val="uk-UA"/>
        </w:rPr>
        <w:t>https://zakon5.rada.gov.ua/laws/show/995_250.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Конституція України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28.06.1996 р. № 254к/96-ВР.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http://zakon3.rada.gov.ua/laws/show/254%D0%BA/96- 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Кримінальний кодекс України</w:t>
      </w:r>
      <w:r w:rsidR="00FB291B">
        <w:rPr>
          <w:color w:val="auto"/>
          <w:lang w:val="uk-UA"/>
        </w:rPr>
        <w:t xml:space="preserve"> від 05.04.2001 р. № </w:t>
      </w:r>
      <w:r w:rsidRPr="0063126A">
        <w:rPr>
          <w:color w:val="auto"/>
          <w:lang w:val="uk-UA"/>
        </w:rPr>
        <w:t xml:space="preserve">2341-ІІІ.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http://zakon.rada.gov.ua/laws/show/2341-14.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Кримінальний процесуальний кодекс України</w:t>
      </w:r>
      <w:r w:rsidR="00FB291B">
        <w:rPr>
          <w:color w:val="auto"/>
          <w:lang w:val="uk-UA"/>
        </w:rPr>
        <w:t xml:space="preserve"> </w:t>
      </w:r>
      <w:r w:rsidRPr="0063126A">
        <w:rPr>
          <w:color w:val="auto"/>
          <w:lang w:val="uk-UA"/>
        </w:rPr>
        <w:t xml:space="preserve">від 13.04.2012 р. № 4651- IV.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http://zakon.rada.gov.ua/laws/show/4651-17.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Лісабонська угода про охорону найменувань місця походження товару та їх міжнародна</w:t>
      </w:r>
      <w:r w:rsidR="00FB291B">
        <w:rPr>
          <w:color w:val="auto"/>
          <w:lang w:val="uk-UA"/>
        </w:rPr>
        <w:t xml:space="preserve"> реєстрація від 31.10.1958 р. № </w:t>
      </w:r>
      <w:r w:rsidRPr="0063126A">
        <w:rPr>
          <w:color w:val="auto"/>
          <w:lang w:val="uk-UA"/>
        </w:rPr>
        <w:t xml:space="preserve">995_b11.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http://zakon.rada.gov.ua/laws/show/995_b11.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Локарнська угода про заснування Міжнародної патентної класифікації : Міжнародний документ від 08.10.1968</w:t>
      </w:r>
      <w:r w:rsidR="00FB291B">
        <w:rPr>
          <w:color w:val="auto"/>
          <w:lang w:val="uk-UA"/>
        </w:rPr>
        <w:t> р. Верховна </w:t>
      </w:r>
      <w:r w:rsidRPr="0063126A">
        <w:rPr>
          <w:color w:val="auto"/>
          <w:lang w:val="uk-UA"/>
        </w:rPr>
        <w:t>Рад</w:t>
      </w:r>
      <w:r w:rsidR="00FB291B">
        <w:rPr>
          <w:color w:val="auto"/>
          <w:lang w:val="uk-UA"/>
        </w:rPr>
        <w:t>а України.URL </w:t>
      </w:r>
      <w:r w:rsidRPr="0063126A">
        <w:rPr>
          <w:color w:val="auto"/>
          <w:lang w:val="uk-UA"/>
        </w:rPr>
        <w:t>: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https://zakon3.rada.go</w:t>
      </w:r>
      <w:r w:rsidRPr="0063126A">
        <w:rPr>
          <w:color w:val="auto"/>
          <w:lang w:val="uk-UA"/>
        </w:rPr>
        <w:lastRenderedPageBreak/>
        <w:t>v.ua/laws/show/995_b07.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Мадридська угода про міжнародну реєстрацію знаків від 14.04.1981 р. № 995_134.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http://zakon.rada.gov.ua/laws/show/995_134.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Мадридська угода про недопущення неправдивих або таких, що вводять в оману, зазначень походження товарів : Міжнародний документ від 01.01.2008 р. Всесвітня організація інтелектуальної власності. URL : https://www.wipo.int/treaties/en/text.jsp?file_id=281372#P51_1531.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Митний кодекс України: Кодекс від 13.03.2012 р. № 4495-VІ.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http://zakon.rada.gov.ua/laws/show/4495-17.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bCs/>
          <w:color w:val="auto"/>
          <w:szCs w:val="28"/>
          <w:lang w:val="uk-UA"/>
        </w:rPr>
        <w:t>Міжнародна конвенція про охорону інтересів виконавців, виробників фонограм і організацій мовлення (Римська конвенція) : Міжнародний документ від 26.10.1961 р. Верховна Рада України. URL : https://zakon.rada.gov.ua/laws/show/995_763.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Міжнародна конвенція з охорони нових сортів рослин : Міжнародний документ від 02.12.1961 р. Верховна Рада України. URL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https://zakon2.rada.gov.ua/laws/show/995_856.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bCs/>
          <w:color w:val="auto"/>
          <w:szCs w:val="28"/>
          <w:lang w:val="uk-UA"/>
        </w:rPr>
        <w:t>Найробський</w:t>
      </w:r>
      <w:proofErr w:type="spellEnd"/>
      <w:r w:rsidRPr="0063126A">
        <w:rPr>
          <w:bCs/>
          <w:color w:val="auto"/>
          <w:szCs w:val="28"/>
          <w:lang w:val="uk-UA"/>
        </w:rPr>
        <w:t xml:space="preserve"> договір про охорону олімпійського символу : Міжнародний документ від 26.09.1981 р. </w:t>
      </w:r>
      <w:r w:rsidRPr="0063126A">
        <w:rPr>
          <w:i/>
          <w:color w:val="auto"/>
          <w:szCs w:val="28"/>
          <w:lang w:val="uk-UA"/>
        </w:rPr>
        <w:t>Верховна Рада України. URL :</w:t>
      </w:r>
      <w:r w:rsidRPr="0063126A">
        <w:rPr>
          <w:color w:val="auto"/>
        </w:rPr>
        <w:t xml:space="preserve"> </w:t>
      </w:r>
      <w:r w:rsidRPr="0063126A">
        <w:rPr>
          <w:bCs/>
          <w:color w:val="auto"/>
          <w:szCs w:val="28"/>
          <w:lang w:val="uk-UA"/>
        </w:rPr>
        <w:t xml:space="preserve"> https://zakon.rada.gov.ua/laws/show/995_995.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Ніццька угода про Міжнародну класифікацію товарів і послуг для реєстрації знаків від 15.06.1957 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http://zakon.rada.gov.ua/laws/show/995_066.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Паризька конвенція про охорону промислової власності від 20.03.1883 р. № 995_123.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http://zakon.rada.gov.ua/laws/show/995_123.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авторське право і суміжні права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</w:t>
      </w:r>
      <w:r w:rsidRPr="0063126A">
        <w:rPr>
          <w:color w:val="auto"/>
          <w:lang w:val="uk-UA"/>
        </w:rPr>
        <w:lastRenderedPageBreak/>
        <w:t xml:space="preserve">України від 23.12.1993 р. № 3792-ХІІ.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http://zakon.rada.gov.ua/laws/show/3792-12.</w:t>
      </w:r>
    </w:p>
    <w:p w:rsidR="003100D0" w:rsidRPr="0063126A" w:rsidRDefault="003100D0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Антимонопольний комітет України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Закон України від 26.11.1993 р. № 3659-</w:t>
      </w:r>
      <w:r w:rsidRPr="0063126A">
        <w:rPr>
          <w:color w:val="auto"/>
          <w:lang w:val="en-US"/>
        </w:rPr>
        <w:t>XI</w:t>
      </w:r>
      <w:r w:rsidRPr="0063126A">
        <w:rPr>
          <w:color w:val="auto"/>
        </w:rPr>
        <w:t>І</w:t>
      </w:r>
      <w:r w:rsidRPr="0063126A">
        <w:rPr>
          <w:color w:val="auto"/>
          <w:lang w:val="uk-UA"/>
        </w:rPr>
        <w:t xml:space="preserve">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 xml:space="preserve">URL: </w:t>
      </w:r>
      <w:r w:rsidRPr="0063126A">
        <w:rPr>
          <w:color w:val="auto"/>
        </w:rPr>
        <w:t>https://zakon.rada.gov.ua/laws/show/3659-12</w:t>
      </w:r>
      <w:r w:rsidRPr="0063126A">
        <w:rPr>
          <w:color w:val="auto"/>
          <w:lang w:val="uk-UA"/>
        </w:rPr>
        <w:t>.</w:t>
      </w:r>
    </w:p>
    <w:p w:rsidR="00713C4D" w:rsidRPr="0063126A" w:rsidRDefault="00713C4D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архітектурну діяльність</w:t>
      </w:r>
      <w:r w:rsidR="00FB291B">
        <w:rPr>
          <w:color w:val="auto"/>
          <w:lang w:val="uk-UA"/>
        </w:rPr>
        <w:t> : Закон України від 20.05.1999 </w:t>
      </w:r>
      <w:r w:rsidRPr="0063126A">
        <w:rPr>
          <w:color w:val="auto"/>
          <w:lang w:val="uk-UA"/>
        </w:rPr>
        <w:t>р. 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687-</w:t>
      </w:r>
      <w:r w:rsidRPr="0063126A">
        <w:rPr>
          <w:color w:val="auto"/>
          <w:lang w:val="en-US"/>
        </w:rPr>
        <w:t>XIV</w:t>
      </w:r>
      <w:r w:rsidRPr="0063126A">
        <w:rPr>
          <w:color w:val="auto"/>
          <w:lang w:val="uk-UA"/>
        </w:rPr>
        <w:t xml:space="preserve">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 xml:space="preserve">URL: </w:t>
      </w:r>
      <w:r w:rsidRPr="0063126A">
        <w:rPr>
          <w:color w:val="auto"/>
        </w:rPr>
        <w:t>https://zakon.rada.gov.ua/laws/show/687-14</w:t>
      </w:r>
      <w:r w:rsidRPr="0063126A">
        <w:rPr>
          <w:color w:val="auto"/>
          <w:lang w:val="uk-UA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видавничу справу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05.06.1997 р. № 318/97-ВР.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http://zakon.rada.gov.ua/laws/show/318/97-%D0%B2%D1%80.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державну підтримку засобів масової інформації та соціальний захист журналістів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23.09.1997 р. № 540/97-ВР.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http://zakon.rada.gov.ua/laws/show/540/97-%D0%B2%D1%80.</w:t>
      </w:r>
    </w:p>
    <w:p w:rsidR="003100D0" w:rsidRPr="0063126A" w:rsidRDefault="003100D0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державну таємницю</w:t>
      </w:r>
      <w:r w:rsidR="00FB291B">
        <w:rPr>
          <w:color w:val="auto"/>
          <w:lang w:val="uk-UA"/>
        </w:rPr>
        <w:t> : Закон України від 21.</w:t>
      </w:r>
      <w:r w:rsidRPr="0063126A">
        <w:rPr>
          <w:color w:val="auto"/>
          <w:lang w:val="uk-UA"/>
        </w:rPr>
        <w:t xml:space="preserve">01.1994 р. № 3855-ХІІ.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</w:t>
      </w:r>
      <w:r w:rsidRPr="0063126A">
        <w:rPr>
          <w:color w:val="auto"/>
        </w:rPr>
        <w:t>https://zakon.rada.gov.ua/laws/show/3855-12</w:t>
      </w:r>
      <w:r w:rsidRPr="0063126A">
        <w:rPr>
          <w:color w:val="auto"/>
          <w:lang w:val="uk-UA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друковані засоби масової інформації (пресу) в Україні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16.11.1992 р. № 2782-ХІІ.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http://zakon.rada.gov.ua/laws/show/2782-12/ed20170615.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електронний цифровий підпис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22.05.2003 р. № 852-ІV.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http://zakon.rada.gov.ua/laws/show/852-15.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Про ефективне управління майновими правами правовласників у сфері авторського права і (або) суміжних прав : </w:t>
      </w:r>
      <w:r w:rsidR="00713C4D" w:rsidRPr="0063126A">
        <w:rPr>
          <w:color w:val="auto"/>
          <w:lang w:val="uk-UA"/>
        </w:rPr>
        <w:t>Закон України від 22.08.2018 р. № 2415-</w:t>
      </w:r>
      <w:r w:rsidRPr="0063126A">
        <w:rPr>
          <w:color w:val="auto"/>
          <w:lang w:val="uk-UA"/>
        </w:rPr>
        <w:t>V</w:t>
      </w:r>
      <w:r w:rsidR="00713C4D" w:rsidRPr="0063126A">
        <w:rPr>
          <w:color w:val="auto"/>
          <w:lang w:val="en-US"/>
        </w:rPr>
        <w:t>III</w:t>
      </w:r>
      <w:r w:rsidRPr="0063126A">
        <w:rPr>
          <w:color w:val="auto"/>
          <w:lang w:val="uk-UA"/>
        </w:rPr>
        <w:t xml:space="preserve">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</w:t>
      </w:r>
      <w:r w:rsidR="00713C4D" w:rsidRPr="0063126A">
        <w:rPr>
          <w:color w:val="auto"/>
        </w:rPr>
        <w:t xml:space="preserve"> </w:t>
      </w:r>
      <w:r w:rsidR="00713C4D" w:rsidRPr="0063126A">
        <w:rPr>
          <w:color w:val="auto"/>
          <w:lang w:val="en-US"/>
        </w:rPr>
        <w:t>https</w:t>
      </w:r>
      <w:r w:rsidR="00713C4D" w:rsidRPr="0063126A">
        <w:rPr>
          <w:color w:val="auto"/>
        </w:rPr>
        <w:t>://</w:t>
      </w:r>
      <w:proofErr w:type="spellStart"/>
      <w:r w:rsidR="00713C4D" w:rsidRPr="0063126A">
        <w:rPr>
          <w:color w:val="auto"/>
          <w:lang w:val="en-US"/>
        </w:rPr>
        <w:t>zakon</w:t>
      </w:r>
      <w:proofErr w:type="spellEnd"/>
      <w:r w:rsidR="00713C4D" w:rsidRPr="0063126A">
        <w:rPr>
          <w:color w:val="auto"/>
        </w:rPr>
        <w:t>.</w:t>
      </w:r>
      <w:proofErr w:type="spellStart"/>
      <w:r w:rsidR="00713C4D" w:rsidRPr="0063126A">
        <w:rPr>
          <w:color w:val="auto"/>
          <w:lang w:val="en-US"/>
        </w:rPr>
        <w:t>rada</w:t>
      </w:r>
      <w:proofErr w:type="spellEnd"/>
      <w:r w:rsidR="00713C4D" w:rsidRPr="0063126A">
        <w:rPr>
          <w:color w:val="auto"/>
        </w:rPr>
        <w:t>.</w:t>
      </w:r>
      <w:proofErr w:type="spellStart"/>
      <w:r w:rsidR="00713C4D" w:rsidRPr="0063126A">
        <w:rPr>
          <w:color w:val="auto"/>
          <w:lang w:val="en-US"/>
        </w:rPr>
        <w:t>gov</w:t>
      </w:r>
      <w:proofErr w:type="spellEnd"/>
      <w:r w:rsidR="00713C4D" w:rsidRPr="0063126A">
        <w:rPr>
          <w:color w:val="auto"/>
        </w:rPr>
        <w:t>.</w:t>
      </w:r>
      <w:proofErr w:type="spellStart"/>
      <w:r w:rsidR="00713C4D" w:rsidRPr="0063126A">
        <w:rPr>
          <w:color w:val="auto"/>
          <w:lang w:val="en-US"/>
        </w:rPr>
        <w:t>ua</w:t>
      </w:r>
      <w:proofErr w:type="spellEnd"/>
      <w:r w:rsidR="00713C4D" w:rsidRPr="0063126A">
        <w:rPr>
          <w:color w:val="auto"/>
        </w:rPr>
        <w:t>/</w:t>
      </w:r>
      <w:r w:rsidR="00713C4D" w:rsidRPr="0063126A">
        <w:rPr>
          <w:color w:val="auto"/>
          <w:lang w:val="en-US"/>
        </w:rPr>
        <w:t>laws</w:t>
      </w:r>
      <w:r w:rsidR="00713C4D" w:rsidRPr="0063126A">
        <w:rPr>
          <w:color w:val="auto"/>
        </w:rPr>
        <w:t>/</w:t>
      </w:r>
      <w:r w:rsidR="00713C4D" w:rsidRPr="0063126A">
        <w:rPr>
          <w:color w:val="auto"/>
          <w:lang w:val="en-US"/>
        </w:rPr>
        <w:t>show</w:t>
      </w:r>
      <w:r w:rsidR="00713C4D" w:rsidRPr="0063126A">
        <w:rPr>
          <w:color w:val="auto"/>
        </w:rPr>
        <w:t>/2415-19?</w:t>
      </w:r>
      <w:proofErr w:type="spellStart"/>
      <w:r w:rsidR="00713C4D" w:rsidRPr="0063126A">
        <w:rPr>
          <w:color w:val="auto"/>
          <w:lang w:val="en-US"/>
        </w:rPr>
        <w:t>lang</w:t>
      </w:r>
      <w:proofErr w:type="spellEnd"/>
      <w:r w:rsidR="00713C4D" w:rsidRPr="0063126A">
        <w:rPr>
          <w:color w:val="auto"/>
        </w:rPr>
        <w:t>=</w:t>
      </w:r>
      <w:proofErr w:type="spellStart"/>
      <w:r w:rsidR="00713C4D" w:rsidRPr="0063126A">
        <w:rPr>
          <w:color w:val="auto"/>
          <w:lang w:val="en-US"/>
        </w:rPr>
        <w:t>ru</w:t>
      </w:r>
      <w:proofErr w:type="spellEnd"/>
      <w:r w:rsidR="00713C4D" w:rsidRPr="0063126A">
        <w:rPr>
          <w:color w:val="auto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lastRenderedPageBreak/>
        <w:t>Про затвердження Інструкції про подання, розгляд, публікацію та внесення до реєстру відомостей про передачу права власності на винахід (корисну модель) та видачу ліцензії на використання винаходу (корисної моделі)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Наказ Міністерства освіти і науки України від 16.07.2001 р. № 521.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http://zakon.rada.gov.ua/laws/show/z0644-01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затвердження Інструкції про порядок ознайомлення будь-якої особи з матеріалами заявки на об’єкт права інтелектуальної власності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Наказ Міністерства освіти і науки України від 22.04.2005 р. № 247.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http://zakon.rada.gov.ua/laws/show/z0494-05.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затвердження Правил складання, подання та розгляду заявки на реєстрацію топографії інтегральної мікросхеми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Наказ Міністерства освіти і науки України від 18.04.2002 р. № 260.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http://zakon.rada.gov.ua/laws/show/z0406-02.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затвердження Правил складання і подання заявки на винахід та заявки на корисну модель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Наказ Міністерства освіти і науки України від 22.01.2001 р. № 22.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http://zakon.rada.gov.ua/laws/show/z0173-01.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Про затвердження Положення про Державний реєстр України </w:t>
      </w:r>
      <w:proofErr w:type="spellStart"/>
      <w:r w:rsidRPr="0063126A">
        <w:rPr>
          <w:color w:val="auto"/>
          <w:lang w:val="uk-UA"/>
        </w:rPr>
        <w:t>топографій</w:t>
      </w:r>
      <w:proofErr w:type="spellEnd"/>
      <w:r w:rsidRPr="0063126A">
        <w:rPr>
          <w:color w:val="auto"/>
          <w:lang w:val="uk-UA"/>
        </w:rPr>
        <w:t xml:space="preserve"> інтегральних мікросхем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Наказ Міністерства освіти і науки України від 12.04.2001 р. № 292.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http://zakon.rada.gov.ua/laws/show/z0375-01.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затвердження Порядку сплати зборів за дії, пов’язані з охороною прав на об’єкти інтелектуальної власності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Постанова Кабінету М</w:t>
      </w:r>
      <w:r w:rsidR="00FB291B">
        <w:rPr>
          <w:color w:val="auto"/>
          <w:lang w:val="uk-UA"/>
        </w:rPr>
        <w:t>іністрів України від 23.12.2004 р. № </w:t>
      </w:r>
      <w:r w:rsidRPr="0063126A">
        <w:rPr>
          <w:color w:val="auto"/>
          <w:lang w:val="uk-UA"/>
        </w:rPr>
        <w:t xml:space="preserve">1716.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 xml:space="preserve">URL: </w:t>
      </w:r>
      <w:r w:rsidRPr="0063126A">
        <w:rPr>
          <w:color w:val="auto"/>
          <w:lang w:val="uk-UA"/>
        </w:rPr>
        <w:lastRenderedPageBreak/>
        <w:t>http://zakon.rada.gov.ua/laws/show/1716-2004-%D0%BF.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захист від недобросовісної конкуренції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07.06.1996 р. № 236/96-ВР. </w:t>
      </w:r>
      <w:r w:rsidR="00FB291B">
        <w:rPr>
          <w:i/>
          <w:color w:val="auto"/>
          <w:lang w:val="uk-UA"/>
        </w:rPr>
        <w:t>Верховна Рада України. </w:t>
      </w:r>
      <w:r w:rsidR="00FB291B">
        <w:rPr>
          <w:color w:val="auto"/>
          <w:lang w:val="uk-UA"/>
        </w:rPr>
        <w:t>URL: </w:t>
      </w:r>
      <w:r w:rsidRPr="0063126A">
        <w:rPr>
          <w:color w:val="auto"/>
          <w:lang w:val="uk-UA"/>
        </w:rPr>
        <w:t>http://zak</w:t>
      </w:r>
      <w:r w:rsidR="00FB291B">
        <w:rPr>
          <w:color w:val="auto"/>
          <w:lang w:val="uk-UA"/>
        </w:rPr>
        <w:t>on.rada.gov.ua/laws/show/236/96</w:t>
      </w:r>
      <w:r w:rsidRPr="0063126A">
        <w:rPr>
          <w:color w:val="auto"/>
          <w:lang w:val="uk-UA"/>
        </w:rPr>
        <w:t>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захист інформації в інформаційно-телекомунікаційних системах</w:t>
      </w:r>
      <w:r w:rsidR="00FB291B">
        <w:rPr>
          <w:color w:val="auto"/>
          <w:lang w:val="uk-UA"/>
        </w:rPr>
        <w:t> : Закон України від 05.07.1994 </w:t>
      </w:r>
      <w:r w:rsidRPr="0063126A">
        <w:rPr>
          <w:color w:val="auto"/>
          <w:lang w:val="uk-UA"/>
        </w:rPr>
        <w:t xml:space="preserve">р. 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80/94-ВР.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http://zakon.rada.gov.ua/laws/show/80/94-%D0%B2%D1%80.</w:t>
      </w:r>
    </w:p>
    <w:p w:rsidR="00C024DD" w:rsidRPr="0063126A" w:rsidRDefault="00C024DD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захист прав спо</w:t>
      </w:r>
      <w:r w:rsidR="00FB291B">
        <w:rPr>
          <w:color w:val="auto"/>
          <w:lang w:val="uk-UA"/>
        </w:rPr>
        <w:t>живачів : Закон України від 12.</w:t>
      </w:r>
      <w:r w:rsidRPr="0063126A">
        <w:rPr>
          <w:color w:val="auto"/>
          <w:lang w:val="uk-UA"/>
        </w:rPr>
        <w:t xml:space="preserve">05.1991 р. № 1023-ХІІ.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 xml:space="preserve">URL: </w:t>
      </w:r>
      <w:r w:rsidRPr="0063126A">
        <w:rPr>
          <w:color w:val="auto"/>
        </w:rPr>
        <w:t>https://zakon.rada.gov.ua/laws/show/1023-12/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інформаційні агентства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28.02.1995 р. № 74/95-ВР.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http://zakon.rada.gov.ua/laws/show/74/95-%D0%B2%D1%80.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інформацію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02.10.1992 р. № 2657-ХІI.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http://zakon.rada.gov.ua/laws/show/2657-12.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кінематографію</w:t>
      </w:r>
      <w:r w:rsidR="00FB291B">
        <w:rPr>
          <w:color w:val="auto"/>
          <w:lang w:val="uk-UA"/>
        </w:rPr>
        <w:t> : Закон України від 13.01.1998 </w:t>
      </w:r>
      <w:r w:rsidRPr="0063126A">
        <w:rPr>
          <w:color w:val="auto"/>
          <w:lang w:val="uk-UA"/>
        </w:rPr>
        <w:t xml:space="preserve">р. № 9/98-ВР.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http://zakon.rada.gov.ua/laws/show/9/98-%D0%B2%D1%80.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науково-технічну інформацію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25.06.1993 р. № 3322-ХІІ.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http://zakon.rada.gov.ua/laws/show/3322-12.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наукову і науково-технічну експертизу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10.02.1995 р. № 51/95-ВР.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http://zakon.rada.gov.ua/laws/show/51/95-%D0%B2%D1%80.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основні засади державного нагляду (контролю) господарської діяльності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05.04.2007 р. № 877-V.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 xml:space="preserve">URL: </w:t>
      </w:r>
      <w:r w:rsidRPr="0063126A">
        <w:rPr>
          <w:color w:val="auto"/>
          <w:lang w:val="uk-UA"/>
        </w:rPr>
        <w:lastRenderedPageBreak/>
        <w:t>http://zakon.rada.gov.ua/laws/show/877-16.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особливості державного регулювання діяльності суб’єктів господарювання, пов’язаної з виробництвом, експортом, імпортом дисків для лазерних систем зчитування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17.01.2002 р. № 2953-ІІІ.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http://zakon.rada.gov.ua/laws/show/2953-14.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охорону прав на винаходи і корисні моделі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15.12.1993 р. № 3687-ХІІ.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http://zakon.rada.gov.ua/laws/show/3687-12.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охорону прав на зазначення походження товарів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16.06.1999 р. № 752-XIV.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http://zakon.rada.gov.ua/laws/show/752-14.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охорону прав на знаки для товарів і послуг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15.12.1993 р. № 3689-ХІІ.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http://zakon.rada.gov.ua/laws/show/3689-12.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охорону прав на промислові зразки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15.12.1993 р. № 3688-ХІІ.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http://zakon4.rada.gov.ua/laws/show/3688-12.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охорону прав на сорти рослин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21.04.1993 р. № 3166-ХІІ.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http://zakon2.rada.gov.ua/laws/show/3116-12.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охорону прав на топографії інтегральних мікросхем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05.11.1997 р. № 621/97-ВР.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http://zakon1.rada.gov.ua/laws/show/621/97-%D0%B2%D1%80.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рекламу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Закон України від 03.07.1996 р. №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270/96-ВР.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http://zakon1.rada.gov.ua/laws/show/270/96-%D0%B2%D1%80.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розповсюдження примірників аудіовізуальних творів, фонограм, відеограм, комп’ютерних програм, баз даних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</w:t>
      </w:r>
      <w:r w:rsidRPr="0063126A">
        <w:rPr>
          <w:color w:val="auto"/>
          <w:lang w:val="uk-UA"/>
        </w:rPr>
        <w:lastRenderedPageBreak/>
        <w:t xml:space="preserve">Закон України від 23.03.2000 р. № 1587-ІІІ.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http://zakon2.rada.gov.ua/laws/show/1587-14.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Суспільне телебачення і радіомовлення України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Закон України від 17.04.2014 р. № 1227-VII</w:t>
      </w:r>
      <w:r w:rsidRPr="0063126A">
        <w:rPr>
          <w:i/>
          <w:color w:val="auto"/>
          <w:lang w:val="uk-UA"/>
        </w:rPr>
        <w:t xml:space="preserve"> 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 xml:space="preserve"> URL: http://zakon.rada.gov.ua/laws/show/1227-18.</w:t>
      </w:r>
    </w:p>
    <w:p w:rsidR="00713C4D" w:rsidRPr="0063126A" w:rsidRDefault="00713C4D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театри і театральну справу : Закон України від 31.05.2015 р. № 2605-ІV</w:t>
      </w:r>
      <w:r w:rsidRPr="0063126A">
        <w:rPr>
          <w:i/>
          <w:color w:val="auto"/>
          <w:lang w:val="uk-UA"/>
        </w:rPr>
        <w:t xml:space="preserve"> Верховна Рада України. </w:t>
      </w:r>
      <w:r w:rsidRPr="0063126A">
        <w:rPr>
          <w:color w:val="auto"/>
          <w:lang w:val="uk-UA"/>
        </w:rPr>
        <w:t xml:space="preserve"> URL: </w:t>
      </w:r>
      <w:r w:rsidRPr="0063126A">
        <w:rPr>
          <w:color w:val="auto"/>
        </w:rPr>
        <w:t>https://zakon.rada.gov.ua/laws/show/2605-15</w:t>
      </w:r>
      <w:r w:rsidRPr="0063126A">
        <w:rPr>
          <w:color w:val="auto"/>
          <w:lang w:val="uk-UA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телебачення і радіомовлення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21.12.1993 р. № 3759-ХII.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http://zakon2.rada.gov.ua/laws/show/3759-12.</w:t>
      </w:r>
    </w:p>
    <w:p w:rsidR="002548CA" w:rsidRPr="0063126A" w:rsidRDefault="002548CA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Про телекомунікації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: Закон України від </w:t>
      </w:r>
      <w:r w:rsidRPr="0063126A">
        <w:rPr>
          <w:color w:val="auto"/>
        </w:rPr>
        <w:t>18.11.2003</w:t>
      </w:r>
      <w:r w:rsidRPr="0063126A">
        <w:rPr>
          <w:color w:val="auto"/>
          <w:lang w:val="en-US"/>
        </w:rPr>
        <w:t> </w:t>
      </w:r>
      <w:r w:rsidRPr="0063126A">
        <w:rPr>
          <w:color w:val="auto"/>
          <w:lang w:val="uk-UA"/>
        </w:rPr>
        <w:t>р. № 1280-</w:t>
      </w:r>
      <w:r w:rsidRPr="0063126A">
        <w:rPr>
          <w:color w:val="auto"/>
          <w:lang w:val="en-US"/>
        </w:rPr>
        <w:t>IV</w:t>
      </w:r>
      <w:r w:rsidRPr="0063126A">
        <w:rPr>
          <w:color w:val="auto"/>
          <w:lang w:val="uk-UA"/>
        </w:rPr>
        <w:t xml:space="preserve">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</w:t>
      </w:r>
      <w:r w:rsidRPr="0063126A">
        <w:rPr>
          <w:color w:val="auto"/>
        </w:rPr>
        <w:t xml:space="preserve"> https://zakon.rada.gov.ua/laws/show/1280-15.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Римська конвенція про охорону інтересів виконавців, виробників фонограм і організацій мовлення від 26.10.1961 р. № 995_763.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i/>
          <w:color w:val="auto"/>
        </w:rPr>
        <w:t xml:space="preserve"> </w:t>
      </w:r>
      <w:r w:rsidRPr="0063126A">
        <w:rPr>
          <w:color w:val="auto"/>
          <w:lang w:val="uk-UA"/>
        </w:rPr>
        <w:t>URL: http://zakon.rada.gov.ua/laws/show/995_763.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Сінгапурський договір про право товарних знаків : Міжнародний документ від 27.03.200</w:t>
      </w:r>
      <w:r w:rsidR="00FB291B">
        <w:rPr>
          <w:color w:val="auto"/>
          <w:lang w:val="uk-UA"/>
        </w:rPr>
        <w:t>6 р. Верховна Рада України. </w:t>
      </w:r>
      <w:r w:rsidR="002548CA" w:rsidRPr="0063126A">
        <w:rPr>
          <w:color w:val="auto"/>
          <w:lang w:val="uk-UA"/>
        </w:rPr>
        <w:t>URL</w:t>
      </w:r>
      <w:r w:rsidR="00FB291B">
        <w:rPr>
          <w:color w:val="auto"/>
          <w:lang w:val="uk-UA"/>
        </w:rPr>
        <w:t> </w:t>
      </w:r>
      <w:r w:rsidR="002548CA" w:rsidRPr="0063126A">
        <w:rPr>
          <w:color w:val="auto"/>
          <w:lang w:val="uk-UA"/>
        </w:rPr>
        <w:t>: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http://zakon1.rada.gov.ua/laws/show/995_h54/print1324563710759816.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Страсбурзька угода про Міжнародну патентну класифікацію</w:t>
      </w:r>
      <w:r w:rsidR="00FB291B">
        <w:rPr>
          <w:color w:val="auto"/>
          <w:lang w:val="uk-UA"/>
        </w:rPr>
        <w:t xml:space="preserve"> : Міжнародний документ від 24.03.</w:t>
      </w:r>
      <w:r w:rsidRPr="0063126A">
        <w:rPr>
          <w:color w:val="auto"/>
          <w:lang w:val="uk-UA"/>
        </w:rPr>
        <w:t>1971 </w:t>
      </w:r>
      <w:r w:rsidR="00FB291B">
        <w:rPr>
          <w:color w:val="auto"/>
          <w:lang w:val="uk-UA"/>
        </w:rPr>
        <w:t>р. Верховна Рада України. </w:t>
      </w:r>
      <w:r w:rsidR="002548CA" w:rsidRPr="0063126A">
        <w:rPr>
          <w:color w:val="auto"/>
          <w:lang w:val="uk-UA"/>
        </w:rPr>
        <w:t>URL</w:t>
      </w:r>
      <w:r w:rsidR="00FB291B">
        <w:rPr>
          <w:color w:val="auto"/>
          <w:lang w:val="uk-UA"/>
        </w:rPr>
        <w:t>: </w:t>
      </w:r>
      <w:r w:rsidRPr="0063126A">
        <w:rPr>
          <w:color w:val="auto"/>
          <w:lang w:val="uk-UA"/>
        </w:rPr>
        <w:t>https://zakon3.rada.gov.ua/laws/show/999_001.</w:t>
      </w:r>
    </w:p>
    <w:p w:rsidR="003100D0" w:rsidRPr="0063126A" w:rsidRDefault="003100D0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Угода про асоціацію між Україною та Європейським Союзом, Європейським співтовариством з атомної енергії</w:t>
      </w:r>
      <w:r w:rsidR="00FB291B">
        <w:rPr>
          <w:color w:val="auto"/>
          <w:lang w:val="uk-UA"/>
        </w:rPr>
        <w:t> : Міжнародний документ від 21.03.</w:t>
      </w:r>
      <w:r w:rsidRPr="0063126A">
        <w:rPr>
          <w:color w:val="auto"/>
          <w:lang w:val="uk-UA"/>
        </w:rPr>
        <w:t>2014 р.</w:t>
      </w:r>
      <w:r w:rsidR="00FB291B">
        <w:rPr>
          <w:i/>
          <w:color w:val="auto"/>
          <w:szCs w:val="28"/>
          <w:lang w:val="uk-UA"/>
        </w:rPr>
        <w:t xml:space="preserve"> Верховна Рада </w:t>
      </w:r>
      <w:r w:rsidRPr="0063126A">
        <w:rPr>
          <w:i/>
          <w:color w:val="auto"/>
          <w:szCs w:val="28"/>
          <w:lang w:val="uk-UA"/>
        </w:rPr>
        <w:t>України.</w:t>
      </w:r>
      <w:r w:rsidR="00FB291B">
        <w:rPr>
          <w:color w:val="auto"/>
          <w:szCs w:val="28"/>
          <w:lang w:val="uk-UA"/>
        </w:rPr>
        <w:t> </w:t>
      </w:r>
      <w:r w:rsidRPr="0063126A">
        <w:rPr>
          <w:color w:val="auto"/>
          <w:szCs w:val="28"/>
          <w:lang w:val="uk-UA"/>
        </w:rPr>
        <w:t>URL :</w:t>
      </w:r>
      <w:r w:rsidR="00FB291B">
        <w:rPr>
          <w:color w:val="auto"/>
          <w:lang w:val="uk-UA"/>
        </w:rPr>
        <w:t> </w:t>
      </w:r>
      <w:proofErr w:type="spellStart"/>
      <w:r w:rsidRPr="0063126A">
        <w:rPr>
          <w:color w:val="auto"/>
        </w:rPr>
        <w:t>https</w:t>
      </w:r>
      <w:proofErr w:type="spellEnd"/>
      <w:r w:rsidRPr="00FB291B">
        <w:rPr>
          <w:color w:val="auto"/>
          <w:lang w:val="uk-UA"/>
        </w:rPr>
        <w:t>://</w:t>
      </w:r>
      <w:proofErr w:type="spellStart"/>
      <w:r w:rsidRPr="0063126A">
        <w:rPr>
          <w:color w:val="auto"/>
        </w:rPr>
        <w:t>zakon</w:t>
      </w:r>
      <w:proofErr w:type="spellEnd"/>
      <w:r w:rsidRPr="00FB291B">
        <w:rPr>
          <w:color w:val="auto"/>
          <w:lang w:val="uk-UA"/>
        </w:rPr>
        <w:t>3.</w:t>
      </w:r>
      <w:proofErr w:type="spellStart"/>
      <w:r w:rsidRPr="0063126A">
        <w:rPr>
          <w:color w:val="auto"/>
        </w:rPr>
        <w:t>rada</w:t>
      </w:r>
      <w:proofErr w:type="spellEnd"/>
      <w:r w:rsidRPr="00FB291B">
        <w:rPr>
          <w:color w:val="auto"/>
          <w:lang w:val="uk-UA"/>
        </w:rPr>
        <w:t>.</w:t>
      </w:r>
      <w:proofErr w:type="spellStart"/>
      <w:r w:rsidRPr="0063126A">
        <w:rPr>
          <w:color w:val="auto"/>
        </w:rPr>
        <w:t>gov</w:t>
      </w:r>
      <w:proofErr w:type="spellEnd"/>
      <w:r w:rsidRPr="00FB291B">
        <w:rPr>
          <w:color w:val="auto"/>
          <w:lang w:val="uk-UA"/>
        </w:rPr>
        <w:t>.</w:t>
      </w:r>
      <w:proofErr w:type="spellStart"/>
      <w:r w:rsidRPr="0063126A">
        <w:rPr>
          <w:color w:val="auto"/>
        </w:rPr>
        <w:t>ua</w:t>
      </w:r>
      <w:proofErr w:type="spellEnd"/>
      <w:r w:rsidRPr="00FB291B">
        <w:rPr>
          <w:color w:val="auto"/>
          <w:lang w:val="uk-UA"/>
        </w:rPr>
        <w:t>/</w:t>
      </w:r>
      <w:proofErr w:type="spellStart"/>
      <w:r w:rsidRPr="0063126A">
        <w:rPr>
          <w:color w:val="auto"/>
        </w:rPr>
        <w:t>laws</w:t>
      </w:r>
      <w:proofErr w:type="spellEnd"/>
      <w:r w:rsidRPr="00FB291B">
        <w:rPr>
          <w:color w:val="auto"/>
          <w:lang w:val="uk-UA"/>
        </w:rPr>
        <w:t>/</w:t>
      </w:r>
      <w:proofErr w:type="spellStart"/>
      <w:r w:rsidRPr="0063126A">
        <w:rPr>
          <w:color w:val="auto"/>
        </w:rPr>
        <w:t>sho</w:t>
      </w:r>
      <w:r w:rsidRPr="0063126A">
        <w:rPr>
          <w:color w:val="auto"/>
        </w:rPr>
        <w:lastRenderedPageBreak/>
        <w:t>w</w:t>
      </w:r>
      <w:proofErr w:type="spellEnd"/>
      <w:r w:rsidRPr="00FB291B">
        <w:rPr>
          <w:color w:val="auto"/>
          <w:lang w:val="uk-UA"/>
        </w:rPr>
        <w:t>/984_011</w:t>
      </w:r>
      <w:r w:rsidRPr="0063126A">
        <w:rPr>
          <w:color w:val="auto"/>
          <w:lang w:val="uk-UA"/>
        </w:rPr>
        <w:t>.</w:t>
      </w:r>
    </w:p>
    <w:p w:rsidR="003100D0" w:rsidRPr="0063126A" w:rsidRDefault="003100D0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Угода про вільну торгівлю між Україною і Канадою</w:t>
      </w:r>
      <w:r w:rsidR="00FB291B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Міжнародний документ від 04.06.1999 р.</w:t>
      </w:r>
      <w:r w:rsidRPr="0063126A">
        <w:rPr>
          <w:i/>
          <w:color w:val="auto"/>
          <w:szCs w:val="28"/>
          <w:lang w:val="uk-UA"/>
        </w:rPr>
        <w:t xml:space="preserve"> </w:t>
      </w:r>
      <w:r w:rsidR="00FB291B">
        <w:rPr>
          <w:i/>
          <w:color w:val="auto"/>
          <w:szCs w:val="28"/>
          <w:lang w:val="uk-UA"/>
        </w:rPr>
        <w:t>Верховна Рада </w:t>
      </w:r>
      <w:r w:rsidR="00FB291B" w:rsidRPr="0063126A">
        <w:rPr>
          <w:i/>
          <w:color w:val="auto"/>
          <w:szCs w:val="28"/>
          <w:lang w:val="uk-UA"/>
        </w:rPr>
        <w:t>України</w:t>
      </w:r>
      <w:r w:rsidR="00FB291B">
        <w:rPr>
          <w:i/>
          <w:color w:val="auto"/>
          <w:szCs w:val="28"/>
          <w:lang w:val="uk-UA"/>
        </w:rPr>
        <w:t> </w:t>
      </w:r>
      <w:r w:rsidR="00FB291B">
        <w:rPr>
          <w:color w:val="auto"/>
          <w:szCs w:val="28"/>
          <w:lang w:val="uk-UA"/>
        </w:rPr>
        <w:t>URL : </w:t>
      </w:r>
      <w:proofErr w:type="spellStart"/>
      <w:r w:rsidRPr="0063126A">
        <w:rPr>
          <w:color w:val="auto"/>
        </w:rPr>
        <w:t>http</w:t>
      </w:r>
      <w:proofErr w:type="spellEnd"/>
      <w:r w:rsidRPr="00FB291B">
        <w:rPr>
          <w:color w:val="auto"/>
          <w:lang w:val="uk-UA"/>
        </w:rPr>
        <w:t>://</w:t>
      </w:r>
      <w:proofErr w:type="spellStart"/>
      <w:r w:rsidRPr="0063126A">
        <w:rPr>
          <w:color w:val="auto"/>
        </w:rPr>
        <w:t>sfs</w:t>
      </w:r>
      <w:proofErr w:type="spellEnd"/>
      <w:r w:rsidRPr="00FB291B">
        <w:rPr>
          <w:color w:val="auto"/>
          <w:lang w:val="uk-UA"/>
        </w:rPr>
        <w:t>.</w:t>
      </w:r>
      <w:proofErr w:type="spellStart"/>
      <w:r w:rsidRPr="0063126A">
        <w:rPr>
          <w:color w:val="auto"/>
        </w:rPr>
        <w:t>gov</w:t>
      </w:r>
      <w:proofErr w:type="spellEnd"/>
      <w:r w:rsidRPr="00FB291B">
        <w:rPr>
          <w:color w:val="auto"/>
          <w:lang w:val="uk-UA"/>
        </w:rPr>
        <w:t>.</w:t>
      </w:r>
      <w:proofErr w:type="spellStart"/>
      <w:r w:rsidRPr="0063126A">
        <w:rPr>
          <w:color w:val="auto"/>
        </w:rPr>
        <w:t>ua</w:t>
      </w:r>
      <w:proofErr w:type="spellEnd"/>
      <w:r w:rsidRPr="00FB291B">
        <w:rPr>
          <w:color w:val="auto"/>
          <w:lang w:val="uk-UA"/>
        </w:rPr>
        <w:t>/</w:t>
      </w:r>
      <w:proofErr w:type="spellStart"/>
      <w:r w:rsidRPr="0063126A">
        <w:rPr>
          <w:color w:val="auto"/>
        </w:rPr>
        <w:t>data</w:t>
      </w:r>
      <w:proofErr w:type="spellEnd"/>
      <w:r w:rsidRPr="00FB291B">
        <w:rPr>
          <w:color w:val="auto"/>
          <w:lang w:val="uk-UA"/>
        </w:rPr>
        <w:t>/</w:t>
      </w:r>
      <w:proofErr w:type="spellStart"/>
      <w:r w:rsidRPr="0063126A">
        <w:rPr>
          <w:color w:val="auto"/>
        </w:rPr>
        <w:t>material</w:t>
      </w:r>
      <w:proofErr w:type="spellEnd"/>
      <w:r w:rsidRPr="00FB291B">
        <w:rPr>
          <w:color w:val="auto"/>
          <w:lang w:val="uk-UA"/>
        </w:rPr>
        <w:t>/</w:t>
      </w:r>
      <w:r w:rsidRPr="0063126A">
        <w:rPr>
          <w:color w:val="auto"/>
        </w:rPr>
        <w:t>000/227/303513/Ugoda_pro_v_lnu_torg_vlyu_m_zh_Ukra_noyu_ta_Kanadoyu.pdf</w:t>
      </w:r>
      <w:r w:rsidRPr="0063126A">
        <w:rPr>
          <w:color w:val="auto"/>
          <w:lang w:val="uk-UA"/>
        </w:rPr>
        <w:t>.</w:t>
      </w:r>
    </w:p>
    <w:p w:rsidR="00CA7703" w:rsidRPr="0063126A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szCs w:val="28"/>
          <w:lang w:val="uk-UA"/>
        </w:rPr>
        <w:t>Угода про взаємне забезпечення збереження міждержавних секретів в галузі правової охорони винаходів </w:t>
      </w:r>
      <w:r w:rsidRPr="0063126A">
        <w:rPr>
          <w:color w:val="auto"/>
          <w:lang w:val="uk-UA"/>
        </w:rPr>
        <w:t>: Міжнародний документ від 04.06.1999 р.</w:t>
      </w:r>
      <w:r w:rsidRPr="0063126A">
        <w:rPr>
          <w:i/>
          <w:color w:val="auto"/>
          <w:szCs w:val="28"/>
          <w:lang w:val="uk-UA"/>
        </w:rPr>
        <w:t xml:space="preserve"> Верховна Рада України.</w:t>
      </w:r>
      <w:r w:rsidRPr="0063126A">
        <w:rPr>
          <w:color w:val="auto"/>
          <w:szCs w:val="28"/>
          <w:lang w:val="uk-UA"/>
        </w:rPr>
        <w:t xml:space="preserve"> URL : http://zakon3.rada.gov.ua/laws/show/997_514.</w:t>
      </w:r>
    </w:p>
    <w:p w:rsidR="00FB291B" w:rsidRPr="00FB291B" w:rsidRDefault="00CA7703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Угода про співробітництво у сфері правової охорони й захисту інтелектуальної власності та створення Міждержавної ради з питань правової охорони й захисту інтелектуальної власності від 19.11.2010 р. </w:t>
      </w:r>
      <w:r w:rsidRPr="0063126A">
        <w:rPr>
          <w:i/>
          <w:color w:val="auto"/>
          <w:szCs w:val="28"/>
          <w:lang w:val="uk-UA"/>
        </w:rPr>
        <w:t>Верховна Рада України.</w:t>
      </w:r>
      <w:r w:rsidR="002548CA" w:rsidRPr="0063126A">
        <w:rPr>
          <w:color w:val="auto"/>
          <w:szCs w:val="28"/>
          <w:lang w:val="uk-UA"/>
        </w:rPr>
        <w:t xml:space="preserve"> URL: </w:t>
      </w:r>
      <w:r w:rsidR="00FB291B" w:rsidRPr="00FB291B">
        <w:rPr>
          <w:color w:val="auto"/>
          <w:szCs w:val="28"/>
          <w:lang w:val="uk-UA"/>
        </w:rPr>
        <w:t>http://zakon5.rada.gov.ua/laws/show/997_n31</w:t>
      </w:r>
      <w:r w:rsidRPr="0063126A">
        <w:rPr>
          <w:color w:val="auto"/>
          <w:szCs w:val="28"/>
          <w:lang w:val="uk-UA"/>
        </w:rPr>
        <w:t>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Цивільний кодекс</w:t>
      </w:r>
      <w:r w:rsidR="00FB291B">
        <w:rPr>
          <w:color w:val="auto"/>
          <w:lang w:val="uk-UA"/>
        </w:rPr>
        <w:t xml:space="preserve"> України від 16.01.2003 </w:t>
      </w:r>
      <w:r w:rsidRPr="0063126A">
        <w:rPr>
          <w:color w:val="auto"/>
          <w:lang w:val="uk-UA"/>
        </w:rPr>
        <w:t xml:space="preserve">р. № 435-IV. </w:t>
      </w:r>
      <w:r w:rsidRPr="0063126A">
        <w:rPr>
          <w:i/>
          <w:color w:val="auto"/>
          <w:lang w:val="uk-UA"/>
        </w:rPr>
        <w:t xml:space="preserve">Верховна Рада України. </w:t>
      </w:r>
      <w:r w:rsidRPr="0063126A">
        <w:rPr>
          <w:color w:val="auto"/>
          <w:lang w:val="uk-UA"/>
        </w:rPr>
        <w:t>URL: http://zakon.rada.gov.ua/laws/show/435-15.</w:t>
      </w:r>
    </w:p>
    <w:p w:rsidR="00CC423B" w:rsidRPr="0063126A" w:rsidRDefault="00CC423B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Угода про торговельні </w:t>
      </w:r>
      <w:proofErr w:type="spellStart"/>
      <w:r w:rsidRPr="0063126A">
        <w:rPr>
          <w:color w:val="auto"/>
          <w:lang w:val="uk-UA"/>
        </w:rPr>
        <w:t>аспеки</w:t>
      </w:r>
      <w:proofErr w:type="spellEnd"/>
      <w:r w:rsidRPr="0063126A">
        <w:rPr>
          <w:color w:val="auto"/>
          <w:lang w:val="uk-UA"/>
        </w:rPr>
        <w:t xml:space="preserve"> прав інтелектуальної власності : Міжнародний докуме</w:t>
      </w:r>
      <w:r w:rsidR="00FB291B">
        <w:rPr>
          <w:color w:val="auto"/>
          <w:lang w:val="uk-UA"/>
        </w:rPr>
        <w:t>нт від 15.04. 1994 </w:t>
      </w:r>
      <w:r w:rsidRPr="0063126A">
        <w:rPr>
          <w:color w:val="auto"/>
          <w:lang w:val="uk-UA"/>
        </w:rPr>
        <w:t>р. Верховна Рада України. URL : https://zakon3.rada.gov.ua/laws/show/981_018.</w:t>
      </w:r>
    </w:p>
    <w:p w:rsidR="00B20852" w:rsidRPr="0063126A" w:rsidRDefault="00B20852" w:rsidP="00CA7703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Цивільн</w:t>
      </w:r>
      <w:r w:rsidR="00FB291B">
        <w:rPr>
          <w:color w:val="auto"/>
          <w:lang w:val="uk-UA"/>
        </w:rPr>
        <w:t xml:space="preserve">ий процесуальний кодекс України </w:t>
      </w:r>
      <w:r w:rsidRPr="0063126A">
        <w:rPr>
          <w:color w:val="auto"/>
          <w:lang w:val="uk-UA"/>
        </w:rPr>
        <w:t xml:space="preserve">від 18.01.2004 р. № 1618-IV. </w:t>
      </w:r>
      <w:r w:rsidRPr="0063126A">
        <w:rPr>
          <w:i/>
          <w:color w:val="auto"/>
          <w:lang w:val="uk-UA"/>
        </w:rPr>
        <w:t>Верховна Рада України.</w:t>
      </w:r>
      <w:r w:rsidRPr="0063126A">
        <w:rPr>
          <w:color w:val="auto"/>
          <w:lang w:val="uk-UA"/>
        </w:rPr>
        <w:t xml:space="preserve"> URL: http://zakon.rada.gov.ua/laws/show/1618-15.</w:t>
      </w:r>
    </w:p>
    <w:p w:rsidR="00B20852" w:rsidRDefault="00B20852" w:rsidP="00B20852">
      <w:pPr>
        <w:spacing w:line="288" w:lineRule="auto"/>
        <w:ind w:firstLine="680"/>
        <w:jc w:val="both"/>
        <w:rPr>
          <w:color w:val="auto"/>
          <w:lang w:val="uk-UA"/>
        </w:rPr>
      </w:pPr>
    </w:p>
    <w:p w:rsidR="00FB291B" w:rsidRDefault="00FB291B" w:rsidP="00B20852">
      <w:pPr>
        <w:spacing w:line="288" w:lineRule="auto"/>
        <w:ind w:firstLine="680"/>
        <w:jc w:val="both"/>
        <w:rPr>
          <w:color w:val="auto"/>
          <w:lang w:val="uk-UA"/>
        </w:rPr>
      </w:pPr>
    </w:p>
    <w:p w:rsidR="00FB291B" w:rsidRPr="0063126A" w:rsidRDefault="00FB291B" w:rsidP="00B20852">
      <w:pPr>
        <w:spacing w:line="288" w:lineRule="auto"/>
        <w:ind w:firstLine="680"/>
        <w:jc w:val="both"/>
        <w:rPr>
          <w:color w:val="auto"/>
          <w:lang w:val="uk-UA"/>
        </w:rPr>
      </w:pPr>
    </w:p>
    <w:p w:rsidR="00B20852" w:rsidRPr="0063126A" w:rsidRDefault="00B20852" w:rsidP="00B20852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Наукова література</w:t>
      </w:r>
    </w:p>
    <w:p w:rsidR="00B20852" w:rsidRPr="0063126A" w:rsidRDefault="00B20852" w:rsidP="00B20852">
      <w:pPr>
        <w:spacing w:line="288" w:lineRule="auto"/>
        <w:rPr>
          <w:color w:val="auto"/>
          <w:lang w:val="uk-UA"/>
        </w:rPr>
      </w:pP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Аврамова О. Є., Жидкова О. С. Патентне право</w:t>
      </w:r>
      <w:r w:rsidRPr="0063126A">
        <w:rPr>
          <w:color w:val="auto"/>
          <w:lang w:val="en-US"/>
        </w:rPr>
        <w:t> </w:t>
      </w:r>
      <w:r w:rsidRPr="0063126A">
        <w:rPr>
          <w:color w:val="auto"/>
          <w:lang w:val="uk-UA"/>
        </w:rPr>
        <w:t xml:space="preserve">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 xml:space="preserve">.-метод.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Луганськ</w:t>
      </w:r>
      <w:r w:rsidRPr="0063126A">
        <w:rPr>
          <w:color w:val="auto"/>
          <w:lang w:val="en-US"/>
        </w:rPr>
        <w:t> </w:t>
      </w:r>
      <w:r w:rsidRPr="0063126A">
        <w:rPr>
          <w:color w:val="auto"/>
          <w:lang w:val="uk-UA"/>
        </w:rPr>
        <w:t xml:space="preserve">: РВВ ЛДУВС ім. Е. О. </w:t>
      </w:r>
      <w:proofErr w:type="spellStart"/>
      <w:r w:rsidRPr="0063126A">
        <w:rPr>
          <w:color w:val="auto"/>
          <w:lang w:val="uk-UA"/>
        </w:rPr>
        <w:t>Дідоренка</w:t>
      </w:r>
      <w:proofErr w:type="spellEnd"/>
      <w:r w:rsidRPr="0063126A">
        <w:rPr>
          <w:color w:val="auto"/>
          <w:lang w:val="uk-UA"/>
        </w:rPr>
        <w:t xml:space="preserve">. </w:t>
      </w:r>
      <w:r w:rsidRPr="0063126A">
        <w:rPr>
          <w:color w:val="auto"/>
          <w:lang w:val="uk-UA"/>
        </w:rPr>
        <w:lastRenderedPageBreak/>
        <w:t>2011. 160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Андрощук Г. О., </w:t>
      </w:r>
      <w:proofErr w:type="spellStart"/>
      <w:r w:rsidRPr="0063126A">
        <w:rPr>
          <w:color w:val="auto"/>
          <w:lang w:val="uk-UA"/>
        </w:rPr>
        <w:t>Работягова</w:t>
      </w:r>
      <w:proofErr w:type="spellEnd"/>
      <w:r w:rsidRPr="0063126A">
        <w:rPr>
          <w:color w:val="auto"/>
          <w:lang w:val="uk-UA"/>
        </w:rPr>
        <w:t xml:space="preserve"> Л. І. Патентне право</w:t>
      </w:r>
      <w:r w:rsidRPr="0063126A">
        <w:rPr>
          <w:color w:val="auto"/>
          <w:lang w:val="en-US"/>
        </w:rPr>
        <w:t> </w:t>
      </w:r>
      <w:r w:rsidRPr="0063126A">
        <w:rPr>
          <w:color w:val="auto"/>
          <w:lang w:val="uk-UA"/>
        </w:rPr>
        <w:t>: правова охорона винаходів</w:t>
      </w:r>
      <w:r w:rsidRPr="0063126A">
        <w:rPr>
          <w:color w:val="auto"/>
          <w:lang w:val="en-US"/>
        </w:rPr>
        <w:t> </w:t>
      </w:r>
      <w:r w:rsidRPr="0063126A">
        <w:rPr>
          <w:color w:val="auto"/>
          <w:lang w:val="uk-UA"/>
        </w:rPr>
        <w:t xml:space="preserve">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 xml:space="preserve">.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МАУП, 1999. 216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Антонов В. М. Інтелектуальна власність і комп’ютерне авторське право. Київ : КНТ, 2006. 520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Атаманова</w:t>
      </w:r>
      <w:proofErr w:type="spellEnd"/>
      <w:r w:rsidRPr="0063126A">
        <w:rPr>
          <w:color w:val="auto"/>
          <w:lang w:val="uk-UA"/>
        </w:rPr>
        <w:t xml:space="preserve"> Ю. Є. Право інтелектуальної власності : система міжнародно-правового регулювання. Харків : ПП «ДИВ», 2004. 48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Афанасьєв К. О. Авторське право : </w:t>
      </w:r>
      <w:proofErr w:type="spellStart"/>
      <w:r w:rsidRPr="0063126A">
        <w:rPr>
          <w:color w:val="auto"/>
          <w:lang w:val="uk-UA"/>
        </w:rPr>
        <w:t>практ</w:t>
      </w:r>
      <w:proofErr w:type="spellEnd"/>
      <w:r w:rsidRPr="0063126A">
        <w:rPr>
          <w:color w:val="auto"/>
          <w:lang w:val="uk-UA"/>
        </w:rPr>
        <w:t>. 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 xml:space="preserve">. Київ : </w:t>
      </w:r>
      <w:proofErr w:type="spellStart"/>
      <w:r w:rsidRPr="0063126A">
        <w:rPr>
          <w:color w:val="auto"/>
          <w:lang w:val="uk-UA"/>
        </w:rPr>
        <w:t>Атіка</w:t>
      </w:r>
      <w:proofErr w:type="spellEnd"/>
      <w:r w:rsidRPr="0063126A">
        <w:rPr>
          <w:color w:val="auto"/>
          <w:lang w:val="uk-UA"/>
        </w:rPr>
        <w:t>, 2006. 431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Бабенко В. А., Лимар А. П. Інтелектуальна власність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>. 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Дніпропетровськ : ДРІДУ НАДУ, 2011. 151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Базилевич</w:t>
      </w:r>
      <w:proofErr w:type="spellEnd"/>
      <w:r w:rsidRPr="0063126A">
        <w:rPr>
          <w:color w:val="auto"/>
          <w:lang w:val="uk-UA"/>
        </w:rPr>
        <w:t xml:space="preserve"> В. Д. Інтелектуальна власність : </w:t>
      </w:r>
      <w:proofErr w:type="spellStart"/>
      <w:r w:rsidRPr="0063126A">
        <w:rPr>
          <w:color w:val="auto"/>
          <w:lang w:val="uk-UA"/>
        </w:rPr>
        <w:t>підруч</w:t>
      </w:r>
      <w:proofErr w:type="spellEnd"/>
      <w:r w:rsidRPr="0063126A">
        <w:rPr>
          <w:color w:val="auto"/>
          <w:lang w:val="uk-UA"/>
        </w:rPr>
        <w:t>. Київ : Знання, 2006. 431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Базилевич</w:t>
      </w:r>
      <w:proofErr w:type="spellEnd"/>
      <w:r w:rsidRPr="0063126A">
        <w:rPr>
          <w:color w:val="auto"/>
          <w:lang w:val="uk-UA"/>
        </w:rPr>
        <w:t xml:space="preserve"> В. Д., Ільїн В. В. Інтелектуальна власність : креативи метафізичного пошуку : монографія. Київ : Знання, 2008. 687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Бондаренко С. В. Авторське право та суміжні права. Київ : Інститут інтелектуальної власності і права, 2008. 288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Борисова В. І. Право інтелектуальної власності України : конспект лекцій. Харків : Право, 2008. 112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Бошицький</w:t>
      </w:r>
      <w:proofErr w:type="spellEnd"/>
      <w:r w:rsidRPr="0063126A">
        <w:rPr>
          <w:color w:val="auto"/>
          <w:lang w:val="uk-UA"/>
        </w:rPr>
        <w:t xml:space="preserve"> Ю. А., Козлова О. О., Андрощук Г. О. Комерційні найменування : основні правові аспекти. Київ : Юридична думка, 2006. 216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Братель</w:t>
      </w:r>
      <w:proofErr w:type="spellEnd"/>
      <w:r w:rsidRPr="0063126A">
        <w:rPr>
          <w:color w:val="auto"/>
          <w:lang w:val="uk-UA"/>
        </w:rPr>
        <w:t> О. Г., Мироненко В. П., Павловська Н. В., Пилипенко С. А. Цивільне право України. Київ, 2006. 242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Бромберг</w:t>
      </w:r>
      <w:proofErr w:type="spellEnd"/>
      <w:r w:rsidRPr="0063126A">
        <w:rPr>
          <w:color w:val="auto"/>
          <w:lang w:val="uk-UA"/>
        </w:rPr>
        <w:t xml:space="preserve"> Г. В. </w:t>
      </w:r>
      <w:r w:rsidRPr="0063126A">
        <w:rPr>
          <w:color w:val="auto"/>
        </w:rPr>
        <w:t xml:space="preserve">Интеллектуальная собственность. </w:t>
      </w:r>
      <w:r w:rsidRPr="0063126A">
        <w:rPr>
          <w:color w:val="auto"/>
        </w:rPr>
        <w:lastRenderedPageBreak/>
        <w:t xml:space="preserve">Общий курс. </w:t>
      </w:r>
      <w:proofErr w:type="gramStart"/>
      <w:r w:rsidRPr="0063126A">
        <w:rPr>
          <w:color w:val="auto"/>
        </w:rPr>
        <w:t>Москва :</w:t>
      </w:r>
      <w:proofErr w:type="gramEnd"/>
      <w:r w:rsidRPr="0063126A">
        <w:rPr>
          <w:color w:val="auto"/>
        </w:rPr>
        <w:t xml:space="preserve"> А-Приор, 2009. 336 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bCs/>
          <w:color w:val="auto"/>
        </w:rPr>
        <w:t>Бубенко</w:t>
      </w:r>
      <w:proofErr w:type="spellEnd"/>
      <w:r w:rsidRPr="0063126A">
        <w:rPr>
          <w:bCs/>
          <w:color w:val="auto"/>
        </w:rPr>
        <w:t xml:space="preserve"> П. Т., Величко В. В., </w:t>
      </w:r>
      <w:proofErr w:type="spellStart"/>
      <w:r w:rsidRPr="0063126A">
        <w:rPr>
          <w:bCs/>
          <w:color w:val="auto"/>
        </w:rPr>
        <w:t>Глухарєв</w:t>
      </w:r>
      <w:proofErr w:type="spellEnd"/>
      <w:r w:rsidRPr="0063126A">
        <w:rPr>
          <w:bCs/>
          <w:color w:val="auto"/>
        </w:rPr>
        <w:t xml:space="preserve"> С. М. </w:t>
      </w:r>
      <w:proofErr w:type="spellStart"/>
      <w:r w:rsidRPr="0063126A">
        <w:rPr>
          <w:bCs/>
          <w:color w:val="auto"/>
        </w:rPr>
        <w:t>Інтелектуальна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proofErr w:type="gramStart"/>
      <w:r w:rsidRPr="0063126A">
        <w:rPr>
          <w:bCs/>
          <w:color w:val="auto"/>
        </w:rPr>
        <w:t>власність</w:t>
      </w:r>
      <w:proofErr w:type="spellEnd"/>
      <w:r w:rsidRPr="0063126A">
        <w:rPr>
          <w:bCs/>
          <w:color w:val="auto"/>
        </w:rPr>
        <w:t> :</w:t>
      </w:r>
      <w:proofErr w:type="gram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навч</w:t>
      </w:r>
      <w:proofErr w:type="spellEnd"/>
      <w:r w:rsidRPr="0063126A">
        <w:rPr>
          <w:bCs/>
          <w:color w:val="auto"/>
        </w:rPr>
        <w:t xml:space="preserve">. </w:t>
      </w:r>
      <w:proofErr w:type="spellStart"/>
      <w:r w:rsidRPr="0063126A">
        <w:rPr>
          <w:bCs/>
          <w:color w:val="auto"/>
        </w:rPr>
        <w:t>посіб</w:t>
      </w:r>
      <w:proofErr w:type="spellEnd"/>
      <w:r w:rsidRPr="0063126A">
        <w:rPr>
          <w:bCs/>
          <w:color w:val="auto"/>
        </w:rPr>
        <w:t xml:space="preserve">. </w:t>
      </w:r>
      <w:proofErr w:type="spellStart"/>
      <w:proofErr w:type="gramStart"/>
      <w:r w:rsidRPr="0063126A">
        <w:rPr>
          <w:bCs/>
          <w:color w:val="auto"/>
        </w:rPr>
        <w:t>Харків</w:t>
      </w:r>
      <w:proofErr w:type="spellEnd"/>
      <w:r w:rsidRPr="0063126A">
        <w:rPr>
          <w:bCs/>
          <w:color w:val="auto"/>
        </w:rPr>
        <w:t> :</w:t>
      </w:r>
      <w:proofErr w:type="gram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Харківська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національна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академія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міського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господарства</w:t>
      </w:r>
      <w:proofErr w:type="spellEnd"/>
      <w:r w:rsidRPr="0063126A">
        <w:rPr>
          <w:bCs/>
          <w:color w:val="auto"/>
        </w:rPr>
        <w:t>, 2011. 215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Галянтич</w:t>
      </w:r>
      <w:proofErr w:type="spellEnd"/>
      <w:r w:rsidRPr="0063126A">
        <w:rPr>
          <w:color w:val="auto"/>
          <w:lang w:val="uk-UA"/>
        </w:rPr>
        <w:t xml:space="preserve"> М. К. Промислова власність : правові засоби охорони та захисту : монографія. Київ : НДІ при</w:t>
      </w:r>
      <w:r w:rsidR="00120A02">
        <w:rPr>
          <w:color w:val="auto"/>
          <w:lang w:val="uk-UA"/>
        </w:rPr>
        <w:t xml:space="preserve">ватного права і підприємництва, </w:t>
      </w:r>
      <w:r w:rsidRPr="0063126A">
        <w:rPr>
          <w:color w:val="auto"/>
          <w:lang w:val="uk-UA"/>
        </w:rPr>
        <w:t>2003. 256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Гордієнко С. Г. Забезпечення інтересів України у сфері захисту інтелектуальної власності : нормативно-правове регулювання</w:t>
      </w:r>
      <w:r w:rsidR="00120A02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: монографія. Київ : Видавничий дім «Скіф», КНТ, 2008. 248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Дахно І. І. Право інтелектуальної власності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>. 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 xml:space="preserve">. Київ : Центр </w:t>
      </w:r>
      <w:proofErr w:type="spellStart"/>
      <w:r w:rsidRPr="0063126A">
        <w:rPr>
          <w:color w:val="auto"/>
          <w:lang w:val="uk-UA"/>
        </w:rPr>
        <w:t>учбоовї</w:t>
      </w:r>
      <w:proofErr w:type="spellEnd"/>
      <w:r w:rsidRPr="0063126A">
        <w:rPr>
          <w:color w:val="auto"/>
          <w:lang w:val="uk-UA"/>
        </w:rPr>
        <w:t xml:space="preserve"> літератури, 2006. 278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Демченко Т. С. Охорона товарних знаків (порівняльно-правовий аналіз) : монографія. Київ : Інститут держави і права ім. В. М. Корецького НАН України, 2004. 184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Дзера</w:t>
      </w:r>
      <w:proofErr w:type="spellEnd"/>
      <w:r w:rsidRPr="0063126A">
        <w:rPr>
          <w:color w:val="auto"/>
          <w:lang w:val="uk-UA"/>
        </w:rPr>
        <w:t xml:space="preserve"> О. В., Кузнєцова Н. С. Цивільне право України : </w:t>
      </w:r>
      <w:proofErr w:type="spellStart"/>
      <w:r w:rsidRPr="0063126A">
        <w:rPr>
          <w:color w:val="auto"/>
          <w:lang w:val="uk-UA"/>
        </w:rPr>
        <w:t>підруч</w:t>
      </w:r>
      <w:proofErr w:type="spellEnd"/>
      <w:r w:rsidRPr="0063126A">
        <w:rPr>
          <w:color w:val="auto"/>
          <w:lang w:val="uk-UA"/>
        </w:rPr>
        <w:t xml:space="preserve">. : у 2 </w:t>
      </w:r>
      <w:proofErr w:type="spellStart"/>
      <w:r w:rsidRPr="0063126A">
        <w:rPr>
          <w:color w:val="auto"/>
          <w:lang w:val="uk-UA"/>
        </w:rPr>
        <w:t>кн</w:t>
      </w:r>
      <w:proofErr w:type="spellEnd"/>
      <w:r w:rsidRPr="0063126A">
        <w:rPr>
          <w:color w:val="auto"/>
          <w:lang w:val="uk-UA"/>
        </w:rPr>
        <w:t xml:space="preserve">. Загальна частина. 3-тє вид., перероб. і </w:t>
      </w:r>
      <w:proofErr w:type="spellStart"/>
      <w:r w:rsidRPr="0063126A">
        <w:rPr>
          <w:color w:val="auto"/>
          <w:lang w:val="uk-UA"/>
        </w:rPr>
        <w:t>доп</w:t>
      </w:r>
      <w:r w:rsidR="00120A02">
        <w:rPr>
          <w:color w:val="auto"/>
          <w:lang w:val="uk-UA"/>
        </w:rPr>
        <w:t>ов</w:t>
      </w:r>
      <w:proofErr w:type="spellEnd"/>
      <w:r w:rsidRPr="0063126A">
        <w:rPr>
          <w:color w:val="auto"/>
          <w:lang w:val="uk-UA"/>
        </w:rPr>
        <w:t>. Київ : Юрінком Інтер, 2010. 976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Дідківський</w:t>
      </w:r>
      <w:proofErr w:type="spellEnd"/>
      <w:r w:rsidRPr="0063126A">
        <w:rPr>
          <w:color w:val="auto"/>
          <w:lang w:val="uk-UA"/>
        </w:rPr>
        <w:t xml:space="preserve"> М. І. Міжнародний трансфер технологій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 xml:space="preserve">.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Знання, 2011. 365 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</w:rPr>
        <w:t>Доріс</w:t>
      </w:r>
      <w:proofErr w:type="spellEnd"/>
      <w:r w:rsidRPr="0063126A">
        <w:rPr>
          <w:color w:val="auto"/>
        </w:rPr>
        <w:t xml:space="preserve"> Лонг, </w:t>
      </w:r>
      <w:proofErr w:type="spellStart"/>
      <w:r w:rsidRPr="0063126A">
        <w:rPr>
          <w:color w:val="auto"/>
        </w:rPr>
        <w:t>Патріція</w:t>
      </w:r>
      <w:proofErr w:type="spellEnd"/>
      <w:r w:rsidRPr="0063126A">
        <w:rPr>
          <w:color w:val="auto"/>
        </w:rPr>
        <w:t xml:space="preserve"> Рей, Жаров В. О. </w:t>
      </w:r>
      <w:proofErr w:type="spellStart"/>
      <w:r w:rsidRPr="0063126A">
        <w:rPr>
          <w:color w:val="auto"/>
        </w:rPr>
        <w:t>Захист</w:t>
      </w:r>
      <w:proofErr w:type="spellEnd"/>
      <w:r w:rsidRPr="0063126A">
        <w:rPr>
          <w:color w:val="auto"/>
        </w:rPr>
        <w:t xml:space="preserve"> прав </w:t>
      </w:r>
      <w:proofErr w:type="spellStart"/>
      <w:r w:rsidRPr="0063126A">
        <w:rPr>
          <w:color w:val="auto"/>
        </w:rPr>
        <w:t>інтелектуальної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власності</w:t>
      </w:r>
      <w:proofErr w:type="spellEnd"/>
      <w:r w:rsidRPr="0063126A">
        <w:rPr>
          <w:color w:val="auto"/>
        </w:rPr>
        <w:t xml:space="preserve">: </w:t>
      </w:r>
      <w:proofErr w:type="spellStart"/>
      <w:r w:rsidRPr="0063126A">
        <w:rPr>
          <w:color w:val="auto"/>
        </w:rPr>
        <w:t>норми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міжнародного</w:t>
      </w:r>
      <w:proofErr w:type="spellEnd"/>
      <w:r w:rsidRPr="0063126A">
        <w:rPr>
          <w:color w:val="auto"/>
        </w:rPr>
        <w:t xml:space="preserve"> і </w:t>
      </w:r>
      <w:proofErr w:type="spellStart"/>
      <w:r w:rsidRPr="0063126A">
        <w:rPr>
          <w:color w:val="auto"/>
        </w:rPr>
        <w:t>національного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законодавства</w:t>
      </w:r>
      <w:proofErr w:type="spellEnd"/>
      <w:r w:rsidRPr="0063126A">
        <w:rPr>
          <w:color w:val="auto"/>
        </w:rPr>
        <w:t xml:space="preserve"> та </w:t>
      </w:r>
      <w:proofErr w:type="spellStart"/>
      <w:r w:rsidRPr="0063126A">
        <w:rPr>
          <w:color w:val="auto"/>
        </w:rPr>
        <w:t>їх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правозастосуванн</w:t>
      </w:r>
      <w:r w:rsidR="00120A02">
        <w:rPr>
          <w:color w:val="auto"/>
        </w:rPr>
        <w:t>я</w:t>
      </w:r>
      <w:proofErr w:type="spellEnd"/>
      <w:r w:rsidR="00120A02">
        <w:rPr>
          <w:color w:val="auto"/>
        </w:rPr>
        <w:t xml:space="preserve">: </w:t>
      </w:r>
      <w:proofErr w:type="spellStart"/>
      <w:r w:rsidR="00120A02">
        <w:rPr>
          <w:color w:val="auto"/>
        </w:rPr>
        <w:t>практичний</w:t>
      </w:r>
      <w:proofErr w:type="spellEnd"/>
      <w:r w:rsidR="00120A02">
        <w:rPr>
          <w:color w:val="auto"/>
        </w:rPr>
        <w:t xml:space="preserve"> </w:t>
      </w:r>
      <w:proofErr w:type="spellStart"/>
      <w:r w:rsidR="00120A02">
        <w:rPr>
          <w:color w:val="auto"/>
        </w:rPr>
        <w:t>посібник</w:t>
      </w:r>
      <w:proofErr w:type="spellEnd"/>
      <w:r w:rsidR="00120A02">
        <w:rPr>
          <w:color w:val="auto"/>
        </w:rPr>
        <w:t xml:space="preserve">. </w:t>
      </w:r>
      <w:proofErr w:type="spellStart"/>
      <w:proofErr w:type="gramStart"/>
      <w:r w:rsidR="00120A02">
        <w:rPr>
          <w:color w:val="auto"/>
        </w:rPr>
        <w:t>Київ</w:t>
      </w:r>
      <w:proofErr w:type="spellEnd"/>
      <w:r w:rsidR="00120A02">
        <w:rPr>
          <w:color w:val="auto"/>
        </w:rPr>
        <w:t> :</w:t>
      </w:r>
      <w:proofErr w:type="gramEnd"/>
      <w:r w:rsidR="00120A02">
        <w:rPr>
          <w:color w:val="auto"/>
        </w:rPr>
        <w:t xml:space="preserve"> </w:t>
      </w:r>
      <w:r w:rsidRPr="0063126A">
        <w:rPr>
          <w:color w:val="auto"/>
        </w:rPr>
        <w:t>К.</w:t>
      </w:r>
      <w:r w:rsidR="00120A02">
        <w:rPr>
          <w:color w:val="auto"/>
          <w:lang w:val="uk-UA"/>
        </w:rPr>
        <w:t> </w:t>
      </w:r>
      <w:r w:rsidRPr="0063126A">
        <w:rPr>
          <w:color w:val="auto"/>
        </w:rPr>
        <w:t>І.</w:t>
      </w:r>
      <w:r w:rsidR="00120A02">
        <w:rPr>
          <w:color w:val="auto"/>
          <w:lang w:val="uk-UA"/>
        </w:rPr>
        <w:t> </w:t>
      </w:r>
      <w:r w:rsidRPr="0063126A">
        <w:rPr>
          <w:color w:val="auto"/>
        </w:rPr>
        <w:t>С., 2007. 448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Дмитришин</w:t>
      </w:r>
      <w:proofErr w:type="spellEnd"/>
      <w:r w:rsidRPr="0063126A">
        <w:rPr>
          <w:color w:val="auto"/>
          <w:lang w:val="uk-UA"/>
        </w:rPr>
        <w:t xml:space="preserve"> В. С. Розпорядження майновими правами інтелектуальної власності в Україні. Київ : Інститут інтелектуальної власності і права, 2008. 248 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</w:rPr>
        <w:t>Драпак</w:t>
      </w:r>
      <w:proofErr w:type="spellEnd"/>
      <w:r w:rsidRPr="0063126A">
        <w:rPr>
          <w:color w:val="auto"/>
        </w:rPr>
        <w:t xml:space="preserve"> Г. М., Скиба М. Є. </w:t>
      </w:r>
      <w:proofErr w:type="spellStart"/>
      <w:r w:rsidRPr="0063126A">
        <w:rPr>
          <w:color w:val="auto"/>
        </w:rPr>
        <w:t>Основи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інтелектуальної</w:t>
      </w:r>
      <w:proofErr w:type="spellEnd"/>
      <w:r w:rsidRPr="0063126A">
        <w:rPr>
          <w:color w:val="auto"/>
        </w:rPr>
        <w:t xml:space="preserve"> </w:t>
      </w:r>
      <w:proofErr w:type="spellStart"/>
      <w:proofErr w:type="gramStart"/>
      <w:r w:rsidRPr="0063126A">
        <w:rPr>
          <w:color w:val="auto"/>
        </w:rPr>
        <w:t>власності</w:t>
      </w:r>
      <w:proofErr w:type="spellEnd"/>
      <w:r w:rsidRPr="0063126A">
        <w:rPr>
          <w:color w:val="auto"/>
        </w:rPr>
        <w:t> :</w:t>
      </w:r>
      <w:proofErr w:type="gram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навч</w:t>
      </w:r>
      <w:proofErr w:type="spellEnd"/>
      <w:r w:rsidRPr="0063126A">
        <w:rPr>
          <w:color w:val="auto"/>
        </w:rPr>
        <w:t>. </w:t>
      </w:r>
      <w:proofErr w:type="spellStart"/>
      <w:r w:rsidRPr="0063126A">
        <w:rPr>
          <w:color w:val="auto"/>
        </w:rPr>
        <w:t>посіб</w:t>
      </w:r>
      <w:proofErr w:type="spellEnd"/>
      <w:r w:rsidRPr="0063126A">
        <w:rPr>
          <w:color w:val="auto"/>
        </w:rPr>
        <w:t xml:space="preserve">. </w:t>
      </w:r>
      <w:proofErr w:type="spellStart"/>
      <w:proofErr w:type="gramStart"/>
      <w:r w:rsidRPr="0063126A">
        <w:rPr>
          <w:color w:val="auto"/>
        </w:rPr>
        <w:t>Київ</w:t>
      </w:r>
      <w:proofErr w:type="spellEnd"/>
      <w:r w:rsidRPr="0063126A">
        <w:rPr>
          <w:color w:val="auto"/>
        </w:rPr>
        <w:t> :</w:t>
      </w:r>
      <w:proofErr w:type="gramEnd"/>
      <w:r w:rsidRPr="0063126A">
        <w:rPr>
          <w:color w:val="auto"/>
        </w:rPr>
        <w:t xml:space="preserve"> Кондор, 2007. 156 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</w:rPr>
        <w:lastRenderedPageBreak/>
        <w:t>Дронь</w:t>
      </w:r>
      <w:proofErr w:type="spellEnd"/>
      <w:r w:rsidRPr="0063126A">
        <w:rPr>
          <w:color w:val="auto"/>
        </w:rPr>
        <w:t xml:space="preserve"> М. М., </w:t>
      </w:r>
      <w:proofErr w:type="spellStart"/>
      <w:r w:rsidRPr="0063126A">
        <w:rPr>
          <w:color w:val="auto"/>
        </w:rPr>
        <w:t>Нікіфорова</w:t>
      </w:r>
      <w:proofErr w:type="spellEnd"/>
      <w:r w:rsidRPr="0063126A">
        <w:rPr>
          <w:color w:val="auto"/>
        </w:rPr>
        <w:t xml:space="preserve"> О. М. </w:t>
      </w:r>
      <w:proofErr w:type="spellStart"/>
      <w:r w:rsidRPr="0063126A">
        <w:rPr>
          <w:color w:val="auto"/>
        </w:rPr>
        <w:t>Правовий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захист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інтелектуальної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власності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вищого</w:t>
      </w:r>
      <w:proofErr w:type="spellEnd"/>
      <w:r w:rsidRPr="0063126A">
        <w:rPr>
          <w:color w:val="auto"/>
        </w:rPr>
        <w:t xml:space="preserve"> закладу </w:t>
      </w:r>
      <w:proofErr w:type="spellStart"/>
      <w:proofErr w:type="gramStart"/>
      <w:r w:rsidRPr="0063126A">
        <w:rPr>
          <w:color w:val="auto"/>
        </w:rPr>
        <w:t>освіти</w:t>
      </w:r>
      <w:proofErr w:type="spellEnd"/>
      <w:r w:rsidRPr="0063126A">
        <w:rPr>
          <w:color w:val="auto"/>
        </w:rPr>
        <w:t xml:space="preserve"> :</w:t>
      </w:r>
      <w:proofErr w:type="gram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навч</w:t>
      </w:r>
      <w:proofErr w:type="spellEnd"/>
      <w:r w:rsidRPr="0063126A">
        <w:rPr>
          <w:color w:val="auto"/>
        </w:rPr>
        <w:t xml:space="preserve">. </w:t>
      </w:r>
      <w:proofErr w:type="spellStart"/>
      <w:r w:rsidRPr="0063126A">
        <w:rPr>
          <w:color w:val="auto"/>
        </w:rPr>
        <w:t>посіб</w:t>
      </w:r>
      <w:proofErr w:type="spellEnd"/>
      <w:r w:rsidRPr="0063126A">
        <w:rPr>
          <w:color w:val="auto"/>
        </w:rPr>
        <w:t xml:space="preserve">. для студ. </w:t>
      </w:r>
      <w:proofErr w:type="spellStart"/>
      <w:r w:rsidRPr="0063126A">
        <w:rPr>
          <w:color w:val="auto"/>
        </w:rPr>
        <w:t>вузів</w:t>
      </w:r>
      <w:proofErr w:type="spellEnd"/>
      <w:r w:rsidRPr="0063126A">
        <w:rPr>
          <w:color w:val="auto"/>
        </w:rPr>
        <w:t xml:space="preserve">. </w:t>
      </w:r>
      <w:proofErr w:type="spellStart"/>
      <w:proofErr w:type="gramStart"/>
      <w:r w:rsidRPr="0063126A">
        <w:rPr>
          <w:color w:val="auto"/>
        </w:rPr>
        <w:t>Дніпропе</w:t>
      </w:r>
      <w:r w:rsidR="00120A02">
        <w:rPr>
          <w:color w:val="auto"/>
        </w:rPr>
        <w:t>тровськ</w:t>
      </w:r>
      <w:proofErr w:type="spellEnd"/>
      <w:r w:rsidR="00120A02">
        <w:rPr>
          <w:color w:val="auto"/>
        </w:rPr>
        <w:t> :</w:t>
      </w:r>
      <w:proofErr w:type="gramEnd"/>
      <w:r w:rsidR="00120A02">
        <w:rPr>
          <w:color w:val="auto"/>
        </w:rPr>
        <w:t xml:space="preserve"> </w:t>
      </w:r>
      <w:proofErr w:type="spellStart"/>
      <w:r w:rsidR="00120A02">
        <w:rPr>
          <w:color w:val="auto"/>
        </w:rPr>
        <w:t>Дніпропетр</w:t>
      </w:r>
      <w:proofErr w:type="spellEnd"/>
      <w:r w:rsidR="00120A02">
        <w:rPr>
          <w:color w:val="auto"/>
        </w:rPr>
        <w:t>. нац. ун-т</w:t>
      </w:r>
      <w:r w:rsidRPr="0063126A">
        <w:rPr>
          <w:color w:val="auto"/>
        </w:rPr>
        <w:t>, 2000. 103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Жилінкова</w:t>
      </w:r>
      <w:proofErr w:type="spellEnd"/>
      <w:r w:rsidRPr="0063126A">
        <w:rPr>
          <w:color w:val="auto"/>
          <w:lang w:val="uk-UA"/>
        </w:rPr>
        <w:t xml:space="preserve"> О. В. Договірне регулювання відносин щодо інтелектуальної власності в Україні та за кордоном : монографія. Київ : Юрінком Інтер, 2015. 280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Жилінкова</w:t>
      </w:r>
      <w:proofErr w:type="spellEnd"/>
      <w:r w:rsidRPr="0063126A">
        <w:rPr>
          <w:color w:val="auto"/>
          <w:lang w:val="uk-UA"/>
        </w:rPr>
        <w:t xml:space="preserve"> О. В. Договори в сфері реалізації авторських прав на музичний твір. Харків : </w:t>
      </w:r>
      <w:proofErr w:type="spellStart"/>
      <w:r w:rsidRPr="0063126A">
        <w:rPr>
          <w:color w:val="auto"/>
          <w:lang w:val="uk-UA"/>
        </w:rPr>
        <w:t>Ксилон</w:t>
      </w:r>
      <w:proofErr w:type="spellEnd"/>
      <w:r w:rsidRPr="0063126A">
        <w:rPr>
          <w:color w:val="auto"/>
          <w:lang w:val="uk-UA"/>
        </w:rPr>
        <w:t>, 2008. 212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Капіца Ю. М., </w:t>
      </w:r>
      <w:proofErr w:type="spellStart"/>
      <w:r w:rsidRPr="0063126A">
        <w:rPr>
          <w:color w:val="auto"/>
          <w:lang w:val="uk-UA"/>
        </w:rPr>
        <w:t>Ступак</w:t>
      </w:r>
      <w:proofErr w:type="spellEnd"/>
      <w:r w:rsidRPr="0063126A">
        <w:rPr>
          <w:color w:val="auto"/>
          <w:lang w:val="uk-UA"/>
        </w:rPr>
        <w:t xml:space="preserve"> С. К., </w:t>
      </w:r>
      <w:proofErr w:type="spellStart"/>
      <w:r w:rsidRPr="0063126A">
        <w:rPr>
          <w:color w:val="auto"/>
          <w:lang w:val="uk-UA"/>
        </w:rPr>
        <w:t>Жувака</w:t>
      </w:r>
      <w:proofErr w:type="spellEnd"/>
      <w:r w:rsidRPr="0063126A">
        <w:rPr>
          <w:color w:val="auto"/>
          <w:lang w:val="uk-UA"/>
        </w:rPr>
        <w:t xml:space="preserve"> О. В. Авторське право і суміжні права в Європі : монографія. Київ : Логос, 2012. 696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Каплун І. П., </w:t>
      </w:r>
      <w:proofErr w:type="spellStart"/>
      <w:r w:rsidRPr="0063126A">
        <w:rPr>
          <w:color w:val="auto"/>
          <w:lang w:val="uk-UA"/>
        </w:rPr>
        <w:t>Колісніченко</w:t>
      </w:r>
      <w:proofErr w:type="spellEnd"/>
      <w:r w:rsidRPr="0063126A">
        <w:rPr>
          <w:color w:val="auto"/>
          <w:lang w:val="uk-UA"/>
        </w:rPr>
        <w:t xml:space="preserve"> Е. В., Панченко В. О., </w:t>
      </w:r>
      <w:proofErr w:type="spellStart"/>
      <w:r w:rsidRPr="0063126A">
        <w:rPr>
          <w:color w:val="auto"/>
          <w:lang w:val="uk-UA"/>
        </w:rPr>
        <w:t>Папченко</w:t>
      </w:r>
      <w:proofErr w:type="spellEnd"/>
      <w:r w:rsidRPr="0063126A">
        <w:rPr>
          <w:color w:val="auto"/>
          <w:lang w:val="uk-UA"/>
        </w:rPr>
        <w:t xml:space="preserve"> А. А. Інтелектуальна власність :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="00120A02">
        <w:rPr>
          <w:color w:val="auto"/>
          <w:lang w:val="uk-UA"/>
        </w:rPr>
        <w:t>. : у 2</w:t>
      </w:r>
      <w:r w:rsidRPr="0063126A">
        <w:rPr>
          <w:color w:val="auto"/>
          <w:lang w:val="uk-UA"/>
        </w:rPr>
        <w:t xml:space="preserve"> ч. Суми : </w:t>
      </w:r>
      <w:proofErr w:type="spellStart"/>
      <w:r w:rsidRPr="0063126A">
        <w:rPr>
          <w:color w:val="auto"/>
          <w:lang w:val="uk-UA"/>
        </w:rPr>
        <w:t>СумДУ</w:t>
      </w:r>
      <w:proofErr w:type="spellEnd"/>
      <w:r w:rsidRPr="0063126A">
        <w:rPr>
          <w:color w:val="auto"/>
          <w:lang w:val="uk-UA"/>
        </w:rPr>
        <w:t>, 2010.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120A02">
        <w:rPr>
          <w:color w:val="auto"/>
          <w:lang w:val="uk-UA"/>
        </w:rPr>
        <w:t>Килимник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І.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 xml:space="preserve">І., </w:t>
      </w:r>
      <w:proofErr w:type="spellStart"/>
      <w:r w:rsidRPr="00120A02">
        <w:rPr>
          <w:color w:val="auto"/>
          <w:lang w:val="uk-UA"/>
        </w:rPr>
        <w:t>Івасішина</w:t>
      </w:r>
      <w:proofErr w:type="spellEnd"/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Н.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В. Інтелектуальна власність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: конспект лекцій. Харків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: ХНАМГ, 2011. 326</w:t>
      </w:r>
      <w:r w:rsidRPr="0063126A">
        <w:rPr>
          <w:color w:val="auto"/>
          <w:lang w:val="uk-UA"/>
        </w:rPr>
        <w:t> </w:t>
      </w:r>
      <w:r w:rsidRPr="00120A02">
        <w:rPr>
          <w:color w:val="auto"/>
          <w:lang w:val="uk-UA"/>
        </w:rPr>
        <w:t>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Кірін</w:t>
      </w:r>
      <w:proofErr w:type="spellEnd"/>
      <w:r w:rsidRPr="0063126A">
        <w:rPr>
          <w:color w:val="auto"/>
          <w:lang w:val="uk-UA"/>
        </w:rPr>
        <w:t xml:space="preserve"> Р. С., Хоменко В. Л., </w:t>
      </w:r>
      <w:proofErr w:type="spellStart"/>
      <w:r w:rsidRPr="0063126A">
        <w:rPr>
          <w:color w:val="auto"/>
          <w:lang w:val="uk-UA"/>
        </w:rPr>
        <w:t>Коросташова</w:t>
      </w:r>
      <w:proofErr w:type="spellEnd"/>
      <w:r w:rsidRPr="0063126A">
        <w:rPr>
          <w:color w:val="auto"/>
          <w:lang w:val="uk-UA"/>
        </w:rPr>
        <w:t xml:space="preserve"> І. М. Інтелектуальна власність : </w:t>
      </w:r>
      <w:proofErr w:type="spellStart"/>
      <w:r w:rsidRPr="0063126A">
        <w:rPr>
          <w:color w:val="auto"/>
          <w:lang w:val="uk-UA"/>
        </w:rPr>
        <w:t>підруч</w:t>
      </w:r>
      <w:proofErr w:type="spellEnd"/>
      <w:r w:rsidRPr="0063126A">
        <w:rPr>
          <w:color w:val="auto"/>
          <w:lang w:val="uk-UA"/>
        </w:rPr>
        <w:t>. Дніпропетровськ : Національний гірничий університет, 2012. 320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Коваль І. Ф. Захист прав у сфері промислової власності : проблеми законодавчого забезпечення та правозастосування. Київ : НДІ ІВ </w:t>
      </w:r>
      <w:proofErr w:type="spellStart"/>
      <w:r w:rsidRPr="0063126A">
        <w:rPr>
          <w:color w:val="auto"/>
          <w:lang w:val="uk-UA"/>
        </w:rPr>
        <w:t>НАПрНУ</w:t>
      </w:r>
      <w:proofErr w:type="spellEnd"/>
      <w:r w:rsidR="00120A02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; Лазурит-Поліграф, 2011. 320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Кодинець</w:t>
      </w:r>
      <w:proofErr w:type="spellEnd"/>
      <w:r w:rsidRPr="0063126A">
        <w:rPr>
          <w:color w:val="auto"/>
          <w:lang w:val="uk-UA"/>
        </w:rPr>
        <w:t xml:space="preserve"> А. О. Право на засоби індивідуалізації учасників цивільного обороту, товарів і послуг у цивільному праві України : монографія. Київ</w:t>
      </w:r>
      <w:r w:rsidR="00120A02">
        <w:rPr>
          <w:color w:val="auto"/>
          <w:lang w:val="uk-UA"/>
        </w:rPr>
        <w:t xml:space="preserve"> : ВПЦ «Київський університет», </w:t>
      </w:r>
      <w:r w:rsidRPr="0063126A">
        <w:rPr>
          <w:color w:val="auto"/>
          <w:lang w:val="uk-UA"/>
        </w:rPr>
        <w:t>2007. 312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Коссак В. М., </w:t>
      </w:r>
      <w:proofErr w:type="spellStart"/>
      <w:r w:rsidRPr="0063126A">
        <w:rPr>
          <w:color w:val="auto"/>
          <w:lang w:val="uk-UA"/>
        </w:rPr>
        <w:t>Якубівський</w:t>
      </w:r>
      <w:proofErr w:type="spellEnd"/>
      <w:r w:rsidRPr="0063126A">
        <w:rPr>
          <w:color w:val="auto"/>
          <w:lang w:val="uk-UA"/>
        </w:rPr>
        <w:t xml:space="preserve"> І. Є. Право інтелектуальної власності : </w:t>
      </w:r>
      <w:proofErr w:type="spellStart"/>
      <w:r w:rsidRPr="0063126A">
        <w:rPr>
          <w:color w:val="auto"/>
          <w:lang w:val="uk-UA"/>
        </w:rPr>
        <w:t>підруч</w:t>
      </w:r>
      <w:proofErr w:type="spellEnd"/>
      <w:r w:rsidRPr="0063126A">
        <w:rPr>
          <w:color w:val="auto"/>
          <w:lang w:val="uk-UA"/>
        </w:rPr>
        <w:t>. Київ : Істина, 2007. 208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lastRenderedPageBreak/>
        <w:t xml:space="preserve">Кравець В. Р., </w:t>
      </w:r>
      <w:proofErr w:type="spellStart"/>
      <w:r w:rsidRPr="0063126A">
        <w:rPr>
          <w:color w:val="auto"/>
          <w:lang w:val="uk-UA"/>
        </w:rPr>
        <w:t>Олюха</w:t>
      </w:r>
      <w:proofErr w:type="spellEnd"/>
      <w:r w:rsidRPr="0063126A">
        <w:rPr>
          <w:color w:val="auto"/>
          <w:lang w:val="uk-UA"/>
        </w:rPr>
        <w:t xml:space="preserve"> В. Г. Право інтелектуальної власності (у запитаннях і відповідях)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 xml:space="preserve">.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Центр учбової літератури, 2012. 264 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Кубах А. І. Збірник законодавчих актів з дисципліни «Право інтелектуальної власності» : довідник для студентів усіх сп</w:t>
      </w:r>
      <w:r w:rsidR="00120A02">
        <w:rPr>
          <w:color w:val="auto"/>
          <w:lang w:val="uk-UA"/>
        </w:rPr>
        <w:t>еціальностей усіх форм навчання.</w:t>
      </w:r>
      <w:r w:rsidRPr="0063126A">
        <w:rPr>
          <w:color w:val="auto"/>
          <w:lang w:val="uk-UA"/>
        </w:rPr>
        <w:t xml:space="preserve"> Харків : ХНАМГ, 2008. 343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Кузьміна О. Є. Франчайзинг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 xml:space="preserve">.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Знання, 2011. 267 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120A02">
        <w:rPr>
          <w:color w:val="auto"/>
          <w:lang w:val="uk-UA"/>
        </w:rPr>
        <w:t>Куса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С.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>Д. Патентна документація України</w:t>
      </w:r>
      <w:r w:rsidRPr="0063126A">
        <w:rPr>
          <w:color w:val="auto"/>
        </w:rPr>
        <w:t> </w:t>
      </w:r>
      <w:r w:rsidRPr="00120A02">
        <w:rPr>
          <w:color w:val="auto"/>
          <w:lang w:val="uk-UA"/>
        </w:rPr>
        <w:t xml:space="preserve">: </w:t>
      </w:r>
      <w:proofErr w:type="spellStart"/>
      <w:r w:rsidRPr="00120A02">
        <w:rPr>
          <w:color w:val="auto"/>
          <w:lang w:val="uk-UA"/>
        </w:rPr>
        <w:t>посіб</w:t>
      </w:r>
      <w:proofErr w:type="spellEnd"/>
      <w:r w:rsidRPr="00120A02">
        <w:rPr>
          <w:color w:val="auto"/>
          <w:lang w:val="uk-UA"/>
        </w:rPr>
        <w:t>. Київ, 2</w:t>
      </w:r>
      <w:r w:rsidRPr="0063126A">
        <w:rPr>
          <w:color w:val="auto"/>
        </w:rPr>
        <w:t>007. 155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Лонг Д., Рей П., Жаров В. Захист прав інтелектуальної власності : норми міжнародного і національного законодавства та їх правозастосування</w:t>
      </w:r>
      <w:r w:rsidR="00120A02">
        <w:rPr>
          <w:color w:val="auto"/>
          <w:lang w:val="uk-UA"/>
        </w:rPr>
        <w:t xml:space="preserve"> : </w:t>
      </w:r>
      <w:proofErr w:type="spellStart"/>
      <w:r w:rsidR="00120A02">
        <w:rPr>
          <w:color w:val="auto"/>
          <w:lang w:val="uk-UA"/>
        </w:rPr>
        <w:t>практ</w:t>
      </w:r>
      <w:proofErr w:type="spellEnd"/>
      <w:r w:rsidR="00120A02">
        <w:rPr>
          <w:color w:val="auto"/>
          <w:lang w:val="uk-UA"/>
        </w:rPr>
        <w:t xml:space="preserve">. </w:t>
      </w:r>
      <w:proofErr w:type="spellStart"/>
      <w:r w:rsidR="00120A02">
        <w:rPr>
          <w:color w:val="auto"/>
          <w:lang w:val="uk-UA"/>
        </w:rPr>
        <w:t>посіб</w:t>
      </w:r>
      <w:proofErr w:type="spellEnd"/>
      <w:r w:rsidR="00120A02">
        <w:rPr>
          <w:color w:val="auto"/>
          <w:lang w:val="uk-UA"/>
        </w:rPr>
        <w:t xml:space="preserve">. Київ : </w:t>
      </w:r>
      <w:r w:rsidRPr="0063126A">
        <w:rPr>
          <w:color w:val="auto"/>
          <w:lang w:val="uk-UA"/>
        </w:rPr>
        <w:t>К. І. С., 2007. 448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Луць</w:t>
      </w:r>
      <w:proofErr w:type="spellEnd"/>
      <w:r w:rsidRPr="0063126A">
        <w:rPr>
          <w:color w:val="auto"/>
          <w:lang w:val="uk-UA"/>
        </w:rPr>
        <w:t xml:space="preserve"> В. В. Особисті немайнові права інтелектуальної власності творців : монографія. Тернопіль : Підручник і посібник, 2007. 256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Манжура</w:t>
      </w:r>
      <w:proofErr w:type="spellEnd"/>
      <w:r w:rsidRPr="0063126A">
        <w:rPr>
          <w:color w:val="auto"/>
          <w:lang w:val="uk-UA"/>
        </w:rPr>
        <w:t> О. В. Інтелектуальна власність як чинник економіки знань : монографія. Пол</w:t>
      </w:r>
      <w:r w:rsidR="00120A02">
        <w:rPr>
          <w:color w:val="auto"/>
          <w:lang w:val="uk-UA"/>
        </w:rPr>
        <w:t>тава : ТОВ НВП «</w:t>
      </w:r>
      <w:proofErr w:type="spellStart"/>
      <w:r w:rsidR="00120A02">
        <w:rPr>
          <w:color w:val="auto"/>
          <w:lang w:val="uk-UA"/>
        </w:rPr>
        <w:t>Укрпромторгсерві</w:t>
      </w:r>
      <w:r w:rsidRPr="0063126A">
        <w:rPr>
          <w:color w:val="auto"/>
          <w:lang w:val="uk-UA"/>
        </w:rPr>
        <w:t>с</w:t>
      </w:r>
      <w:proofErr w:type="spellEnd"/>
      <w:r w:rsidRPr="0063126A">
        <w:rPr>
          <w:color w:val="auto"/>
          <w:lang w:val="uk-UA"/>
        </w:rPr>
        <w:t>», 2011. 179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Мікульонок</w:t>
      </w:r>
      <w:proofErr w:type="spellEnd"/>
      <w:r w:rsidRPr="0063126A">
        <w:rPr>
          <w:color w:val="auto"/>
          <w:lang w:val="uk-UA"/>
        </w:rPr>
        <w:t xml:space="preserve"> І. О. Основи інтелектуальної власності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>. 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Політехніка</w:t>
      </w:r>
      <w:r w:rsidR="00120A02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; Ліра-К, 2005. 232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Ніколаєнко Л. І., </w:t>
      </w:r>
      <w:proofErr w:type="spellStart"/>
      <w:r w:rsidRPr="0063126A">
        <w:rPr>
          <w:color w:val="auto"/>
          <w:lang w:val="uk-UA"/>
        </w:rPr>
        <w:t>Бутяєва</w:t>
      </w:r>
      <w:proofErr w:type="spellEnd"/>
      <w:r w:rsidRPr="0063126A">
        <w:rPr>
          <w:color w:val="auto"/>
          <w:lang w:val="uk-UA"/>
        </w:rPr>
        <w:t xml:space="preserve"> А. П., </w:t>
      </w:r>
      <w:proofErr w:type="spellStart"/>
      <w:r w:rsidRPr="0063126A">
        <w:rPr>
          <w:color w:val="auto"/>
          <w:lang w:val="uk-UA"/>
        </w:rPr>
        <w:t>Меняйло</w:t>
      </w:r>
      <w:proofErr w:type="spellEnd"/>
      <w:r w:rsidRPr="0063126A">
        <w:rPr>
          <w:color w:val="auto"/>
          <w:lang w:val="uk-UA"/>
        </w:rPr>
        <w:t xml:space="preserve"> Л. А., </w:t>
      </w:r>
      <w:proofErr w:type="spellStart"/>
      <w:r w:rsidRPr="0063126A">
        <w:rPr>
          <w:color w:val="auto"/>
          <w:lang w:val="uk-UA"/>
        </w:rPr>
        <w:t>Радомський</w:t>
      </w:r>
      <w:proofErr w:type="spellEnd"/>
      <w:r w:rsidRPr="0063126A">
        <w:rPr>
          <w:color w:val="auto"/>
          <w:lang w:val="uk-UA"/>
        </w:rPr>
        <w:t xml:space="preserve"> В. С. Топографія інт</w:t>
      </w:r>
      <w:r w:rsidR="00120A02">
        <w:rPr>
          <w:color w:val="auto"/>
          <w:lang w:val="uk-UA"/>
        </w:rPr>
        <w:t>егральної мікросхеми. Київ : Ін </w:t>
      </w:r>
      <w:r w:rsidRPr="0063126A">
        <w:rPr>
          <w:color w:val="auto"/>
          <w:lang w:val="uk-UA"/>
        </w:rPr>
        <w:t>Юре, 1999. 103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Носік</w:t>
      </w:r>
      <w:proofErr w:type="spellEnd"/>
      <w:r w:rsidRPr="0063126A">
        <w:rPr>
          <w:color w:val="auto"/>
          <w:lang w:val="uk-UA"/>
        </w:rPr>
        <w:t xml:space="preserve"> Ю. В. Права на комерційну таємницю в Україні : монографія. Київ : КНТ, 2007. 240 с.</w:t>
      </w:r>
    </w:p>
    <w:p w:rsidR="00CA7703" w:rsidRPr="0063126A" w:rsidRDefault="00CA7703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</w:rPr>
        <w:t>Орлюк</w:t>
      </w:r>
      <w:proofErr w:type="spellEnd"/>
      <w:r w:rsidRPr="0063126A">
        <w:rPr>
          <w:color w:val="auto"/>
        </w:rPr>
        <w:t> О. </w:t>
      </w:r>
      <w:r w:rsidR="00120A02">
        <w:rPr>
          <w:color w:val="auto"/>
        </w:rPr>
        <w:t xml:space="preserve">П. </w:t>
      </w:r>
      <w:proofErr w:type="spellStart"/>
      <w:r w:rsidR="00120A02">
        <w:rPr>
          <w:color w:val="auto"/>
        </w:rPr>
        <w:t>Законодавство</w:t>
      </w:r>
      <w:proofErr w:type="spellEnd"/>
      <w:r w:rsidR="00120A02">
        <w:rPr>
          <w:color w:val="auto"/>
        </w:rPr>
        <w:t xml:space="preserve"> </w:t>
      </w:r>
      <w:proofErr w:type="spellStart"/>
      <w:r w:rsidR="00120A02">
        <w:rPr>
          <w:color w:val="auto"/>
        </w:rPr>
        <w:t>Європейського</w:t>
      </w:r>
      <w:proofErr w:type="spellEnd"/>
      <w:r w:rsidR="00120A02">
        <w:rPr>
          <w:color w:val="auto"/>
        </w:rPr>
        <w:t xml:space="preserve"> </w:t>
      </w:r>
      <w:r w:rsidR="00120A02">
        <w:rPr>
          <w:color w:val="auto"/>
          <w:lang w:val="uk-UA"/>
        </w:rPr>
        <w:t>С</w:t>
      </w:r>
      <w:proofErr w:type="spellStart"/>
      <w:r w:rsidRPr="0063126A">
        <w:rPr>
          <w:color w:val="auto"/>
        </w:rPr>
        <w:t>оюзу</w:t>
      </w:r>
      <w:proofErr w:type="spellEnd"/>
      <w:r w:rsidRPr="0063126A">
        <w:rPr>
          <w:color w:val="auto"/>
        </w:rPr>
        <w:t xml:space="preserve"> та держав-</w:t>
      </w:r>
      <w:proofErr w:type="spellStart"/>
      <w:r w:rsidRPr="0063126A">
        <w:rPr>
          <w:color w:val="auto"/>
        </w:rPr>
        <w:t>членів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Європейського</w:t>
      </w:r>
      <w:proofErr w:type="spellEnd"/>
      <w:r w:rsidRPr="0063126A">
        <w:rPr>
          <w:color w:val="auto"/>
        </w:rPr>
        <w:t xml:space="preserve"> </w:t>
      </w:r>
      <w:r w:rsidR="00120A02">
        <w:rPr>
          <w:color w:val="auto"/>
          <w:lang w:val="uk-UA"/>
        </w:rPr>
        <w:t>С</w:t>
      </w:r>
      <w:proofErr w:type="spellStart"/>
      <w:r w:rsidRPr="0063126A">
        <w:rPr>
          <w:color w:val="auto"/>
        </w:rPr>
        <w:t>оюзу</w:t>
      </w:r>
      <w:proofErr w:type="spellEnd"/>
      <w:r w:rsidRPr="0063126A">
        <w:rPr>
          <w:color w:val="auto"/>
        </w:rPr>
        <w:t xml:space="preserve"> у </w:t>
      </w:r>
      <w:proofErr w:type="spellStart"/>
      <w:r w:rsidRPr="0063126A">
        <w:rPr>
          <w:color w:val="auto"/>
        </w:rPr>
        <w:t>сфері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t>інтелектуальної</w:t>
      </w:r>
      <w:proofErr w:type="spellEnd"/>
      <w:r w:rsidRPr="0063126A">
        <w:rPr>
          <w:color w:val="auto"/>
        </w:rPr>
        <w:t xml:space="preserve"> </w:t>
      </w:r>
      <w:proofErr w:type="spellStart"/>
      <w:r w:rsidRPr="0063126A">
        <w:rPr>
          <w:color w:val="auto"/>
        </w:rPr>
        <w:lastRenderedPageBreak/>
        <w:t>власності</w:t>
      </w:r>
      <w:proofErr w:type="spellEnd"/>
      <w:r w:rsidRPr="0063126A">
        <w:rPr>
          <w:color w:val="auto"/>
        </w:rPr>
        <w:t xml:space="preserve">. </w:t>
      </w:r>
      <w:proofErr w:type="spellStart"/>
      <w:proofErr w:type="gramStart"/>
      <w:r w:rsidRPr="0063126A">
        <w:rPr>
          <w:color w:val="auto"/>
        </w:rPr>
        <w:t>Київ</w:t>
      </w:r>
      <w:proofErr w:type="spellEnd"/>
      <w:r w:rsidRPr="0063126A">
        <w:rPr>
          <w:color w:val="auto"/>
        </w:rPr>
        <w:t> :</w:t>
      </w:r>
      <w:proofErr w:type="gramEnd"/>
      <w:r w:rsidRPr="0063126A">
        <w:rPr>
          <w:color w:val="auto"/>
        </w:rPr>
        <w:t xml:space="preserve"> НДІІВ </w:t>
      </w:r>
      <w:proofErr w:type="spellStart"/>
      <w:r w:rsidRPr="0063126A">
        <w:rPr>
          <w:color w:val="auto"/>
        </w:rPr>
        <w:t>НАПрНУ</w:t>
      </w:r>
      <w:proofErr w:type="spellEnd"/>
      <w:r w:rsidRPr="0063126A">
        <w:rPr>
          <w:color w:val="auto"/>
        </w:rPr>
        <w:t>, «Лазурит-</w:t>
      </w:r>
      <w:proofErr w:type="spellStart"/>
      <w:r w:rsidRPr="0063126A">
        <w:rPr>
          <w:color w:val="auto"/>
        </w:rPr>
        <w:t>Поліграф</w:t>
      </w:r>
      <w:proofErr w:type="spellEnd"/>
      <w:r w:rsidRPr="0063126A">
        <w:rPr>
          <w:color w:val="auto"/>
        </w:rPr>
        <w:t>», 2010. 262 с.</w:t>
      </w:r>
    </w:p>
    <w:p w:rsidR="00B20852" w:rsidRPr="0063126A" w:rsidRDefault="00120A0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Орлюк </w:t>
      </w:r>
      <w:r w:rsidR="00B20852" w:rsidRPr="0063126A">
        <w:rPr>
          <w:color w:val="auto"/>
          <w:lang w:val="uk-UA"/>
        </w:rPr>
        <w:t>О.</w:t>
      </w:r>
      <w:r>
        <w:rPr>
          <w:color w:val="auto"/>
          <w:lang w:val="uk-UA"/>
        </w:rPr>
        <w:t xml:space="preserve"> П., </w:t>
      </w:r>
      <w:proofErr w:type="spellStart"/>
      <w:r>
        <w:rPr>
          <w:color w:val="auto"/>
          <w:lang w:val="uk-UA"/>
        </w:rPr>
        <w:t>Святоцький</w:t>
      </w:r>
      <w:proofErr w:type="spellEnd"/>
      <w:r>
        <w:rPr>
          <w:color w:val="auto"/>
          <w:lang w:val="uk-UA"/>
        </w:rPr>
        <w:t> О. </w:t>
      </w:r>
      <w:r w:rsidR="00B20852" w:rsidRPr="0063126A">
        <w:rPr>
          <w:color w:val="auto"/>
          <w:lang w:val="uk-UA"/>
        </w:rPr>
        <w:t xml:space="preserve">Д. Право інтелектуальної власності. </w:t>
      </w:r>
      <w:proofErr w:type="spellStart"/>
      <w:r w:rsidR="00B20852" w:rsidRPr="0063126A">
        <w:rPr>
          <w:color w:val="auto"/>
          <w:lang w:val="uk-UA"/>
        </w:rPr>
        <w:t>Академ</w:t>
      </w:r>
      <w:proofErr w:type="spellEnd"/>
      <w:r w:rsidR="00B20852" w:rsidRPr="0063126A">
        <w:rPr>
          <w:color w:val="auto"/>
          <w:lang w:val="uk-UA"/>
        </w:rPr>
        <w:t xml:space="preserve">. курс : </w:t>
      </w:r>
      <w:proofErr w:type="spellStart"/>
      <w:r w:rsidR="00B20852" w:rsidRPr="0063126A">
        <w:rPr>
          <w:color w:val="auto"/>
          <w:lang w:val="uk-UA"/>
        </w:rPr>
        <w:t>підруч</w:t>
      </w:r>
      <w:proofErr w:type="spellEnd"/>
      <w:r w:rsidR="00B20852" w:rsidRPr="0063126A">
        <w:rPr>
          <w:color w:val="auto"/>
          <w:lang w:val="uk-UA"/>
        </w:rPr>
        <w:t xml:space="preserve">. для аспірантів ВНЗ. Київ : Концерн </w:t>
      </w:r>
      <w:r>
        <w:rPr>
          <w:color w:val="auto"/>
          <w:lang w:val="uk-UA"/>
        </w:rPr>
        <w:t>«</w:t>
      </w:r>
      <w:r w:rsidR="00B20852" w:rsidRPr="0063126A">
        <w:rPr>
          <w:color w:val="auto"/>
          <w:lang w:val="uk-UA"/>
        </w:rPr>
        <w:t>Видавничий Дім «Ін Юре», 2007. 696 с.</w:t>
      </w:r>
    </w:p>
    <w:p w:rsidR="00B20852" w:rsidRPr="0063126A" w:rsidRDefault="00120A0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Панікаров</w:t>
      </w:r>
      <w:proofErr w:type="spellEnd"/>
      <w:r>
        <w:rPr>
          <w:color w:val="auto"/>
          <w:lang w:val="uk-UA"/>
        </w:rPr>
        <w:t xml:space="preserve"> В. Д., </w:t>
      </w:r>
      <w:proofErr w:type="spellStart"/>
      <w:r>
        <w:rPr>
          <w:color w:val="auto"/>
          <w:lang w:val="uk-UA"/>
        </w:rPr>
        <w:t>Славінська</w:t>
      </w:r>
      <w:proofErr w:type="spellEnd"/>
      <w:r>
        <w:rPr>
          <w:color w:val="auto"/>
          <w:lang w:val="uk-UA"/>
        </w:rPr>
        <w:t> О. </w:t>
      </w:r>
      <w:r w:rsidR="00B20852" w:rsidRPr="0063126A">
        <w:rPr>
          <w:color w:val="auto"/>
          <w:lang w:val="uk-UA"/>
        </w:rPr>
        <w:t>М.,</w:t>
      </w:r>
      <w:r>
        <w:rPr>
          <w:color w:val="auto"/>
          <w:lang w:val="uk-UA"/>
        </w:rPr>
        <w:t xml:space="preserve"> Єрмоленко О. </w:t>
      </w:r>
      <w:r w:rsidR="00B20852" w:rsidRPr="0063126A">
        <w:rPr>
          <w:color w:val="auto"/>
          <w:lang w:val="uk-UA"/>
        </w:rPr>
        <w:t>О. Авторські права та інтелектуальна власність : конспект лекцій. Харків : ХНЕУ, 2006. 100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Семків</w:t>
      </w:r>
      <w:proofErr w:type="spellEnd"/>
      <w:r w:rsidRPr="0063126A">
        <w:rPr>
          <w:color w:val="auto"/>
          <w:lang w:val="uk-UA"/>
        </w:rPr>
        <w:t xml:space="preserve"> В. О., Шандра Р. С. Інтелектуальна власність : </w:t>
      </w:r>
      <w:proofErr w:type="spellStart"/>
      <w:r w:rsidRPr="0063126A">
        <w:rPr>
          <w:color w:val="auto"/>
          <w:lang w:val="uk-UA"/>
        </w:rPr>
        <w:t>підруч</w:t>
      </w:r>
      <w:proofErr w:type="spellEnd"/>
      <w:r w:rsidRPr="0063126A">
        <w:rPr>
          <w:color w:val="auto"/>
          <w:lang w:val="uk-UA"/>
        </w:rPr>
        <w:t>. Львів : Галицький друкар, 2015. 280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Стороженко</w:t>
      </w:r>
      <w:proofErr w:type="spellEnd"/>
      <w:r w:rsidRPr="0063126A">
        <w:rPr>
          <w:color w:val="auto"/>
          <w:lang w:val="uk-UA"/>
        </w:rPr>
        <w:t xml:space="preserve"> О. М., </w:t>
      </w:r>
      <w:proofErr w:type="spellStart"/>
      <w:r w:rsidRPr="0063126A">
        <w:rPr>
          <w:color w:val="auto"/>
          <w:lang w:val="uk-UA"/>
        </w:rPr>
        <w:t>Уманців</w:t>
      </w:r>
      <w:proofErr w:type="spellEnd"/>
      <w:r w:rsidRPr="0063126A">
        <w:rPr>
          <w:color w:val="auto"/>
          <w:lang w:val="uk-UA"/>
        </w:rPr>
        <w:t xml:space="preserve"> Г. В., Фоміна О. В. Інтелектуальна власність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>. 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КНТЕУ, 2012. 456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Федулова Л. І., Андрощук Г. О., </w:t>
      </w:r>
      <w:proofErr w:type="spellStart"/>
      <w:r w:rsidRPr="0063126A">
        <w:rPr>
          <w:color w:val="auto"/>
          <w:lang w:val="uk-UA"/>
        </w:rPr>
        <w:t>Хаустов</w:t>
      </w:r>
      <w:proofErr w:type="spellEnd"/>
      <w:r w:rsidRPr="0063126A">
        <w:rPr>
          <w:color w:val="auto"/>
          <w:lang w:val="uk-UA"/>
        </w:rPr>
        <w:t> В. К.  Інтелектуальна власність у національній інноваційній системі : науково-аналітична доповідь. Київ : Інститут економіки та прогнозування, 2010. 215 с.</w:t>
      </w:r>
    </w:p>
    <w:p w:rsidR="00B20852" w:rsidRPr="0063126A" w:rsidRDefault="00120A0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Фордзюн</w:t>
      </w:r>
      <w:proofErr w:type="spellEnd"/>
      <w:r>
        <w:rPr>
          <w:color w:val="auto"/>
          <w:lang w:val="uk-UA"/>
        </w:rPr>
        <w:t> </w:t>
      </w:r>
      <w:r w:rsidR="00B20852" w:rsidRPr="0063126A">
        <w:rPr>
          <w:color w:val="auto"/>
          <w:lang w:val="uk-UA"/>
        </w:rPr>
        <w:t>Ю.</w:t>
      </w:r>
      <w:r>
        <w:rPr>
          <w:color w:val="auto"/>
          <w:lang w:val="uk-UA"/>
        </w:rPr>
        <w:t xml:space="preserve"> І., </w:t>
      </w:r>
      <w:proofErr w:type="spellStart"/>
      <w:r>
        <w:rPr>
          <w:color w:val="auto"/>
          <w:lang w:val="uk-UA"/>
        </w:rPr>
        <w:t>Кабацій</w:t>
      </w:r>
      <w:proofErr w:type="spellEnd"/>
      <w:r>
        <w:rPr>
          <w:color w:val="auto"/>
          <w:lang w:val="uk-UA"/>
        </w:rPr>
        <w:t> В. </w:t>
      </w:r>
      <w:r w:rsidR="00B20852" w:rsidRPr="0063126A">
        <w:rPr>
          <w:color w:val="auto"/>
          <w:lang w:val="uk-UA"/>
        </w:rPr>
        <w:t xml:space="preserve">М. Основи інтелектуальної власності: </w:t>
      </w:r>
      <w:proofErr w:type="spellStart"/>
      <w:r w:rsidR="00B20852" w:rsidRPr="0063126A">
        <w:rPr>
          <w:color w:val="auto"/>
          <w:lang w:val="uk-UA"/>
        </w:rPr>
        <w:t>навч</w:t>
      </w:r>
      <w:proofErr w:type="spellEnd"/>
      <w:r w:rsidR="00B20852" w:rsidRPr="0063126A">
        <w:rPr>
          <w:color w:val="auto"/>
          <w:lang w:val="uk-UA"/>
        </w:rPr>
        <w:t xml:space="preserve">. </w:t>
      </w:r>
      <w:proofErr w:type="spellStart"/>
      <w:r w:rsidR="00B20852" w:rsidRPr="0063126A">
        <w:rPr>
          <w:color w:val="auto"/>
          <w:lang w:val="uk-UA"/>
        </w:rPr>
        <w:t>посіб</w:t>
      </w:r>
      <w:proofErr w:type="spellEnd"/>
      <w:r w:rsidR="00B20852" w:rsidRPr="0063126A">
        <w:rPr>
          <w:color w:val="auto"/>
          <w:lang w:val="uk-UA"/>
        </w:rPr>
        <w:t>. Київ: Кондор, 2012. 208</w:t>
      </w:r>
      <w:r w:rsidR="00E819AD" w:rsidRPr="0063126A">
        <w:rPr>
          <w:color w:val="auto"/>
          <w:lang w:val="uk-UA"/>
        </w:rPr>
        <w:t> </w:t>
      </w:r>
      <w:r w:rsidR="00B20852" w:rsidRPr="0063126A">
        <w:rPr>
          <w:color w:val="auto"/>
          <w:lang w:val="uk-UA"/>
        </w:rPr>
        <w:t>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Харитонова</w:t>
      </w:r>
      <w:r w:rsidR="00120A02">
        <w:rPr>
          <w:color w:val="auto"/>
          <w:lang w:val="uk-UA"/>
        </w:rPr>
        <w:t> О. </w:t>
      </w:r>
      <w:r w:rsidRPr="0063126A">
        <w:rPr>
          <w:color w:val="auto"/>
          <w:lang w:val="uk-UA"/>
        </w:rPr>
        <w:t>І. Право інтелектуа</w:t>
      </w:r>
      <w:r w:rsidR="00120A02">
        <w:rPr>
          <w:color w:val="auto"/>
          <w:lang w:val="uk-UA"/>
        </w:rPr>
        <w:t xml:space="preserve">льної власності : </w:t>
      </w:r>
      <w:proofErr w:type="spellStart"/>
      <w:r w:rsidR="00120A02">
        <w:rPr>
          <w:color w:val="auto"/>
          <w:lang w:val="uk-UA"/>
        </w:rPr>
        <w:t>навч</w:t>
      </w:r>
      <w:proofErr w:type="spellEnd"/>
      <w:r w:rsidR="00120A02">
        <w:rPr>
          <w:color w:val="auto"/>
          <w:lang w:val="uk-UA"/>
        </w:rPr>
        <w:t xml:space="preserve">. </w:t>
      </w:r>
      <w:proofErr w:type="spellStart"/>
      <w:r w:rsidR="00120A02">
        <w:rPr>
          <w:color w:val="auto"/>
          <w:lang w:val="uk-UA"/>
        </w:rPr>
        <w:t>посіб</w:t>
      </w:r>
      <w:proofErr w:type="spellEnd"/>
      <w:r w:rsidR="00120A02">
        <w:rPr>
          <w:color w:val="auto"/>
          <w:lang w:val="uk-UA"/>
        </w:rPr>
        <w:t>. у</w:t>
      </w:r>
      <w:r w:rsidRPr="0063126A">
        <w:rPr>
          <w:color w:val="auto"/>
          <w:lang w:val="uk-UA"/>
        </w:rPr>
        <w:t xml:space="preserve"> запитаннях та відповідях. Одеса : Національний університет «Одеська юридична академія»</w:t>
      </w:r>
      <w:r w:rsidR="00120A02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 xml:space="preserve">; </w:t>
      </w:r>
      <w:r w:rsidR="00120A02">
        <w:rPr>
          <w:color w:val="auto"/>
          <w:lang w:val="uk-UA"/>
        </w:rPr>
        <w:t xml:space="preserve">Вид-во </w:t>
      </w:r>
      <w:r w:rsidRPr="0063126A">
        <w:rPr>
          <w:color w:val="auto"/>
          <w:lang w:val="uk-UA"/>
        </w:rPr>
        <w:t>«Одіссей», 2012. 189</w:t>
      </w:r>
      <w:r w:rsidR="00203BD2" w:rsidRPr="0063126A">
        <w:rPr>
          <w:color w:val="auto"/>
          <w:lang w:val="uk-UA"/>
        </w:rPr>
        <w:t> </w:t>
      </w:r>
      <w:r w:rsidRPr="0063126A">
        <w:rPr>
          <w:color w:val="auto"/>
          <w:lang w:val="uk-UA"/>
        </w:rPr>
        <w:t>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Харитонова О. І. Правовідносини інтелектуальної власності, що виникають внаслідок створення результатів творчої діяльності (концептуальні засади). Одеса : Фенікс, 2011. 346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Цибульов</w:t>
      </w:r>
      <w:proofErr w:type="spellEnd"/>
      <w:r w:rsidRPr="0063126A">
        <w:rPr>
          <w:color w:val="auto"/>
          <w:lang w:val="uk-UA"/>
        </w:rPr>
        <w:t> П. М. Введення до інтелектуальної власно</w:t>
      </w:r>
      <w:r w:rsidR="00120A02">
        <w:rPr>
          <w:color w:val="auto"/>
          <w:lang w:val="uk-UA"/>
        </w:rPr>
        <w:t xml:space="preserve">сті : </w:t>
      </w:r>
      <w:proofErr w:type="spellStart"/>
      <w:r w:rsidR="00120A02">
        <w:rPr>
          <w:color w:val="auto"/>
          <w:lang w:val="uk-UA"/>
        </w:rPr>
        <w:t>навч</w:t>
      </w:r>
      <w:proofErr w:type="spellEnd"/>
      <w:r w:rsidR="00120A02">
        <w:rPr>
          <w:color w:val="auto"/>
          <w:lang w:val="uk-UA"/>
        </w:rPr>
        <w:t xml:space="preserve">. </w:t>
      </w:r>
      <w:proofErr w:type="spellStart"/>
      <w:r w:rsidR="00120A02">
        <w:rPr>
          <w:color w:val="auto"/>
          <w:lang w:val="uk-UA"/>
        </w:rPr>
        <w:t>посіб</w:t>
      </w:r>
      <w:proofErr w:type="spellEnd"/>
      <w:r w:rsidR="00120A02">
        <w:rPr>
          <w:color w:val="auto"/>
          <w:lang w:val="uk-UA"/>
        </w:rPr>
        <w:t xml:space="preserve">. Київ : </w:t>
      </w:r>
      <w:r w:rsidRPr="0063126A">
        <w:rPr>
          <w:color w:val="auto"/>
          <w:lang w:val="uk-UA"/>
        </w:rPr>
        <w:t>Державний інс</w:t>
      </w:r>
      <w:r w:rsidR="00120A02">
        <w:rPr>
          <w:color w:val="auto"/>
          <w:lang w:val="uk-UA"/>
        </w:rPr>
        <w:t>титут інтелектуальної власності</w:t>
      </w:r>
      <w:r w:rsidRPr="0063126A">
        <w:rPr>
          <w:color w:val="auto"/>
          <w:lang w:val="uk-UA"/>
        </w:rPr>
        <w:t>, 2008. 124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Цибульов</w:t>
      </w:r>
      <w:proofErr w:type="spellEnd"/>
      <w:r w:rsidRPr="0063126A">
        <w:rPr>
          <w:color w:val="auto"/>
          <w:lang w:val="uk-UA"/>
        </w:rPr>
        <w:t xml:space="preserve"> П. М. Основи інтелектуальної власності : </w:t>
      </w:r>
      <w:proofErr w:type="spellStart"/>
      <w:r w:rsidRPr="0063126A">
        <w:rPr>
          <w:color w:val="auto"/>
          <w:lang w:val="uk-UA"/>
        </w:rPr>
        <w:lastRenderedPageBreak/>
        <w:t>навч</w:t>
      </w:r>
      <w:proofErr w:type="spellEnd"/>
      <w:r w:rsidRPr="0063126A">
        <w:rPr>
          <w:color w:val="auto"/>
          <w:lang w:val="uk-UA"/>
        </w:rPr>
        <w:t xml:space="preserve">. </w:t>
      </w:r>
      <w:proofErr w:type="spellStart"/>
      <w:r w:rsidRPr="0063126A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Київ : Інститут інтелектуальної власності, 2005. 268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Цибульов</w:t>
      </w:r>
      <w:proofErr w:type="spellEnd"/>
      <w:r w:rsidRPr="0063126A">
        <w:rPr>
          <w:color w:val="auto"/>
          <w:lang w:val="uk-UA"/>
        </w:rPr>
        <w:t> П. М. Управління інтелектуальною власніст</w:t>
      </w:r>
      <w:r w:rsidR="00120A02">
        <w:rPr>
          <w:color w:val="auto"/>
          <w:lang w:val="uk-UA"/>
        </w:rPr>
        <w:t xml:space="preserve">ю. Київ : </w:t>
      </w:r>
      <w:r w:rsidRPr="0063126A">
        <w:rPr>
          <w:color w:val="auto"/>
          <w:lang w:val="uk-UA"/>
        </w:rPr>
        <w:t>Державний інс</w:t>
      </w:r>
      <w:r w:rsidR="00120A02">
        <w:rPr>
          <w:color w:val="auto"/>
          <w:lang w:val="uk-UA"/>
        </w:rPr>
        <w:t>титут інтелектуальної власності</w:t>
      </w:r>
      <w:r w:rsidRPr="0063126A">
        <w:rPr>
          <w:color w:val="auto"/>
          <w:lang w:val="uk-UA"/>
        </w:rPr>
        <w:t>, 2009. 312 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Цибульов</w:t>
      </w:r>
      <w:proofErr w:type="spellEnd"/>
      <w:r w:rsidRPr="0063126A">
        <w:rPr>
          <w:color w:val="auto"/>
          <w:lang w:val="uk-UA"/>
        </w:rPr>
        <w:t xml:space="preserve"> П. М., </w:t>
      </w:r>
      <w:proofErr w:type="spellStart"/>
      <w:r w:rsidRPr="0063126A">
        <w:rPr>
          <w:color w:val="auto"/>
          <w:lang w:val="uk-UA"/>
        </w:rPr>
        <w:t>Чеботарьов</w:t>
      </w:r>
      <w:proofErr w:type="spellEnd"/>
      <w:r w:rsidRPr="0063126A">
        <w:rPr>
          <w:color w:val="auto"/>
          <w:lang w:val="uk-UA"/>
        </w:rPr>
        <w:t xml:space="preserve"> В. П., </w:t>
      </w:r>
      <w:proofErr w:type="spellStart"/>
      <w:r w:rsidRPr="0063126A">
        <w:rPr>
          <w:color w:val="auto"/>
          <w:lang w:val="uk-UA"/>
        </w:rPr>
        <w:t>Зінов</w:t>
      </w:r>
      <w:proofErr w:type="spellEnd"/>
      <w:r w:rsidRPr="0063126A">
        <w:rPr>
          <w:color w:val="auto"/>
          <w:lang w:val="uk-UA"/>
        </w:rPr>
        <w:t xml:space="preserve"> В. Г., </w:t>
      </w:r>
      <w:proofErr w:type="spellStart"/>
      <w:r w:rsidRPr="0063126A">
        <w:rPr>
          <w:color w:val="auto"/>
          <w:lang w:val="uk-UA"/>
        </w:rPr>
        <w:t>Суіні</w:t>
      </w:r>
      <w:proofErr w:type="spellEnd"/>
      <w:r w:rsidRPr="0063126A">
        <w:rPr>
          <w:color w:val="auto"/>
          <w:lang w:val="uk-UA"/>
        </w:rPr>
        <w:t xml:space="preserve"> Ю. Управління інтелектуальною </w:t>
      </w:r>
      <w:r w:rsidR="00120A02">
        <w:rPr>
          <w:color w:val="auto"/>
          <w:lang w:val="uk-UA"/>
        </w:rPr>
        <w:t>власністю : монографія. Київ : К.І.С.</w:t>
      </w:r>
      <w:r w:rsidRPr="0063126A">
        <w:rPr>
          <w:color w:val="auto"/>
          <w:lang w:val="uk-UA"/>
        </w:rPr>
        <w:t>, 2005. 448 с.</w:t>
      </w:r>
    </w:p>
    <w:p w:rsidR="00B20852" w:rsidRPr="00120A02" w:rsidRDefault="00B20852" w:rsidP="00120A02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Черевко</w:t>
      </w:r>
      <w:proofErr w:type="spellEnd"/>
      <w:r w:rsidRPr="0063126A">
        <w:rPr>
          <w:color w:val="auto"/>
          <w:lang w:val="uk-UA"/>
        </w:rPr>
        <w:t xml:space="preserve"> Г. В. Інтелектуальна власність : </w:t>
      </w:r>
      <w:proofErr w:type="spellStart"/>
      <w:r w:rsidRPr="0063126A">
        <w:rPr>
          <w:color w:val="auto"/>
          <w:lang w:val="uk-UA"/>
        </w:rPr>
        <w:t>навч</w:t>
      </w:r>
      <w:proofErr w:type="spellEnd"/>
      <w:r w:rsidRPr="0063126A">
        <w:rPr>
          <w:color w:val="auto"/>
          <w:lang w:val="uk-UA"/>
        </w:rPr>
        <w:t xml:space="preserve">. </w:t>
      </w:r>
      <w:proofErr w:type="spellStart"/>
      <w:r w:rsidRPr="0063126A">
        <w:rPr>
          <w:color w:val="auto"/>
          <w:lang w:val="uk-UA"/>
        </w:rPr>
        <w:t>п</w:t>
      </w:r>
      <w:r w:rsidR="00120A02">
        <w:rPr>
          <w:color w:val="auto"/>
          <w:lang w:val="uk-UA"/>
        </w:rPr>
        <w:t>осіб</w:t>
      </w:r>
      <w:proofErr w:type="spellEnd"/>
      <w:r w:rsidRPr="00120A02">
        <w:rPr>
          <w:color w:val="auto"/>
          <w:lang w:val="uk-UA"/>
        </w:rPr>
        <w:t>. Київ : Знання, 2008. 412 с.</w:t>
      </w:r>
    </w:p>
    <w:p w:rsidR="00B20852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Юскаєв</w:t>
      </w:r>
      <w:proofErr w:type="spellEnd"/>
      <w:r w:rsidRPr="0063126A">
        <w:rPr>
          <w:color w:val="auto"/>
          <w:lang w:val="uk-UA"/>
        </w:rPr>
        <w:t xml:space="preserve"> В. Б. Інтелек</w:t>
      </w:r>
      <w:r w:rsidR="00120A02">
        <w:rPr>
          <w:color w:val="auto"/>
          <w:lang w:val="uk-UA"/>
        </w:rPr>
        <w:t xml:space="preserve">туальна власність : </w:t>
      </w:r>
      <w:proofErr w:type="spellStart"/>
      <w:r w:rsidR="00120A02">
        <w:rPr>
          <w:color w:val="auto"/>
          <w:lang w:val="uk-UA"/>
        </w:rPr>
        <w:t>навч</w:t>
      </w:r>
      <w:proofErr w:type="spellEnd"/>
      <w:r w:rsidR="00120A02">
        <w:rPr>
          <w:color w:val="auto"/>
          <w:lang w:val="uk-UA"/>
        </w:rPr>
        <w:t xml:space="preserve">. </w:t>
      </w:r>
      <w:proofErr w:type="spellStart"/>
      <w:r w:rsidR="00120A02">
        <w:rPr>
          <w:color w:val="auto"/>
          <w:lang w:val="uk-UA"/>
        </w:rPr>
        <w:t>посіб</w:t>
      </w:r>
      <w:proofErr w:type="spellEnd"/>
      <w:r w:rsidR="00120A02">
        <w:rPr>
          <w:color w:val="auto"/>
          <w:lang w:val="uk-UA"/>
        </w:rPr>
        <w:t>. у 2</w:t>
      </w:r>
      <w:r w:rsidRPr="0063126A">
        <w:rPr>
          <w:color w:val="auto"/>
          <w:lang w:val="uk-UA"/>
        </w:rPr>
        <w:t xml:space="preserve"> ч. Суми : Видавництво </w:t>
      </w:r>
      <w:proofErr w:type="spellStart"/>
      <w:r w:rsidRPr="0063126A">
        <w:rPr>
          <w:color w:val="auto"/>
          <w:lang w:val="uk-UA"/>
        </w:rPr>
        <w:t>СумДУ</w:t>
      </w:r>
      <w:proofErr w:type="spellEnd"/>
      <w:r w:rsidRPr="0063126A">
        <w:rPr>
          <w:color w:val="auto"/>
          <w:lang w:val="uk-UA"/>
        </w:rPr>
        <w:t>, 2010. Ч. 2. 148 с.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Ястремська</w:t>
      </w:r>
      <w:proofErr w:type="spellEnd"/>
      <w:r w:rsidRPr="0063126A">
        <w:rPr>
          <w:color w:val="auto"/>
          <w:lang w:val="uk-UA"/>
        </w:rPr>
        <w:t xml:space="preserve"> О. О. Інтелек</w:t>
      </w:r>
      <w:r w:rsidR="00120A02">
        <w:rPr>
          <w:color w:val="auto"/>
          <w:lang w:val="uk-UA"/>
        </w:rPr>
        <w:t xml:space="preserve">туальна власність : </w:t>
      </w:r>
      <w:proofErr w:type="spellStart"/>
      <w:r w:rsidR="00120A02">
        <w:rPr>
          <w:color w:val="auto"/>
          <w:lang w:val="uk-UA"/>
        </w:rPr>
        <w:t>навч</w:t>
      </w:r>
      <w:proofErr w:type="spellEnd"/>
      <w:r w:rsidR="00120A02">
        <w:rPr>
          <w:color w:val="auto"/>
          <w:lang w:val="uk-UA"/>
        </w:rPr>
        <w:t xml:space="preserve">. </w:t>
      </w:r>
      <w:proofErr w:type="spellStart"/>
      <w:r w:rsidR="00120A02">
        <w:rPr>
          <w:color w:val="auto"/>
          <w:lang w:val="uk-UA"/>
        </w:rPr>
        <w:t>посіб</w:t>
      </w:r>
      <w:proofErr w:type="spellEnd"/>
      <w:r w:rsidRPr="0063126A">
        <w:rPr>
          <w:color w:val="auto"/>
          <w:lang w:val="uk-UA"/>
        </w:rPr>
        <w:t>. Харків : Видавництво ХНЕУ, 2013. 124 с.</w:t>
      </w:r>
    </w:p>
    <w:p w:rsidR="00E819AD" w:rsidRPr="0063126A" w:rsidRDefault="00E819AD" w:rsidP="00E819AD">
      <w:pPr>
        <w:spacing w:line="288" w:lineRule="auto"/>
        <w:jc w:val="both"/>
        <w:rPr>
          <w:color w:val="auto"/>
          <w:lang w:val="uk-UA"/>
        </w:rPr>
      </w:pPr>
    </w:p>
    <w:p w:rsidR="00E819AD" w:rsidRPr="0063126A" w:rsidRDefault="00E819AD" w:rsidP="00E819AD">
      <w:pPr>
        <w:spacing w:line="288" w:lineRule="auto"/>
        <w:jc w:val="center"/>
        <w:rPr>
          <w:b/>
          <w:color w:val="auto"/>
          <w:lang w:val="uk-UA"/>
        </w:rPr>
      </w:pPr>
      <w:r w:rsidRPr="0063126A">
        <w:rPr>
          <w:b/>
          <w:color w:val="auto"/>
          <w:lang w:val="uk-UA"/>
        </w:rPr>
        <w:t>Список публікацій з актуальних питань</w:t>
      </w:r>
    </w:p>
    <w:p w:rsidR="00E819AD" w:rsidRPr="0063126A" w:rsidRDefault="00E819AD" w:rsidP="00C024DD">
      <w:pPr>
        <w:spacing w:line="288" w:lineRule="auto"/>
        <w:ind w:firstLine="720"/>
        <w:jc w:val="both"/>
        <w:rPr>
          <w:color w:val="auto"/>
          <w:lang w:val="uk-UA"/>
        </w:rPr>
      </w:pP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Андрощук Г. Правова охорона комерційної таємниці у країнах Європейського Союзу. </w:t>
      </w:r>
      <w:r w:rsidRPr="0063126A">
        <w:rPr>
          <w:i/>
          <w:color w:val="auto"/>
          <w:lang w:val="uk-UA"/>
        </w:rPr>
        <w:t>Теорія і практика інтелектуальної власності.</w:t>
      </w:r>
      <w:r w:rsidRPr="0063126A">
        <w:rPr>
          <w:color w:val="auto"/>
          <w:lang w:val="uk-UA"/>
        </w:rPr>
        <w:t xml:space="preserve"> 2012. № 6. С. 49-58.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Арданов</w:t>
      </w:r>
      <w:proofErr w:type="spellEnd"/>
      <w:r w:rsidRPr="0063126A">
        <w:rPr>
          <w:color w:val="auto"/>
          <w:lang w:val="uk-UA"/>
        </w:rPr>
        <w:t xml:space="preserve"> О. Розвиток партнерства для подолання цифрового піратства в мережі Інтернет. </w:t>
      </w:r>
      <w:r w:rsidRPr="0063126A">
        <w:rPr>
          <w:i/>
          <w:color w:val="auto"/>
          <w:lang w:val="uk-UA"/>
        </w:rPr>
        <w:t>Інтелектуальна власність.</w:t>
      </w:r>
      <w:r w:rsidRPr="0063126A">
        <w:rPr>
          <w:color w:val="auto"/>
          <w:lang w:val="uk-UA"/>
        </w:rPr>
        <w:t xml:space="preserve"> № 8. 2010. С. 20-30.</w:t>
      </w:r>
    </w:p>
    <w:p w:rsidR="00E819AD" w:rsidRPr="00120A02" w:rsidRDefault="00120A02" w:rsidP="00120A02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Атаманова</w:t>
      </w:r>
      <w:proofErr w:type="spellEnd"/>
      <w:r>
        <w:rPr>
          <w:color w:val="auto"/>
          <w:lang w:val="uk-UA"/>
        </w:rPr>
        <w:t> </w:t>
      </w:r>
      <w:r w:rsidR="00B20852" w:rsidRPr="0063126A">
        <w:rPr>
          <w:color w:val="auto"/>
          <w:lang w:val="uk-UA"/>
        </w:rPr>
        <w:t>Ю.</w:t>
      </w:r>
      <w:r>
        <w:rPr>
          <w:color w:val="auto"/>
          <w:lang w:val="uk-UA"/>
        </w:rPr>
        <w:t> </w:t>
      </w:r>
      <w:r w:rsidR="00B20852" w:rsidRPr="0063126A">
        <w:rPr>
          <w:color w:val="auto"/>
          <w:lang w:val="uk-UA"/>
        </w:rPr>
        <w:t xml:space="preserve">Є. Складний результат інтелектуальної діяльності та особливості прав на нього. </w:t>
      </w:r>
      <w:r w:rsidR="00B20852" w:rsidRPr="0063126A">
        <w:rPr>
          <w:i/>
          <w:color w:val="auto"/>
          <w:lang w:val="uk-UA"/>
        </w:rPr>
        <w:t>Право України.</w:t>
      </w:r>
      <w:r>
        <w:rPr>
          <w:color w:val="auto"/>
          <w:lang w:val="uk-UA"/>
        </w:rPr>
        <w:t xml:space="preserve"> 2011. № 3. С. 127–</w:t>
      </w:r>
      <w:r w:rsidR="00B20852" w:rsidRPr="00120A02">
        <w:rPr>
          <w:color w:val="auto"/>
          <w:lang w:val="uk-UA"/>
        </w:rPr>
        <w:t>138.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Базилевич</w:t>
      </w:r>
      <w:proofErr w:type="spellEnd"/>
      <w:r w:rsidRPr="0063126A">
        <w:rPr>
          <w:color w:val="auto"/>
          <w:lang w:val="uk-UA"/>
        </w:rPr>
        <w:t xml:space="preserve"> В. Д. </w:t>
      </w:r>
      <w:proofErr w:type="spellStart"/>
      <w:r w:rsidRPr="0063126A">
        <w:rPr>
          <w:color w:val="auto"/>
          <w:lang w:val="uk-UA"/>
        </w:rPr>
        <w:t>Проблемы</w:t>
      </w:r>
      <w:proofErr w:type="spellEnd"/>
      <w:r w:rsidRPr="0063126A">
        <w:rPr>
          <w:color w:val="auto"/>
          <w:lang w:val="uk-UA"/>
        </w:rPr>
        <w:t xml:space="preserve"> </w:t>
      </w:r>
      <w:proofErr w:type="spellStart"/>
      <w:r w:rsidRPr="0063126A">
        <w:rPr>
          <w:color w:val="auto"/>
          <w:lang w:val="uk-UA"/>
        </w:rPr>
        <w:t>оценки</w:t>
      </w:r>
      <w:proofErr w:type="spellEnd"/>
      <w:r w:rsidRPr="0063126A">
        <w:rPr>
          <w:color w:val="auto"/>
          <w:lang w:val="uk-UA"/>
        </w:rPr>
        <w:t xml:space="preserve">, </w:t>
      </w:r>
      <w:proofErr w:type="spellStart"/>
      <w:r w:rsidRPr="0063126A">
        <w:rPr>
          <w:color w:val="auto"/>
          <w:lang w:val="uk-UA"/>
        </w:rPr>
        <w:t>охраны</w:t>
      </w:r>
      <w:proofErr w:type="spellEnd"/>
      <w:r w:rsidRPr="0063126A">
        <w:rPr>
          <w:color w:val="auto"/>
          <w:lang w:val="uk-UA"/>
        </w:rPr>
        <w:t xml:space="preserve"> и </w:t>
      </w:r>
      <w:proofErr w:type="spellStart"/>
      <w:r w:rsidRPr="0063126A">
        <w:rPr>
          <w:color w:val="auto"/>
          <w:lang w:val="uk-UA"/>
        </w:rPr>
        <w:t>защиты</w:t>
      </w:r>
      <w:proofErr w:type="spellEnd"/>
      <w:r w:rsidRPr="0063126A">
        <w:rPr>
          <w:color w:val="auto"/>
          <w:lang w:val="uk-UA"/>
        </w:rPr>
        <w:t xml:space="preserve"> прав </w:t>
      </w:r>
      <w:proofErr w:type="spellStart"/>
      <w:r w:rsidRPr="0063126A">
        <w:rPr>
          <w:color w:val="auto"/>
          <w:lang w:val="uk-UA"/>
        </w:rPr>
        <w:t>объектов</w:t>
      </w:r>
      <w:proofErr w:type="spellEnd"/>
      <w:r w:rsidRPr="0063126A">
        <w:rPr>
          <w:color w:val="auto"/>
          <w:lang w:val="uk-UA"/>
        </w:rPr>
        <w:t xml:space="preserve"> </w:t>
      </w:r>
      <w:proofErr w:type="spellStart"/>
      <w:r w:rsidRPr="0063126A">
        <w:rPr>
          <w:color w:val="auto"/>
          <w:lang w:val="uk-UA"/>
        </w:rPr>
        <w:t>интеллектуальной</w:t>
      </w:r>
      <w:proofErr w:type="spellEnd"/>
      <w:r w:rsidRPr="0063126A">
        <w:rPr>
          <w:color w:val="auto"/>
          <w:lang w:val="uk-UA"/>
        </w:rPr>
        <w:t xml:space="preserve"> </w:t>
      </w:r>
      <w:proofErr w:type="spellStart"/>
      <w:r w:rsidRPr="0063126A">
        <w:rPr>
          <w:color w:val="auto"/>
          <w:lang w:val="uk-UA"/>
        </w:rPr>
        <w:t>собственности</w:t>
      </w:r>
      <w:proofErr w:type="spellEnd"/>
      <w:r w:rsidRPr="0063126A">
        <w:rPr>
          <w:color w:val="auto"/>
          <w:lang w:val="uk-UA"/>
        </w:rPr>
        <w:t xml:space="preserve"> в </w:t>
      </w:r>
      <w:proofErr w:type="spellStart"/>
      <w:r w:rsidRPr="0063126A">
        <w:rPr>
          <w:color w:val="auto"/>
          <w:lang w:val="uk-UA"/>
        </w:rPr>
        <w:t>Украине</w:t>
      </w:r>
      <w:proofErr w:type="spellEnd"/>
      <w:r w:rsidRPr="0063126A">
        <w:rPr>
          <w:color w:val="auto"/>
          <w:lang w:val="uk-UA"/>
        </w:rPr>
        <w:t xml:space="preserve">. </w:t>
      </w:r>
      <w:r w:rsidRPr="0063126A">
        <w:rPr>
          <w:i/>
          <w:color w:val="auto"/>
          <w:lang w:val="uk-UA"/>
        </w:rPr>
        <w:t>Вісник Київського</w:t>
      </w:r>
      <w:r w:rsidR="00120A02">
        <w:rPr>
          <w:i/>
          <w:color w:val="auto"/>
          <w:lang w:val="uk-UA"/>
        </w:rPr>
        <w:t xml:space="preserve"> національного університету ім. </w:t>
      </w:r>
      <w:r w:rsidRPr="0063126A">
        <w:rPr>
          <w:i/>
          <w:color w:val="auto"/>
          <w:lang w:val="uk-UA"/>
        </w:rPr>
        <w:t>Т.</w:t>
      </w:r>
      <w:r w:rsidR="00120A02">
        <w:rPr>
          <w:i/>
          <w:color w:val="auto"/>
          <w:lang w:val="uk-UA"/>
        </w:rPr>
        <w:t> </w:t>
      </w:r>
      <w:r w:rsidRPr="0063126A">
        <w:rPr>
          <w:i/>
          <w:color w:val="auto"/>
          <w:lang w:val="uk-UA"/>
        </w:rPr>
        <w:t>Шевченка</w:t>
      </w:r>
      <w:r w:rsidRPr="0063126A">
        <w:rPr>
          <w:color w:val="auto"/>
          <w:lang w:val="uk-UA"/>
        </w:rPr>
        <w:t>. 2012. № 142. С. 5</w:t>
      </w:r>
      <w:r w:rsidR="00120A02">
        <w:rPr>
          <w:color w:val="auto"/>
          <w:lang w:val="uk-UA"/>
        </w:rPr>
        <w:t>–</w:t>
      </w:r>
      <w:r w:rsidRPr="0063126A">
        <w:rPr>
          <w:color w:val="auto"/>
          <w:lang w:val="uk-UA"/>
        </w:rPr>
        <w:t>9.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Бєгова</w:t>
      </w:r>
      <w:proofErr w:type="spellEnd"/>
      <w:r w:rsidRPr="0063126A">
        <w:rPr>
          <w:color w:val="auto"/>
          <w:lang w:val="uk-UA"/>
        </w:rPr>
        <w:t xml:space="preserve"> Т. До питання про співвідношення понять </w:t>
      </w:r>
      <w:r w:rsidRPr="0063126A">
        <w:rPr>
          <w:color w:val="auto"/>
          <w:lang w:val="uk-UA"/>
        </w:rPr>
        <w:lastRenderedPageBreak/>
        <w:t xml:space="preserve">«ноу-хау» і «комерційна таємниця». </w:t>
      </w:r>
      <w:r w:rsidRPr="0063126A">
        <w:rPr>
          <w:i/>
          <w:color w:val="auto"/>
          <w:lang w:val="uk-UA"/>
        </w:rPr>
        <w:t>Вісник Академії правових наук України.</w:t>
      </w:r>
      <w:r w:rsidR="00120A02">
        <w:rPr>
          <w:color w:val="auto"/>
          <w:lang w:val="uk-UA"/>
        </w:rPr>
        <w:t xml:space="preserve"> № 4. С. 256–</w:t>
      </w:r>
      <w:r w:rsidRPr="0063126A">
        <w:rPr>
          <w:color w:val="auto"/>
          <w:lang w:val="uk-UA"/>
        </w:rPr>
        <w:t>265.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Венедіктова</w:t>
      </w:r>
      <w:proofErr w:type="spellEnd"/>
      <w:r w:rsidRPr="0063126A">
        <w:rPr>
          <w:color w:val="auto"/>
          <w:lang w:val="uk-UA"/>
        </w:rPr>
        <w:t xml:space="preserve"> І. В., </w:t>
      </w:r>
      <w:proofErr w:type="spellStart"/>
      <w:r w:rsidRPr="0063126A">
        <w:rPr>
          <w:color w:val="auto"/>
          <w:lang w:val="uk-UA"/>
        </w:rPr>
        <w:t>Розгон</w:t>
      </w:r>
      <w:proofErr w:type="spellEnd"/>
      <w:r w:rsidRPr="0063126A">
        <w:rPr>
          <w:color w:val="auto"/>
          <w:lang w:val="uk-UA"/>
        </w:rPr>
        <w:t xml:space="preserve"> О. В. Цивільно-правовий захист та охорона авторського права. </w:t>
      </w:r>
      <w:r w:rsidRPr="0063126A">
        <w:rPr>
          <w:i/>
          <w:color w:val="auto"/>
          <w:lang w:val="uk-UA"/>
        </w:rPr>
        <w:t>Форум права.</w:t>
      </w:r>
      <w:r w:rsidR="00120A02">
        <w:rPr>
          <w:color w:val="auto"/>
          <w:lang w:val="uk-UA"/>
        </w:rPr>
        <w:t xml:space="preserve"> 2007. № 2. С. 24–</w:t>
      </w:r>
      <w:r w:rsidRPr="0063126A">
        <w:rPr>
          <w:color w:val="auto"/>
          <w:lang w:val="uk-UA"/>
        </w:rPr>
        <w:t>29.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Гладка О. В. Сучасний стан законодавчого забезпечення відносин комерційної концесії. </w:t>
      </w:r>
      <w:r w:rsidRPr="0063126A">
        <w:rPr>
          <w:i/>
          <w:color w:val="auto"/>
          <w:lang w:val="uk-UA"/>
        </w:rPr>
        <w:t>Вісник Національного університету «Юридична академ</w:t>
      </w:r>
      <w:r w:rsidR="00120A02">
        <w:rPr>
          <w:i/>
          <w:color w:val="auto"/>
          <w:lang w:val="uk-UA"/>
        </w:rPr>
        <w:t>ія України ім. </w:t>
      </w:r>
      <w:r w:rsidRPr="0063126A">
        <w:rPr>
          <w:i/>
          <w:color w:val="auto"/>
          <w:lang w:val="uk-UA"/>
        </w:rPr>
        <w:t>Я. Мудрого». Серія: Економічна теорія та право.</w:t>
      </w:r>
      <w:r w:rsidR="00120A02">
        <w:rPr>
          <w:color w:val="auto"/>
          <w:lang w:val="uk-UA"/>
        </w:rPr>
        <w:t xml:space="preserve"> № 1. С. 174–</w:t>
      </w:r>
      <w:r w:rsidRPr="0063126A">
        <w:rPr>
          <w:color w:val="auto"/>
          <w:lang w:val="uk-UA"/>
        </w:rPr>
        <w:t>182.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Дмитришин</w:t>
      </w:r>
      <w:proofErr w:type="spellEnd"/>
      <w:r w:rsidRPr="0063126A">
        <w:rPr>
          <w:color w:val="auto"/>
          <w:lang w:val="uk-UA"/>
        </w:rPr>
        <w:t xml:space="preserve"> В. С. Договір комерційної концесії та договір франчайзингу: співвідношення понять та правова природа. </w:t>
      </w:r>
      <w:r w:rsidRPr="0063126A">
        <w:rPr>
          <w:i/>
          <w:color w:val="auto"/>
          <w:lang w:val="uk-UA"/>
        </w:rPr>
        <w:t>Часопис Київського університету права</w:t>
      </w:r>
      <w:r w:rsidR="00120A02">
        <w:rPr>
          <w:color w:val="auto"/>
          <w:lang w:val="uk-UA"/>
        </w:rPr>
        <w:t>. 2010. № 3. С. 199–</w:t>
      </w:r>
      <w:r w:rsidRPr="0063126A">
        <w:rPr>
          <w:color w:val="auto"/>
          <w:lang w:val="uk-UA"/>
        </w:rPr>
        <w:t>202.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Дроб’язко В. С. Адміністративна та кримінальна відповідальність за контрафакцію та піратство у сфері авторського права та суміжних прав. </w:t>
      </w:r>
      <w:r w:rsidRPr="0063126A">
        <w:rPr>
          <w:i/>
          <w:color w:val="auto"/>
          <w:lang w:val="uk-UA"/>
        </w:rPr>
        <w:t xml:space="preserve">Теорія і практика інтелектуальної власності. </w:t>
      </w:r>
      <w:r w:rsidR="00120A02">
        <w:rPr>
          <w:color w:val="auto"/>
          <w:lang w:val="uk-UA"/>
        </w:rPr>
        <w:t>2013. № 3. С. 48–</w:t>
      </w:r>
      <w:r w:rsidRPr="0063126A">
        <w:rPr>
          <w:color w:val="auto"/>
          <w:lang w:val="uk-UA"/>
        </w:rPr>
        <w:t>54.</w:t>
      </w:r>
    </w:p>
    <w:p w:rsidR="00E819AD" w:rsidRPr="0063126A" w:rsidRDefault="00120A0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Дроб’язко В. </w:t>
      </w:r>
      <w:r w:rsidR="00B20852" w:rsidRPr="0063126A">
        <w:rPr>
          <w:color w:val="auto"/>
          <w:lang w:val="uk-UA"/>
        </w:rPr>
        <w:t xml:space="preserve">С. Аудіовізуальні твори, комп’ютерні програми, фонограми як об’єкти піратства. </w:t>
      </w:r>
      <w:r w:rsidR="00B20852" w:rsidRPr="0063126A">
        <w:rPr>
          <w:i/>
          <w:color w:val="auto"/>
          <w:lang w:val="uk-UA"/>
        </w:rPr>
        <w:t>Теорія і практика інтелектуальної власності.</w:t>
      </w:r>
      <w:r>
        <w:rPr>
          <w:color w:val="auto"/>
          <w:lang w:val="uk-UA"/>
        </w:rPr>
        <w:t xml:space="preserve"> 2012. № 6. С. 75–</w:t>
      </w:r>
      <w:r w:rsidR="00B20852" w:rsidRPr="0063126A">
        <w:rPr>
          <w:color w:val="auto"/>
          <w:lang w:val="uk-UA"/>
        </w:rPr>
        <w:t>79.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Еннан</w:t>
      </w:r>
      <w:proofErr w:type="spellEnd"/>
      <w:r w:rsidRPr="0063126A">
        <w:rPr>
          <w:color w:val="auto"/>
          <w:lang w:val="uk-UA"/>
        </w:rPr>
        <w:t xml:space="preserve"> Р. Проблеми захисту авторських прав у мережі Інтернет. </w:t>
      </w:r>
      <w:r w:rsidRPr="0063126A">
        <w:rPr>
          <w:i/>
          <w:color w:val="auto"/>
          <w:lang w:val="uk-UA"/>
        </w:rPr>
        <w:t>Теорія і практика інтелектуальної власності.</w:t>
      </w:r>
      <w:r w:rsidRPr="0063126A">
        <w:rPr>
          <w:color w:val="auto"/>
          <w:lang w:val="uk-UA"/>
        </w:rPr>
        <w:t xml:space="preserve"> </w:t>
      </w:r>
      <w:r w:rsidR="00120A02">
        <w:rPr>
          <w:color w:val="auto"/>
          <w:lang w:val="uk-UA"/>
        </w:rPr>
        <w:t>2012. № 4. С. 70–</w:t>
      </w:r>
      <w:r w:rsidRPr="0063126A">
        <w:rPr>
          <w:color w:val="auto"/>
          <w:lang w:val="uk-UA"/>
        </w:rPr>
        <w:t>77.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Жилінкова</w:t>
      </w:r>
      <w:proofErr w:type="spellEnd"/>
      <w:r w:rsidRPr="0063126A">
        <w:rPr>
          <w:color w:val="auto"/>
          <w:lang w:val="uk-UA"/>
        </w:rPr>
        <w:t xml:space="preserve"> О. В. Співвідношення понять «інформація» та «об’єкт права інтелектуальної власності». </w:t>
      </w:r>
      <w:r w:rsidRPr="0063126A">
        <w:rPr>
          <w:i/>
          <w:color w:val="auto"/>
          <w:lang w:val="uk-UA"/>
        </w:rPr>
        <w:t>Юридична Україна.</w:t>
      </w:r>
      <w:r w:rsidR="00120A02">
        <w:rPr>
          <w:color w:val="auto"/>
          <w:lang w:val="uk-UA"/>
        </w:rPr>
        <w:t xml:space="preserve"> 2010. № 8. С. 68–</w:t>
      </w:r>
      <w:r w:rsidR="00E819AD" w:rsidRPr="0063126A">
        <w:rPr>
          <w:color w:val="auto"/>
          <w:lang w:val="uk-UA"/>
        </w:rPr>
        <w:t>72.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Іваницька Н. А. Вдосконалення законодавства, що регулює відносини за ліцензійним договором на використання торговельної марки. </w:t>
      </w:r>
      <w:r w:rsidRPr="0063126A">
        <w:rPr>
          <w:i/>
          <w:color w:val="auto"/>
          <w:lang w:val="uk-UA"/>
        </w:rPr>
        <w:t>Право України.</w:t>
      </w:r>
      <w:r w:rsidRPr="0063126A">
        <w:rPr>
          <w:color w:val="auto"/>
          <w:lang w:val="uk-UA"/>
        </w:rPr>
        <w:t xml:space="preserve"> 2008. № 9. С. 107–113.</w:t>
      </w:r>
    </w:p>
    <w:p w:rsidR="00E819AD" w:rsidRPr="0063126A" w:rsidRDefault="00E819AD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 </w:t>
      </w:r>
      <w:r w:rsidR="00B20852" w:rsidRPr="0063126A">
        <w:rPr>
          <w:color w:val="auto"/>
          <w:lang w:val="uk-UA"/>
        </w:rPr>
        <w:t xml:space="preserve">Іваницька Н. А. Правові наслідки визнання </w:t>
      </w:r>
      <w:r w:rsidR="00B20852" w:rsidRPr="0063126A">
        <w:rPr>
          <w:color w:val="auto"/>
          <w:lang w:val="uk-UA"/>
        </w:rPr>
        <w:lastRenderedPageBreak/>
        <w:t xml:space="preserve">свідоцтва на торговельну марку недійсним для сторін ліцензійного договору. </w:t>
      </w:r>
      <w:r w:rsidR="00B20852" w:rsidRPr="0063126A">
        <w:rPr>
          <w:i/>
          <w:color w:val="auto"/>
          <w:lang w:val="uk-UA"/>
        </w:rPr>
        <w:t>Вісник господарського судочинства.</w:t>
      </w:r>
      <w:r w:rsidR="00B20852" w:rsidRPr="0063126A">
        <w:rPr>
          <w:color w:val="auto"/>
          <w:lang w:val="uk-UA"/>
        </w:rPr>
        <w:t xml:space="preserve"> 2009. № 4. С. 95–100.</w:t>
      </w:r>
    </w:p>
    <w:p w:rsidR="00E819AD" w:rsidRPr="0063126A" w:rsidRDefault="00E819AD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 </w:t>
      </w:r>
      <w:r w:rsidR="00B20852" w:rsidRPr="0063126A">
        <w:rPr>
          <w:color w:val="auto"/>
          <w:lang w:val="uk-UA"/>
        </w:rPr>
        <w:t xml:space="preserve">Капіца Ю. М., </w:t>
      </w:r>
      <w:proofErr w:type="spellStart"/>
      <w:r w:rsidR="00B20852" w:rsidRPr="0063126A">
        <w:rPr>
          <w:color w:val="auto"/>
          <w:lang w:val="uk-UA"/>
        </w:rPr>
        <w:t>Рассомахіна</w:t>
      </w:r>
      <w:proofErr w:type="spellEnd"/>
      <w:r w:rsidR="00B20852" w:rsidRPr="0063126A">
        <w:rPr>
          <w:color w:val="auto"/>
          <w:lang w:val="uk-UA"/>
        </w:rPr>
        <w:t xml:space="preserve"> О. А., </w:t>
      </w:r>
      <w:proofErr w:type="spellStart"/>
      <w:r w:rsidR="00B20852" w:rsidRPr="0063126A">
        <w:rPr>
          <w:color w:val="auto"/>
          <w:lang w:val="uk-UA"/>
        </w:rPr>
        <w:t>Шахбазян</w:t>
      </w:r>
      <w:proofErr w:type="spellEnd"/>
      <w:r w:rsidR="00B20852" w:rsidRPr="0063126A">
        <w:rPr>
          <w:color w:val="auto"/>
          <w:lang w:val="en-US"/>
        </w:rPr>
        <w:t> </w:t>
      </w:r>
      <w:r w:rsidR="00B20852" w:rsidRPr="0063126A">
        <w:rPr>
          <w:color w:val="auto"/>
          <w:lang w:val="uk-UA"/>
        </w:rPr>
        <w:t>К.</w:t>
      </w:r>
      <w:r w:rsidR="00B20852" w:rsidRPr="0063126A">
        <w:rPr>
          <w:color w:val="auto"/>
          <w:lang w:val="en-US"/>
        </w:rPr>
        <w:t> </w:t>
      </w:r>
      <w:r w:rsidR="00B20852" w:rsidRPr="0063126A">
        <w:rPr>
          <w:color w:val="auto"/>
          <w:lang w:val="uk-UA"/>
        </w:rPr>
        <w:t xml:space="preserve">С. Спеціальні механізми захисту авторського права і суміжних прав у мережі Інтернет. </w:t>
      </w:r>
      <w:r w:rsidR="00B20852" w:rsidRPr="0063126A">
        <w:rPr>
          <w:i/>
          <w:color w:val="auto"/>
          <w:lang w:val="uk-UA"/>
        </w:rPr>
        <w:t>Інформація і право.</w:t>
      </w:r>
      <w:r w:rsidR="00B20852" w:rsidRPr="0063126A">
        <w:rPr>
          <w:color w:val="auto"/>
          <w:lang w:val="uk-UA"/>
        </w:rPr>
        <w:t xml:space="preserve"> 2012. № 3</w:t>
      </w:r>
      <w:r w:rsidR="00120A02">
        <w:rPr>
          <w:color w:val="auto"/>
          <w:lang w:val="uk-UA"/>
        </w:rPr>
        <w:t xml:space="preserve"> (6). С. 129–</w:t>
      </w:r>
      <w:r w:rsidR="00B20852" w:rsidRPr="0063126A">
        <w:rPr>
          <w:color w:val="auto"/>
          <w:lang w:val="uk-UA"/>
        </w:rPr>
        <w:t>140.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Кирилюк А. В. Цивільно-правова відповідальність за порушення авторських прав у мережі Інтернет. </w:t>
      </w:r>
      <w:r w:rsidRPr="0063126A">
        <w:rPr>
          <w:i/>
          <w:color w:val="auto"/>
          <w:lang w:val="uk-UA"/>
        </w:rPr>
        <w:t>Актуальні проблеми держави і права.</w:t>
      </w:r>
      <w:r w:rsidRPr="0063126A">
        <w:rPr>
          <w:color w:val="auto"/>
          <w:lang w:val="uk-UA"/>
        </w:rPr>
        <w:t xml:space="preserve"> 2014. </w:t>
      </w:r>
      <w:proofErr w:type="spellStart"/>
      <w:r w:rsidRPr="0063126A">
        <w:rPr>
          <w:color w:val="auto"/>
          <w:lang w:val="uk-UA"/>
        </w:rPr>
        <w:t>Вип</w:t>
      </w:r>
      <w:proofErr w:type="spellEnd"/>
      <w:r w:rsidRPr="0063126A">
        <w:rPr>
          <w:color w:val="auto"/>
          <w:lang w:val="uk-UA"/>
        </w:rPr>
        <w:t>. 72. С. 154</w:t>
      </w:r>
      <w:r w:rsidR="00120A02">
        <w:rPr>
          <w:color w:val="auto"/>
          <w:lang w:val="uk-UA"/>
        </w:rPr>
        <w:t>–</w:t>
      </w:r>
      <w:r w:rsidRPr="0063126A">
        <w:rPr>
          <w:color w:val="auto"/>
          <w:lang w:val="uk-UA"/>
        </w:rPr>
        <w:t>161.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Ко</w:t>
      </w:r>
      <w:r w:rsidR="00120A02">
        <w:rPr>
          <w:color w:val="auto"/>
          <w:lang w:val="uk-UA"/>
        </w:rPr>
        <w:t>в</w:t>
      </w:r>
      <w:r w:rsidRPr="0063126A">
        <w:rPr>
          <w:color w:val="auto"/>
          <w:lang w:val="uk-UA"/>
        </w:rPr>
        <w:t xml:space="preserve">аленко Т. Що робити, якщо ви стали жертвою контрафакції. </w:t>
      </w:r>
      <w:r w:rsidRPr="0063126A">
        <w:rPr>
          <w:i/>
          <w:color w:val="auto"/>
          <w:lang w:val="uk-UA"/>
        </w:rPr>
        <w:t>Теорія і практика інтелектуальної власності.</w:t>
      </w:r>
      <w:r w:rsidR="00120A02">
        <w:rPr>
          <w:color w:val="auto"/>
          <w:lang w:val="uk-UA"/>
        </w:rPr>
        <w:t xml:space="preserve"> 2012. № 5. С. 57–</w:t>
      </w:r>
      <w:r w:rsidRPr="0063126A">
        <w:rPr>
          <w:color w:val="auto"/>
          <w:lang w:val="uk-UA"/>
        </w:rPr>
        <w:t>61.</w:t>
      </w:r>
    </w:p>
    <w:p w:rsidR="00E819AD" w:rsidRPr="0063126A" w:rsidRDefault="00120A0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Кохановська О. </w:t>
      </w:r>
      <w:r w:rsidR="00B20852" w:rsidRPr="0063126A">
        <w:rPr>
          <w:color w:val="auto"/>
          <w:lang w:val="uk-UA"/>
        </w:rPr>
        <w:t xml:space="preserve">В. Основні теорії права інтелектуальної власності та їх вплив на розвиток сучасного законодавства в Україні. </w:t>
      </w:r>
      <w:r w:rsidR="00B20852" w:rsidRPr="0063126A">
        <w:rPr>
          <w:i/>
          <w:color w:val="auto"/>
          <w:lang w:val="uk-UA"/>
        </w:rPr>
        <w:t>Право України.</w:t>
      </w:r>
      <w:r w:rsidR="00B20852" w:rsidRPr="0063126A">
        <w:rPr>
          <w:color w:val="auto"/>
          <w:lang w:val="uk-UA"/>
        </w:rPr>
        <w:t xml:space="preserve"> 2011. № 5. С. 52–59.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Крижна</w:t>
      </w:r>
      <w:proofErr w:type="spellEnd"/>
      <w:r w:rsidR="00120A02">
        <w:rPr>
          <w:color w:val="auto"/>
          <w:lang w:val="uk-UA"/>
        </w:rPr>
        <w:t> В. </w:t>
      </w:r>
      <w:r w:rsidRPr="0063126A">
        <w:rPr>
          <w:color w:val="auto"/>
          <w:lang w:val="uk-UA"/>
        </w:rPr>
        <w:t xml:space="preserve">М. Види торговельних марок. </w:t>
      </w:r>
      <w:r w:rsidRPr="0063126A">
        <w:rPr>
          <w:i/>
          <w:color w:val="auto"/>
          <w:lang w:val="uk-UA"/>
        </w:rPr>
        <w:t>Теорія і практика інтелектуальної власності.</w:t>
      </w:r>
      <w:r w:rsidRPr="0063126A">
        <w:rPr>
          <w:color w:val="auto"/>
          <w:lang w:val="uk-UA"/>
        </w:rPr>
        <w:t xml:space="preserve"> 2008. № 1. С. 44–51.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Крижна</w:t>
      </w:r>
      <w:proofErr w:type="spellEnd"/>
      <w:r w:rsidRPr="0063126A">
        <w:rPr>
          <w:color w:val="auto"/>
          <w:lang w:val="uk-UA"/>
        </w:rPr>
        <w:t xml:space="preserve"> В. М. Захист прав споживачів при використанні комерційних позначень. </w:t>
      </w:r>
      <w:r w:rsidRPr="0063126A">
        <w:rPr>
          <w:i/>
          <w:color w:val="auto"/>
          <w:lang w:val="uk-UA"/>
        </w:rPr>
        <w:t>Вісник господарського судочинства.</w:t>
      </w:r>
      <w:r w:rsidRPr="0063126A">
        <w:rPr>
          <w:color w:val="auto"/>
          <w:lang w:val="uk-UA"/>
        </w:rPr>
        <w:t xml:space="preserve"> 2009. № 2. С. 67–71.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Кузнєцова Н. С., Кохановська О. В. Проблеми захисту прав інтелектуальної власності в Україні. </w:t>
      </w:r>
      <w:r w:rsidRPr="0063126A">
        <w:rPr>
          <w:i/>
          <w:color w:val="auto"/>
          <w:lang w:val="uk-UA"/>
        </w:rPr>
        <w:t>Право України.</w:t>
      </w:r>
      <w:r w:rsidRPr="0063126A">
        <w:rPr>
          <w:color w:val="auto"/>
          <w:lang w:val="uk-UA"/>
        </w:rPr>
        <w:t xml:space="preserve"> 2011. № 3. С. 21–29.</w:t>
      </w:r>
    </w:p>
    <w:p w:rsidR="00E819A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Мацкевич О. Загальні підходи до визначення юридичної відповідальності провайдерів за порушення авторських і суміжних прав у мережі Інтернет. </w:t>
      </w:r>
      <w:r w:rsidRPr="0063126A">
        <w:rPr>
          <w:i/>
          <w:color w:val="auto"/>
          <w:lang w:val="uk-UA"/>
        </w:rPr>
        <w:t xml:space="preserve">Теорія і практика інтелектуальної власності. </w:t>
      </w:r>
      <w:r w:rsidR="00120A02">
        <w:rPr>
          <w:color w:val="auto"/>
          <w:lang w:val="uk-UA"/>
        </w:rPr>
        <w:t>2012. № 1. С. 54–</w:t>
      </w:r>
      <w:r w:rsidRPr="0063126A">
        <w:rPr>
          <w:color w:val="auto"/>
          <w:lang w:val="uk-UA"/>
        </w:rPr>
        <w:t>62.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Мироненко Н. М. Захист прав на торговельні марки : українська практика та європейський досвід. </w:t>
      </w:r>
      <w:r w:rsidRPr="0063126A">
        <w:rPr>
          <w:i/>
          <w:color w:val="auto"/>
          <w:lang w:val="uk-UA"/>
        </w:rPr>
        <w:t>Право України.</w:t>
      </w:r>
      <w:r w:rsidR="00120A02">
        <w:rPr>
          <w:color w:val="auto"/>
          <w:lang w:val="uk-UA"/>
        </w:rPr>
        <w:t xml:space="preserve"> 2011. № 3. С. 30–</w:t>
      </w:r>
      <w:r w:rsidRPr="0063126A">
        <w:rPr>
          <w:color w:val="auto"/>
          <w:lang w:val="uk-UA"/>
        </w:rPr>
        <w:t>39.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lastRenderedPageBreak/>
        <w:t>Нерсесян</w:t>
      </w:r>
      <w:proofErr w:type="spellEnd"/>
      <w:r w:rsidRPr="0063126A">
        <w:rPr>
          <w:color w:val="auto"/>
          <w:lang w:val="uk-UA"/>
        </w:rPr>
        <w:t xml:space="preserve"> А. Форми захисту прав інтелектуальної власності в Україні: теоретичні аспекти. </w:t>
      </w:r>
      <w:r w:rsidRPr="0063126A">
        <w:rPr>
          <w:i/>
          <w:color w:val="auto"/>
          <w:lang w:val="uk-UA"/>
        </w:rPr>
        <w:t>Юридичний журнал.</w:t>
      </w:r>
      <w:r w:rsidRPr="0063126A">
        <w:rPr>
          <w:color w:val="auto"/>
          <w:lang w:val="uk-UA"/>
        </w:rPr>
        <w:t xml:space="preserve"> 2010. № 6. С. 39–40.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Тверезенко</w:t>
      </w:r>
      <w:proofErr w:type="spellEnd"/>
      <w:r w:rsidRPr="0063126A">
        <w:rPr>
          <w:color w:val="auto"/>
          <w:lang w:val="uk-UA"/>
        </w:rPr>
        <w:t xml:space="preserve"> О. Класифікація договорів у сфері інтелектуальної власності. </w:t>
      </w:r>
      <w:r w:rsidRPr="0063126A">
        <w:rPr>
          <w:i/>
          <w:color w:val="auto"/>
          <w:lang w:val="uk-UA"/>
        </w:rPr>
        <w:t>Право України.</w:t>
      </w:r>
      <w:r w:rsidR="00120A02">
        <w:rPr>
          <w:color w:val="auto"/>
          <w:lang w:val="uk-UA"/>
        </w:rPr>
        <w:t xml:space="preserve"> 2011. № 3. С. 139–</w:t>
      </w:r>
      <w:r w:rsidRPr="0063126A">
        <w:rPr>
          <w:color w:val="auto"/>
          <w:lang w:val="uk-UA"/>
        </w:rPr>
        <w:t>148.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Харитонова О. І. Поняття та види цивільних правовідносин інтелектуальної власності. </w:t>
      </w:r>
      <w:r w:rsidRPr="0063126A">
        <w:rPr>
          <w:i/>
          <w:color w:val="auto"/>
          <w:lang w:val="uk-UA"/>
        </w:rPr>
        <w:t>Право України.</w:t>
      </w:r>
      <w:r w:rsidRPr="0063126A">
        <w:rPr>
          <w:color w:val="auto"/>
          <w:lang w:val="uk-UA"/>
        </w:rPr>
        <w:t xml:space="preserve"> 2011. № 3. С. 66–77.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Штефан О. О. Дещо до питання про порушення у сфері авторського права. </w:t>
      </w:r>
      <w:r w:rsidRPr="0063126A">
        <w:rPr>
          <w:i/>
          <w:color w:val="auto"/>
          <w:lang w:val="uk-UA"/>
        </w:rPr>
        <w:t>Теорія і практика інтелектуальної власності.</w:t>
      </w:r>
      <w:r w:rsidR="00120A02">
        <w:rPr>
          <w:color w:val="auto"/>
          <w:lang w:val="uk-UA"/>
        </w:rPr>
        <w:t xml:space="preserve"> 2009. № 6. С. 3–</w:t>
      </w:r>
      <w:r w:rsidRPr="0063126A">
        <w:rPr>
          <w:color w:val="auto"/>
          <w:lang w:val="uk-UA"/>
        </w:rPr>
        <w:t>13.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Штефан О. О. Контрафакт у сфері авторського права та суміжних прав. </w:t>
      </w:r>
      <w:r w:rsidRPr="0063126A">
        <w:rPr>
          <w:i/>
          <w:color w:val="auto"/>
          <w:lang w:val="uk-UA"/>
        </w:rPr>
        <w:t xml:space="preserve">Теорія і практика інтелектуальної власності. </w:t>
      </w:r>
      <w:r w:rsidR="00120A02">
        <w:rPr>
          <w:color w:val="auto"/>
          <w:lang w:val="uk-UA"/>
        </w:rPr>
        <w:t>2012. № 6. С. 22–</w:t>
      </w:r>
      <w:r w:rsidRPr="0063126A">
        <w:rPr>
          <w:color w:val="auto"/>
          <w:lang w:val="uk-UA"/>
        </w:rPr>
        <w:t>28.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Штефан О. О. Охорона і захист авторських прав: теоретичний аспект. </w:t>
      </w:r>
      <w:r w:rsidRPr="0063126A">
        <w:rPr>
          <w:i/>
          <w:color w:val="auto"/>
          <w:lang w:val="uk-UA"/>
        </w:rPr>
        <w:t>Теорія і практика інтелектуальної власності.</w:t>
      </w:r>
      <w:r w:rsidR="00120A02">
        <w:rPr>
          <w:color w:val="auto"/>
          <w:lang w:val="uk-UA"/>
        </w:rPr>
        <w:t xml:space="preserve"> 2010. № 4. С. 3–</w:t>
      </w:r>
      <w:r w:rsidRPr="0063126A">
        <w:rPr>
          <w:color w:val="auto"/>
          <w:lang w:val="uk-UA"/>
        </w:rPr>
        <w:t>17.</w:t>
      </w:r>
    </w:p>
    <w:p w:rsidR="0096246D" w:rsidRPr="0063126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Яркіна</w:t>
      </w:r>
      <w:proofErr w:type="spellEnd"/>
      <w:r w:rsidRPr="0063126A">
        <w:rPr>
          <w:color w:val="auto"/>
          <w:lang w:val="uk-UA"/>
        </w:rPr>
        <w:t xml:space="preserve"> Н. Є. Спільні права інтелектуальної власності : їх виникнення та здійснення. </w:t>
      </w:r>
      <w:r w:rsidRPr="0063126A">
        <w:rPr>
          <w:i/>
          <w:color w:val="auto"/>
          <w:lang w:val="uk-UA"/>
        </w:rPr>
        <w:t>Вісник Академії правових наук України.</w:t>
      </w:r>
      <w:r w:rsidRPr="0063126A">
        <w:rPr>
          <w:color w:val="auto"/>
          <w:lang w:val="uk-UA"/>
        </w:rPr>
        <w:t xml:space="preserve"> 2010. № 4. С. 145–155.</w:t>
      </w:r>
    </w:p>
    <w:p w:rsidR="00DD481A" w:rsidRDefault="00B20852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</w:pPr>
      <w:proofErr w:type="spellStart"/>
      <w:r w:rsidRPr="0063126A">
        <w:rPr>
          <w:color w:val="auto"/>
          <w:lang w:val="uk-UA"/>
        </w:rPr>
        <w:t>Яроцький</w:t>
      </w:r>
      <w:proofErr w:type="spellEnd"/>
      <w:r w:rsidRPr="0063126A">
        <w:rPr>
          <w:color w:val="auto"/>
          <w:lang w:val="uk-UA"/>
        </w:rPr>
        <w:t xml:space="preserve"> В. Л. Принцип вичерпання прав на об’єкти інтелектуальної власності. </w:t>
      </w:r>
      <w:r w:rsidRPr="0063126A">
        <w:rPr>
          <w:i/>
          <w:color w:val="auto"/>
          <w:lang w:val="uk-UA"/>
        </w:rPr>
        <w:t>Цивілістичні читання з проблем права інтелектуальної власності, присвячені пам’яті проф. О. А. </w:t>
      </w:r>
      <w:proofErr w:type="spellStart"/>
      <w:r w:rsidRPr="0063126A">
        <w:rPr>
          <w:i/>
          <w:color w:val="auto"/>
          <w:lang w:val="uk-UA"/>
        </w:rPr>
        <w:t>Підопригори</w:t>
      </w:r>
      <w:proofErr w:type="spellEnd"/>
      <w:r w:rsidRPr="0063126A">
        <w:rPr>
          <w:i/>
          <w:color w:val="auto"/>
          <w:lang w:val="uk-UA"/>
        </w:rPr>
        <w:t>.</w:t>
      </w:r>
      <w:r w:rsidR="00DD481A">
        <w:rPr>
          <w:color w:val="auto"/>
          <w:lang w:val="uk-UA"/>
        </w:rPr>
        <w:t xml:space="preserve"> 2008. С. 114–121.</w:t>
      </w:r>
    </w:p>
    <w:p w:rsidR="00DD481A" w:rsidRDefault="00DD481A" w:rsidP="00C024DD">
      <w:pPr>
        <w:pStyle w:val="a6"/>
        <w:numPr>
          <w:ilvl w:val="0"/>
          <w:numId w:val="15"/>
        </w:numPr>
        <w:spacing w:line="288" w:lineRule="auto"/>
        <w:ind w:left="0" w:firstLine="720"/>
        <w:jc w:val="both"/>
        <w:rPr>
          <w:color w:val="auto"/>
          <w:lang w:val="uk-UA"/>
        </w:rPr>
        <w:sectPr w:rsidR="00DD481A" w:rsidSect="00A4095B">
          <w:pgSz w:w="8392" w:h="11907" w:code="11"/>
          <w:pgMar w:top="851" w:right="851" w:bottom="851" w:left="851" w:header="0" w:footer="720" w:gutter="0"/>
          <w:pgNumType w:start="1"/>
          <w:cols w:space="720"/>
          <w:titlePg/>
          <w:docGrid w:linePitch="326"/>
        </w:sectPr>
      </w:pPr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  <w:proofErr w:type="spellStart"/>
      <w:r w:rsidRPr="0063126A">
        <w:rPr>
          <w:bCs/>
          <w:color w:val="auto"/>
        </w:rPr>
        <w:lastRenderedPageBreak/>
        <w:t>Навчальне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видання</w:t>
      </w:r>
      <w:proofErr w:type="spellEnd"/>
    </w:p>
    <w:p w:rsidR="00B12BAF" w:rsidRPr="0063126A" w:rsidRDefault="00B12BAF" w:rsidP="00606FFA">
      <w:pPr>
        <w:pStyle w:val="ae"/>
        <w:tabs>
          <w:tab w:val="left" w:pos="284"/>
        </w:tabs>
        <w:spacing w:line="288" w:lineRule="auto"/>
        <w:ind w:left="284" w:hanging="142"/>
        <w:jc w:val="center"/>
        <w:rPr>
          <w:color w:val="auto"/>
        </w:rPr>
      </w:pP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4670 </w:t>
      </w:r>
      <w:proofErr w:type="spellStart"/>
      <w:r w:rsidRPr="0063126A">
        <w:rPr>
          <w:b/>
          <w:bCs/>
          <w:color w:val="auto"/>
        </w:rPr>
        <w:t>Методичні</w:t>
      </w:r>
      <w:proofErr w:type="spellEnd"/>
      <w:r w:rsidRPr="0063126A">
        <w:rPr>
          <w:b/>
          <w:bCs/>
          <w:color w:val="auto"/>
        </w:rPr>
        <w:t xml:space="preserve"> </w:t>
      </w:r>
      <w:proofErr w:type="spellStart"/>
      <w:r w:rsidRPr="0063126A">
        <w:rPr>
          <w:b/>
          <w:bCs/>
          <w:color w:val="auto"/>
        </w:rPr>
        <w:t>вказівки</w:t>
      </w:r>
      <w:proofErr w:type="spellEnd"/>
      <w:r w:rsidRPr="0063126A">
        <w:rPr>
          <w:b/>
          <w:bCs/>
          <w:color w:val="auto"/>
          <w:lang w:val="uk-UA"/>
        </w:rPr>
        <w:t xml:space="preserve"> та завдання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</w:rPr>
        <w:t xml:space="preserve">до </w:t>
      </w:r>
      <w:proofErr w:type="spellStart"/>
      <w:r w:rsidRPr="0063126A">
        <w:rPr>
          <w:bCs/>
          <w:color w:val="auto"/>
        </w:rPr>
        <w:t>проведення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практичних</w:t>
      </w:r>
      <w:proofErr w:type="spellEnd"/>
      <w:r w:rsidRPr="0063126A">
        <w:rPr>
          <w:bCs/>
          <w:color w:val="auto"/>
        </w:rPr>
        <w:t xml:space="preserve"> занять </w:t>
      </w:r>
      <w:r w:rsidRPr="0063126A">
        <w:rPr>
          <w:bCs/>
          <w:color w:val="auto"/>
          <w:lang w:val="uk-UA"/>
        </w:rPr>
        <w:t>і</w:t>
      </w:r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самостійної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роботи</w:t>
      </w:r>
      <w:proofErr w:type="spellEnd"/>
      <w:r w:rsidRPr="0063126A">
        <w:rPr>
          <w:bCs/>
          <w:color w:val="auto"/>
        </w:rPr>
        <w:t xml:space="preserve">  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</w:rPr>
      </w:pPr>
      <w:r w:rsidRPr="0063126A">
        <w:rPr>
          <w:bCs/>
          <w:color w:val="auto"/>
        </w:rPr>
        <w:t xml:space="preserve">з </w:t>
      </w:r>
      <w:proofErr w:type="spellStart"/>
      <w:r w:rsidRPr="0063126A">
        <w:rPr>
          <w:bCs/>
          <w:color w:val="auto"/>
        </w:rPr>
        <w:t>дисципліни</w:t>
      </w:r>
      <w:proofErr w:type="spellEnd"/>
      <w:r w:rsidRPr="0063126A">
        <w:rPr>
          <w:bCs/>
          <w:color w:val="auto"/>
        </w:rPr>
        <w:t xml:space="preserve"> 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/>
          <w:bCs/>
          <w:color w:val="auto"/>
        </w:rPr>
      </w:pPr>
      <w:r w:rsidRPr="0063126A">
        <w:rPr>
          <w:b/>
          <w:bCs/>
          <w:color w:val="auto"/>
        </w:rPr>
        <w:t>«</w:t>
      </w:r>
      <w:r w:rsidR="003A78E1">
        <w:rPr>
          <w:b/>
          <w:color w:val="auto"/>
          <w:lang w:val="uk-UA"/>
        </w:rPr>
        <w:t>Патентознавство</w:t>
      </w:r>
      <w:r w:rsidRPr="0063126A">
        <w:rPr>
          <w:b/>
          <w:bCs/>
          <w:color w:val="auto"/>
        </w:rPr>
        <w:t xml:space="preserve">» 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i/>
          <w:color w:val="auto"/>
          <w:lang w:val="uk-UA"/>
        </w:rPr>
      </w:pPr>
      <w:r w:rsidRPr="0063126A">
        <w:rPr>
          <w:bCs/>
          <w:i/>
          <w:color w:val="auto"/>
        </w:rPr>
        <w:t xml:space="preserve">для </w:t>
      </w:r>
      <w:proofErr w:type="spellStart"/>
      <w:r w:rsidRPr="0063126A">
        <w:rPr>
          <w:bCs/>
          <w:i/>
          <w:color w:val="auto"/>
        </w:rPr>
        <w:t>студентів</w:t>
      </w:r>
      <w:proofErr w:type="spellEnd"/>
      <w:r w:rsidRPr="0063126A">
        <w:rPr>
          <w:bCs/>
          <w:i/>
          <w:color w:val="auto"/>
        </w:rPr>
        <w:t xml:space="preserve"> </w:t>
      </w:r>
      <w:proofErr w:type="spellStart"/>
      <w:r w:rsidRPr="0063126A">
        <w:rPr>
          <w:bCs/>
          <w:i/>
          <w:color w:val="auto"/>
        </w:rPr>
        <w:t>спеціальності</w:t>
      </w:r>
      <w:proofErr w:type="spellEnd"/>
      <w:r w:rsidRPr="0063126A">
        <w:rPr>
          <w:bCs/>
          <w:i/>
          <w:color w:val="auto"/>
        </w:rPr>
        <w:t xml:space="preserve"> </w:t>
      </w:r>
      <w:r w:rsidRPr="0063126A">
        <w:rPr>
          <w:bCs/>
          <w:i/>
          <w:color w:val="auto"/>
          <w:lang w:val="uk-UA"/>
        </w:rPr>
        <w:t xml:space="preserve">081 </w:t>
      </w:r>
      <w:r w:rsidRPr="0063126A">
        <w:rPr>
          <w:bCs/>
          <w:i/>
          <w:color w:val="auto"/>
        </w:rPr>
        <w:t>«Право»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освітньої програми «Інтелектуальна власність»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освітнього ступеня «магістр»</w:t>
      </w:r>
    </w:p>
    <w:p w:rsidR="00120A02" w:rsidRPr="0063126A" w:rsidRDefault="00120A02" w:rsidP="00120A02">
      <w:pPr>
        <w:pStyle w:val="ac"/>
        <w:tabs>
          <w:tab w:val="left" w:pos="284"/>
        </w:tabs>
        <w:spacing w:line="288" w:lineRule="auto"/>
        <w:ind w:left="284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усіх форм навчання</w:t>
      </w:r>
    </w:p>
    <w:p w:rsidR="00B12BAF" w:rsidRPr="0063126A" w:rsidRDefault="00B12BAF" w:rsidP="00B20852">
      <w:pPr>
        <w:tabs>
          <w:tab w:val="left" w:pos="284"/>
        </w:tabs>
        <w:ind w:left="284" w:hanging="142"/>
        <w:rPr>
          <w:color w:val="auto"/>
          <w:lang w:val="uk-UA"/>
        </w:rPr>
      </w:pPr>
    </w:p>
    <w:p w:rsidR="00B20852" w:rsidRPr="0063126A" w:rsidRDefault="00B20852" w:rsidP="00B20852">
      <w:pPr>
        <w:tabs>
          <w:tab w:val="left" w:pos="284"/>
        </w:tabs>
        <w:ind w:left="284" w:hanging="142"/>
        <w:rPr>
          <w:color w:val="auto"/>
          <w:lang w:val="uk-UA"/>
        </w:rPr>
      </w:pP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20"/>
          <w:szCs w:val="20"/>
          <w:lang w:val="uk-UA"/>
        </w:rPr>
      </w:pPr>
      <w:r w:rsidRPr="00DD481A">
        <w:rPr>
          <w:color w:val="auto"/>
          <w:sz w:val="20"/>
          <w:szCs w:val="20"/>
          <w:lang w:val="uk-UA"/>
        </w:rPr>
        <w:t xml:space="preserve">Відповідальний за випуск </w:t>
      </w:r>
      <w:r w:rsidR="003A78E1">
        <w:rPr>
          <w:color w:val="auto"/>
          <w:sz w:val="20"/>
          <w:szCs w:val="20"/>
          <w:lang w:val="uk-UA"/>
        </w:rPr>
        <w:t>________</w:t>
      </w: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20"/>
          <w:szCs w:val="20"/>
          <w:lang w:val="uk-UA"/>
        </w:rPr>
      </w:pPr>
      <w:r w:rsidRPr="00DD481A">
        <w:rPr>
          <w:color w:val="auto"/>
          <w:sz w:val="20"/>
          <w:szCs w:val="20"/>
          <w:lang w:val="uk-UA"/>
        </w:rPr>
        <w:t xml:space="preserve">Редактор </w:t>
      </w:r>
      <w:r w:rsidR="0094576F" w:rsidRPr="00DD481A">
        <w:rPr>
          <w:color w:val="auto"/>
          <w:sz w:val="20"/>
          <w:szCs w:val="20"/>
          <w:lang w:val="uk-UA"/>
        </w:rPr>
        <w:t>Н. </w:t>
      </w:r>
      <w:r w:rsidR="00DD481A">
        <w:rPr>
          <w:color w:val="auto"/>
          <w:sz w:val="20"/>
          <w:szCs w:val="20"/>
          <w:lang w:val="uk-UA"/>
        </w:rPr>
        <w:t>З. </w:t>
      </w:r>
      <w:proofErr w:type="spellStart"/>
      <w:r w:rsidR="00DD481A">
        <w:rPr>
          <w:color w:val="auto"/>
          <w:sz w:val="20"/>
          <w:szCs w:val="20"/>
          <w:lang w:val="uk-UA"/>
        </w:rPr>
        <w:t>Клочко</w:t>
      </w:r>
      <w:proofErr w:type="spellEnd"/>
      <w:r w:rsidR="00DD481A">
        <w:rPr>
          <w:color w:val="auto"/>
          <w:sz w:val="20"/>
          <w:szCs w:val="20"/>
          <w:lang w:val="uk-UA"/>
        </w:rPr>
        <w:t>, С. М. Симоненко</w:t>
      </w: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20"/>
          <w:szCs w:val="20"/>
        </w:rPr>
      </w:pPr>
      <w:r w:rsidRPr="00DD481A">
        <w:rPr>
          <w:color w:val="auto"/>
          <w:sz w:val="20"/>
          <w:szCs w:val="20"/>
          <w:lang w:val="uk-UA"/>
        </w:rPr>
        <w:t xml:space="preserve">Комп’ютерне верстання </w:t>
      </w:r>
      <w:r w:rsidR="003A78E1">
        <w:rPr>
          <w:color w:val="auto"/>
          <w:sz w:val="20"/>
          <w:szCs w:val="20"/>
          <w:lang w:val="uk-UA"/>
        </w:rPr>
        <w:t>_________</w:t>
      </w:r>
    </w:p>
    <w:p w:rsidR="00B12BAF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DD481A" w:rsidRDefault="00DD481A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DD481A" w:rsidRDefault="00DD481A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DD481A" w:rsidRPr="0063126A" w:rsidRDefault="00DD481A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</w:pP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  <w:r w:rsidRPr="00DD481A">
        <w:rPr>
          <w:color w:val="auto"/>
          <w:sz w:val="16"/>
          <w:szCs w:val="16"/>
          <w:lang w:val="uk-UA"/>
        </w:rPr>
        <w:t xml:space="preserve">Підписано до друку </w:t>
      </w:r>
      <w:r w:rsidR="003A78E1">
        <w:rPr>
          <w:color w:val="auto"/>
          <w:sz w:val="16"/>
          <w:szCs w:val="16"/>
          <w:lang w:val="uk-UA"/>
        </w:rPr>
        <w:t>___________</w:t>
      </w:r>
      <w:r w:rsidRPr="00DD481A">
        <w:rPr>
          <w:color w:val="auto"/>
          <w:sz w:val="16"/>
          <w:szCs w:val="16"/>
          <w:lang w:val="uk-UA"/>
        </w:rPr>
        <w:t>, поз.</w:t>
      </w: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  <w:r w:rsidRPr="00DD481A">
        <w:rPr>
          <w:color w:val="auto"/>
          <w:sz w:val="16"/>
          <w:szCs w:val="16"/>
          <w:lang w:val="uk-UA"/>
        </w:rPr>
        <w:t>Формат 60</w:t>
      </w:r>
      <w:r w:rsidR="000770F7" w:rsidRPr="00DD481A">
        <w:rPr>
          <w:color w:val="auto"/>
          <w:sz w:val="16"/>
          <w:szCs w:val="16"/>
          <w:lang w:val="uk-UA"/>
        </w:rPr>
        <w:t>×</w:t>
      </w:r>
      <w:r w:rsidRPr="00DD481A">
        <w:rPr>
          <w:color w:val="auto"/>
          <w:sz w:val="16"/>
          <w:szCs w:val="16"/>
          <w:lang w:val="uk-UA"/>
        </w:rPr>
        <w:t xml:space="preserve">84/16. Ум. друк. </w:t>
      </w:r>
      <w:proofErr w:type="spellStart"/>
      <w:r w:rsidRPr="00DD481A">
        <w:rPr>
          <w:color w:val="auto"/>
          <w:sz w:val="16"/>
          <w:szCs w:val="16"/>
          <w:lang w:val="uk-UA"/>
        </w:rPr>
        <w:t>арк</w:t>
      </w:r>
      <w:proofErr w:type="spellEnd"/>
      <w:r w:rsidRPr="00DD481A">
        <w:rPr>
          <w:color w:val="auto"/>
          <w:sz w:val="16"/>
          <w:szCs w:val="16"/>
          <w:lang w:val="uk-UA"/>
        </w:rPr>
        <w:t xml:space="preserve">. </w:t>
      </w:r>
      <w:r w:rsidR="00DD481A">
        <w:rPr>
          <w:color w:val="auto"/>
          <w:sz w:val="16"/>
          <w:szCs w:val="16"/>
          <w:lang w:val="uk-UA"/>
        </w:rPr>
        <w:t xml:space="preserve">6,98. Обл.-вид. </w:t>
      </w:r>
      <w:proofErr w:type="spellStart"/>
      <w:r w:rsidR="00DD481A">
        <w:rPr>
          <w:color w:val="auto"/>
          <w:sz w:val="16"/>
          <w:szCs w:val="16"/>
          <w:lang w:val="uk-UA"/>
        </w:rPr>
        <w:t>арк</w:t>
      </w:r>
      <w:proofErr w:type="spellEnd"/>
      <w:r w:rsidR="00DD481A">
        <w:rPr>
          <w:color w:val="auto"/>
          <w:sz w:val="16"/>
          <w:szCs w:val="16"/>
          <w:lang w:val="uk-UA"/>
        </w:rPr>
        <w:t>. 5,45</w:t>
      </w:r>
      <w:r w:rsidRPr="00DD481A">
        <w:rPr>
          <w:color w:val="auto"/>
          <w:sz w:val="16"/>
          <w:szCs w:val="16"/>
          <w:lang w:val="uk-UA"/>
        </w:rPr>
        <w:t xml:space="preserve">. Тираж </w:t>
      </w:r>
      <w:r w:rsidR="0094576F" w:rsidRPr="00DD481A">
        <w:rPr>
          <w:color w:val="auto"/>
          <w:sz w:val="16"/>
          <w:szCs w:val="16"/>
          <w:lang w:val="uk-UA"/>
        </w:rPr>
        <w:t xml:space="preserve">5 </w:t>
      </w:r>
      <w:r w:rsidRPr="00DD481A">
        <w:rPr>
          <w:color w:val="auto"/>
          <w:sz w:val="16"/>
          <w:szCs w:val="16"/>
          <w:lang w:val="uk-UA"/>
        </w:rPr>
        <w:t>пр.</w:t>
      </w:r>
      <w:r w:rsidR="000770F7" w:rsidRPr="00DD481A">
        <w:rPr>
          <w:color w:val="auto"/>
          <w:sz w:val="16"/>
          <w:szCs w:val="16"/>
          <w:lang w:val="uk-UA"/>
        </w:rPr>
        <w:t xml:space="preserve"> </w:t>
      </w:r>
      <w:r w:rsidRPr="00DD481A">
        <w:rPr>
          <w:color w:val="auto"/>
          <w:sz w:val="16"/>
          <w:szCs w:val="16"/>
          <w:lang w:val="uk-UA"/>
        </w:rPr>
        <w:t>Зам. №</w:t>
      </w:r>
    </w:p>
    <w:p w:rsidR="00B12BAF" w:rsidRDefault="00B12BAF" w:rsidP="00606FFA">
      <w:pPr>
        <w:tabs>
          <w:tab w:val="left" w:pos="284"/>
        </w:tabs>
        <w:spacing w:line="288" w:lineRule="auto"/>
        <w:ind w:left="284" w:hanging="142"/>
        <w:rPr>
          <w:color w:val="auto"/>
          <w:sz w:val="16"/>
          <w:szCs w:val="16"/>
          <w:lang w:val="uk-UA"/>
        </w:rPr>
      </w:pPr>
    </w:p>
    <w:p w:rsidR="00DD481A" w:rsidRPr="00DD481A" w:rsidRDefault="00DD481A" w:rsidP="00606FFA">
      <w:pPr>
        <w:tabs>
          <w:tab w:val="left" w:pos="284"/>
        </w:tabs>
        <w:spacing w:line="288" w:lineRule="auto"/>
        <w:ind w:left="284" w:hanging="142"/>
        <w:rPr>
          <w:color w:val="auto"/>
          <w:sz w:val="16"/>
          <w:szCs w:val="16"/>
          <w:lang w:val="uk-UA"/>
        </w:rPr>
      </w:pPr>
    </w:p>
    <w:p w:rsidR="00B12BAF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</w:p>
    <w:p w:rsidR="00DD481A" w:rsidRDefault="00DD481A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</w:p>
    <w:p w:rsidR="00DD481A" w:rsidRPr="00DD481A" w:rsidRDefault="00DD481A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  <w:r w:rsidRPr="00DD481A">
        <w:rPr>
          <w:color w:val="auto"/>
          <w:sz w:val="16"/>
          <w:szCs w:val="16"/>
          <w:lang w:val="uk-UA"/>
        </w:rPr>
        <w:t xml:space="preserve">Видавець і виготовлювач </w:t>
      </w: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  <w:r w:rsidRPr="00DD481A">
        <w:rPr>
          <w:color w:val="auto"/>
          <w:sz w:val="16"/>
          <w:szCs w:val="16"/>
          <w:lang w:val="uk-UA"/>
        </w:rPr>
        <w:t>Сумський державний університет,</w:t>
      </w:r>
    </w:p>
    <w:p w:rsidR="00B12BAF" w:rsidRPr="00DD481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sz w:val="16"/>
          <w:szCs w:val="16"/>
          <w:lang w:val="uk-UA"/>
        </w:rPr>
      </w:pPr>
      <w:r w:rsidRPr="00DD481A">
        <w:rPr>
          <w:color w:val="auto"/>
          <w:sz w:val="16"/>
          <w:szCs w:val="16"/>
          <w:lang w:val="uk-UA"/>
        </w:rPr>
        <w:t>вул. Римського-Корсакова, 2, м. Суми, 40007</w:t>
      </w:r>
    </w:p>
    <w:p w:rsidR="00626BF2" w:rsidRPr="0063126A" w:rsidRDefault="00B12BAF" w:rsidP="00606FFA">
      <w:pPr>
        <w:tabs>
          <w:tab w:val="left" w:pos="284"/>
        </w:tabs>
        <w:spacing w:line="288" w:lineRule="auto"/>
        <w:ind w:left="284" w:hanging="142"/>
        <w:jc w:val="center"/>
        <w:rPr>
          <w:color w:val="auto"/>
          <w:lang w:val="uk-UA"/>
        </w:rPr>
        <w:sectPr w:rsidR="00626BF2" w:rsidRPr="0063126A" w:rsidSect="00A4095B">
          <w:pgSz w:w="8392" w:h="11907" w:code="11"/>
          <w:pgMar w:top="851" w:right="851" w:bottom="851" w:left="851" w:header="0" w:footer="720" w:gutter="0"/>
          <w:pgNumType w:start="1"/>
          <w:cols w:space="720"/>
          <w:titlePg/>
          <w:docGrid w:linePitch="326"/>
        </w:sectPr>
      </w:pPr>
      <w:r w:rsidRPr="00DD481A">
        <w:rPr>
          <w:color w:val="auto"/>
          <w:sz w:val="16"/>
          <w:szCs w:val="16"/>
          <w:lang w:val="uk-UA"/>
        </w:rPr>
        <w:t>Свідоцтво суб’єкта видавничої справи ДК № 3062 від 17.12.2007</w:t>
      </w:r>
      <w:r w:rsidRPr="0063126A">
        <w:rPr>
          <w:color w:val="auto"/>
          <w:lang w:val="uk-UA"/>
        </w:rPr>
        <w:t>.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jc w:val="center"/>
        <w:rPr>
          <w:bCs/>
          <w:color w:val="auto"/>
        </w:rPr>
      </w:pPr>
      <w:r w:rsidRPr="0063126A">
        <w:rPr>
          <w:bCs/>
          <w:color w:val="auto"/>
        </w:rPr>
        <w:lastRenderedPageBreak/>
        <w:t>МІНІСТЕРСТВО ОСВІТИ І НАУКИ УКРАЇНИ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jc w:val="center"/>
        <w:rPr>
          <w:bCs/>
          <w:color w:val="auto"/>
        </w:rPr>
      </w:pPr>
      <w:r w:rsidRPr="0063126A">
        <w:rPr>
          <w:bCs/>
          <w:color w:val="auto"/>
        </w:rPr>
        <w:t>СУМСЬКИЙ ДЕРЖАВНИЙ УНІВЕРСИТЕТ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jc w:val="center"/>
        <w:rPr>
          <w:color w:val="auto"/>
          <w:lang w:val="uk-UA"/>
        </w:rPr>
      </w:pPr>
      <w:r w:rsidRPr="0063126A">
        <w:rPr>
          <w:color w:val="auto"/>
        </w:rPr>
        <w:t xml:space="preserve">НАВЧАЛЬНО-НАУКОВИЙ </w:t>
      </w:r>
      <w:r w:rsidRPr="0063126A">
        <w:rPr>
          <w:color w:val="auto"/>
          <w:lang w:val="uk-UA"/>
        </w:rPr>
        <w:t>ІНСТИТУТ ПРАВА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До друку та в світ 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дозволяю на підставі 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  <w:r w:rsidRPr="0063126A">
        <w:rPr>
          <w:color w:val="auto"/>
          <w:lang w:val="uk-UA"/>
        </w:rPr>
        <w:t>«Єдиних правил», п. 2.6.14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  <w:r w:rsidRPr="0063126A">
        <w:rPr>
          <w:color w:val="auto"/>
          <w:lang w:val="uk-UA"/>
        </w:rPr>
        <w:t>Начальник організаційно-методичного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  <w:r w:rsidRPr="0063126A">
        <w:rPr>
          <w:color w:val="auto"/>
          <w:lang w:val="uk-UA"/>
        </w:rPr>
        <w:t>управління</w:t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  <w:t>В. Б. </w:t>
      </w:r>
      <w:proofErr w:type="spellStart"/>
      <w:r w:rsidRPr="0063126A">
        <w:rPr>
          <w:color w:val="auto"/>
          <w:lang w:val="uk-UA"/>
        </w:rPr>
        <w:t>Юскаєв</w:t>
      </w:r>
      <w:proofErr w:type="spellEnd"/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</w:rPr>
      </w:pP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/>
          <w:bCs/>
          <w:color w:val="auto"/>
          <w:lang w:val="uk-UA"/>
        </w:rPr>
      </w:pPr>
      <w:r w:rsidRPr="0063126A">
        <w:rPr>
          <w:b/>
          <w:bCs/>
          <w:color w:val="auto"/>
        </w:rPr>
        <w:t xml:space="preserve">4516 </w:t>
      </w:r>
      <w:proofErr w:type="spellStart"/>
      <w:r w:rsidRPr="0063126A">
        <w:rPr>
          <w:b/>
          <w:bCs/>
          <w:color w:val="auto"/>
        </w:rPr>
        <w:t>Методичні</w:t>
      </w:r>
      <w:proofErr w:type="spellEnd"/>
      <w:r w:rsidRPr="0063126A">
        <w:rPr>
          <w:b/>
          <w:bCs/>
          <w:color w:val="auto"/>
        </w:rPr>
        <w:t xml:space="preserve"> </w:t>
      </w:r>
      <w:proofErr w:type="spellStart"/>
      <w:r w:rsidRPr="0063126A">
        <w:rPr>
          <w:b/>
          <w:bCs/>
          <w:color w:val="auto"/>
        </w:rPr>
        <w:t>вказівки</w:t>
      </w:r>
      <w:proofErr w:type="spellEnd"/>
      <w:r w:rsidR="00203BD2" w:rsidRPr="0063126A">
        <w:rPr>
          <w:b/>
          <w:bCs/>
          <w:color w:val="auto"/>
          <w:lang w:val="uk-UA"/>
        </w:rPr>
        <w:t xml:space="preserve"> та завдання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</w:rPr>
        <w:t xml:space="preserve">до </w:t>
      </w:r>
      <w:proofErr w:type="spellStart"/>
      <w:r w:rsidRPr="0063126A">
        <w:rPr>
          <w:bCs/>
          <w:color w:val="auto"/>
        </w:rPr>
        <w:t>проведення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практичних</w:t>
      </w:r>
      <w:proofErr w:type="spellEnd"/>
      <w:r w:rsidRPr="0063126A">
        <w:rPr>
          <w:bCs/>
          <w:color w:val="auto"/>
        </w:rPr>
        <w:t xml:space="preserve"> занять </w:t>
      </w:r>
      <w:r w:rsidRPr="0063126A">
        <w:rPr>
          <w:bCs/>
          <w:color w:val="auto"/>
          <w:lang w:val="uk-UA"/>
        </w:rPr>
        <w:t>і</w:t>
      </w:r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самостійної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роботи</w:t>
      </w:r>
      <w:proofErr w:type="spellEnd"/>
      <w:r w:rsidRPr="0063126A">
        <w:rPr>
          <w:bCs/>
          <w:color w:val="auto"/>
        </w:rPr>
        <w:t xml:space="preserve">  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Cs/>
          <w:color w:val="auto"/>
        </w:rPr>
      </w:pPr>
      <w:r w:rsidRPr="0063126A">
        <w:rPr>
          <w:bCs/>
          <w:color w:val="auto"/>
        </w:rPr>
        <w:t xml:space="preserve">з </w:t>
      </w:r>
      <w:proofErr w:type="spellStart"/>
      <w:r w:rsidRPr="0063126A">
        <w:rPr>
          <w:bCs/>
          <w:color w:val="auto"/>
        </w:rPr>
        <w:t>дисципліни</w:t>
      </w:r>
      <w:proofErr w:type="spellEnd"/>
      <w:r w:rsidRPr="0063126A">
        <w:rPr>
          <w:bCs/>
          <w:color w:val="auto"/>
        </w:rPr>
        <w:t xml:space="preserve"> 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/>
          <w:bCs/>
          <w:color w:val="auto"/>
        </w:rPr>
      </w:pPr>
      <w:r w:rsidRPr="0063126A">
        <w:rPr>
          <w:b/>
          <w:bCs/>
          <w:color w:val="auto"/>
        </w:rPr>
        <w:t>«</w:t>
      </w:r>
      <w:r w:rsidR="003A78E1">
        <w:rPr>
          <w:b/>
          <w:color w:val="auto"/>
          <w:lang w:val="uk-UA"/>
        </w:rPr>
        <w:t>Патентознавство</w:t>
      </w:r>
      <w:r w:rsidRPr="0063126A">
        <w:rPr>
          <w:b/>
          <w:bCs/>
          <w:color w:val="auto"/>
        </w:rPr>
        <w:t xml:space="preserve">» 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</w:rPr>
        <w:t xml:space="preserve">для </w:t>
      </w:r>
      <w:proofErr w:type="spellStart"/>
      <w:r w:rsidRPr="0063126A">
        <w:rPr>
          <w:bCs/>
          <w:color w:val="auto"/>
        </w:rPr>
        <w:t>студентів</w:t>
      </w:r>
      <w:proofErr w:type="spellEnd"/>
      <w:r w:rsidRPr="0063126A">
        <w:rPr>
          <w:bCs/>
          <w:color w:val="auto"/>
        </w:rPr>
        <w:t xml:space="preserve"> </w:t>
      </w:r>
      <w:proofErr w:type="spellStart"/>
      <w:r w:rsidRPr="0063126A">
        <w:rPr>
          <w:bCs/>
          <w:color w:val="auto"/>
        </w:rPr>
        <w:t>спеціальності</w:t>
      </w:r>
      <w:proofErr w:type="spellEnd"/>
      <w:r w:rsidRPr="0063126A">
        <w:rPr>
          <w:bCs/>
          <w:color w:val="auto"/>
        </w:rPr>
        <w:t xml:space="preserve"> </w:t>
      </w:r>
      <w:r w:rsidRPr="0063126A">
        <w:rPr>
          <w:bCs/>
          <w:color w:val="auto"/>
          <w:lang w:val="uk-UA"/>
        </w:rPr>
        <w:t xml:space="preserve">081 </w:t>
      </w:r>
      <w:r w:rsidRPr="0063126A">
        <w:rPr>
          <w:bCs/>
          <w:color w:val="auto"/>
        </w:rPr>
        <w:t>«Право»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освітньої програми «Інтелектуальна власність»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освітнього ступеня «магістр»</w:t>
      </w:r>
    </w:p>
    <w:p w:rsidR="00626BF2" w:rsidRPr="0063126A" w:rsidRDefault="00626BF2" w:rsidP="00626BF2">
      <w:pPr>
        <w:pStyle w:val="ac"/>
        <w:tabs>
          <w:tab w:val="left" w:pos="284"/>
        </w:tabs>
        <w:spacing w:after="0"/>
        <w:ind w:left="0" w:hanging="142"/>
        <w:jc w:val="center"/>
        <w:rPr>
          <w:bCs/>
          <w:color w:val="auto"/>
          <w:lang w:val="uk-UA"/>
        </w:rPr>
      </w:pPr>
      <w:r w:rsidRPr="0063126A">
        <w:rPr>
          <w:bCs/>
          <w:color w:val="auto"/>
          <w:lang w:val="uk-UA"/>
        </w:rPr>
        <w:t>усіх форм навчання</w:t>
      </w:r>
    </w:p>
    <w:p w:rsidR="00626BF2" w:rsidRPr="0063126A" w:rsidRDefault="00626BF2" w:rsidP="00626BF2">
      <w:pPr>
        <w:tabs>
          <w:tab w:val="left" w:pos="284"/>
        </w:tabs>
        <w:ind w:hanging="142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Усі цитати, цифровий та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фактичний матеріал,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бібліографічні відомості перевірені,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запис одиниць відповідає стандартам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626BF2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Укладач :</w:t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="003A78E1">
        <w:rPr>
          <w:color w:val="auto"/>
          <w:lang w:val="uk-UA"/>
        </w:rPr>
        <w:t xml:space="preserve">О.В. </w:t>
      </w:r>
      <w:proofErr w:type="spellStart"/>
      <w:r w:rsidR="003A78E1">
        <w:rPr>
          <w:color w:val="auto"/>
          <w:lang w:val="uk-UA"/>
        </w:rPr>
        <w:t>Чернадчук</w:t>
      </w:r>
      <w:proofErr w:type="spellEnd"/>
    </w:p>
    <w:p w:rsidR="00EE6896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EE6896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EE6896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Відповідальний за випуск</w:t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="00203BD2"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>В. В. Пахомов</w:t>
      </w:r>
    </w:p>
    <w:p w:rsidR="00EE6896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EE6896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</w:p>
    <w:p w:rsidR="00626BF2" w:rsidRPr="0063126A" w:rsidRDefault="00EE6896" w:rsidP="00EE6896">
      <w:pPr>
        <w:pStyle w:val="ae"/>
        <w:tabs>
          <w:tab w:val="left" w:pos="284"/>
        </w:tabs>
        <w:spacing w:after="0"/>
        <w:ind w:hanging="142"/>
        <w:jc w:val="both"/>
        <w:rPr>
          <w:color w:val="auto"/>
          <w:lang w:val="uk-UA"/>
        </w:rPr>
      </w:pPr>
      <w:r w:rsidRPr="0063126A">
        <w:rPr>
          <w:color w:val="auto"/>
          <w:lang w:val="uk-UA"/>
        </w:rPr>
        <w:t>Директор ННІП</w:t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</w:r>
      <w:r w:rsidRPr="0063126A">
        <w:rPr>
          <w:color w:val="auto"/>
          <w:lang w:val="uk-UA"/>
        </w:rPr>
        <w:tab/>
        <w:t>А. М. Куліш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  <w:r w:rsidRPr="0063126A">
        <w:rPr>
          <w:color w:val="auto"/>
          <w:lang w:val="uk-UA"/>
        </w:rPr>
        <w:t>Суми</w:t>
      </w:r>
    </w:p>
    <w:p w:rsidR="00626BF2" w:rsidRPr="0063126A" w:rsidRDefault="00626BF2" w:rsidP="00626BF2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  <w:r w:rsidRPr="0063126A">
        <w:rPr>
          <w:color w:val="auto"/>
          <w:lang w:val="uk-UA"/>
        </w:rPr>
        <w:t xml:space="preserve"> Сумський державний університет </w:t>
      </w:r>
    </w:p>
    <w:p w:rsidR="00B12BAF" w:rsidRPr="0063126A" w:rsidRDefault="00626BF2" w:rsidP="00EE6896">
      <w:pPr>
        <w:pStyle w:val="ae"/>
        <w:tabs>
          <w:tab w:val="left" w:pos="284"/>
        </w:tabs>
        <w:spacing w:after="0"/>
        <w:ind w:hanging="142"/>
        <w:jc w:val="center"/>
        <w:rPr>
          <w:color w:val="auto"/>
          <w:lang w:val="uk-UA"/>
        </w:rPr>
      </w:pPr>
      <w:r w:rsidRPr="0063126A"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ED437" wp14:editId="1ADFF083">
                <wp:simplePos x="0" y="0"/>
                <wp:positionH relativeFrom="column">
                  <wp:posOffset>2850515</wp:posOffset>
                </wp:positionH>
                <wp:positionV relativeFrom="paragraph">
                  <wp:posOffset>203200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6EAC7" id="Овал 4" o:spid="_x0000_s1026" style="position:absolute;margin-left:224.45pt;margin-top:16pt;width:1in;height:1in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l9lwIAAK0FAAAOAAAAZHJzL2Uyb0RvYy54bWysVEtuGzEM3RfoHQTtmxkbTj9GxoHhwEWB&#10;IAnqFFnLGskjQCOqkuyxe5ieoei2l/CRSmk+Tp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" fillcolor="white [3212]" strokecolor="white [3212]" strokeweight="2pt"/>
            </w:pict>
          </mc:Fallback>
        </mc:AlternateContent>
      </w:r>
      <w:r w:rsidR="003A78E1">
        <w:rPr>
          <w:color w:val="auto"/>
          <w:lang w:val="uk-UA"/>
        </w:rPr>
        <w:t>2018</w:t>
      </w:r>
      <w:bookmarkStart w:id="0" w:name="_GoBack"/>
      <w:bookmarkEnd w:id="0"/>
      <w:r w:rsidR="000770F7" w:rsidRPr="0063126A"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D1B3E" wp14:editId="23CB03A0">
                <wp:simplePos x="0" y="0"/>
                <wp:positionH relativeFrom="column">
                  <wp:posOffset>2660015</wp:posOffset>
                </wp:positionH>
                <wp:positionV relativeFrom="paragraph">
                  <wp:posOffset>261620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1EB9E" id="Овал 3" o:spid="_x0000_s1026" style="position:absolute;margin-left:209.45pt;margin-top:20.6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" fillcolor="white [3212]" strokecolor="white [3212]" strokeweight="2pt"/>
            </w:pict>
          </mc:Fallback>
        </mc:AlternateContent>
      </w:r>
    </w:p>
    <w:sectPr w:rsidR="00B12BAF" w:rsidRPr="0063126A" w:rsidSect="00626BF2">
      <w:pgSz w:w="11906" w:h="16838"/>
      <w:pgMar w:top="851" w:right="851" w:bottom="851" w:left="85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EB" w:rsidRDefault="005622EB" w:rsidP="006033E2">
      <w:r>
        <w:separator/>
      </w:r>
    </w:p>
  </w:endnote>
  <w:endnote w:type="continuationSeparator" w:id="0">
    <w:p w:rsidR="005622EB" w:rsidRDefault="005622EB" w:rsidP="0060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4833"/>
      <w:docPartObj>
        <w:docPartGallery w:val="Page Numbers (Bottom of Page)"/>
        <w:docPartUnique/>
      </w:docPartObj>
    </w:sdtPr>
    <w:sdtEndPr/>
    <w:sdtContent>
      <w:p w:rsidR="007070CC" w:rsidRDefault="007070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E1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EB" w:rsidRDefault="005622EB" w:rsidP="006033E2">
      <w:r>
        <w:separator/>
      </w:r>
    </w:p>
  </w:footnote>
  <w:footnote w:type="continuationSeparator" w:id="0">
    <w:p w:rsidR="005622EB" w:rsidRDefault="005622EB" w:rsidP="0060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C7C"/>
    <w:multiLevelType w:val="hybridMultilevel"/>
    <w:tmpl w:val="F53230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8B7814"/>
    <w:multiLevelType w:val="hybridMultilevel"/>
    <w:tmpl w:val="E4368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685"/>
    <w:multiLevelType w:val="hybridMultilevel"/>
    <w:tmpl w:val="71869E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9F3D60"/>
    <w:multiLevelType w:val="hybridMultilevel"/>
    <w:tmpl w:val="ABD8312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0D4956"/>
    <w:multiLevelType w:val="hybridMultilevel"/>
    <w:tmpl w:val="6882BB9C"/>
    <w:lvl w:ilvl="0" w:tplc="8A601AC2">
      <w:start w:val="5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61D"/>
    <w:multiLevelType w:val="hybridMultilevel"/>
    <w:tmpl w:val="60088500"/>
    <w:lvl w:ilvl="0" w:tplc="D5686F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F5A825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A001C"/>
    <w:multiLevelType w:val="hybridMultilevel"/>
    <w:tmpl w:val="D9566C62"/>
    <w:lvl w:ilvl="0" w:tplc="2160B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D881040"/>
    <w:multiLevelType w:val="hybridMultilevel"/>
    <w:tmpl w:val="66FC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656C"/>
    <w:multiLevelType w:val="hybridMultilevel"/>
    <w:tmpl w:val="763A05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56D29"/>
    <w:multiLevelType w:val="hybridMultilevel"/>
    <w:tmpl w:val="3886B826"/>
    <w:lvl w:ilvl="0" w:tplc="6E50925C">
      <w:start w:val="5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18E"/>
    <w:multiLevelType w:val="hybridMultilevel"/>
    <w:tmpl w:val="ED12771A"/>
    <w:lvl w:ilvl="0" w:tplc="76B68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2AE8"/>
    <w:multiLevelType w:val="hybridMultilevel"/>
    <w:tmpl w:val="7CE628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8675F2"/>
    <w:multiLevelType w:val="hybridMultilevel"/>
    <w:tmpl w:val="2BD27686"/>
    <w:lvl w:ilvl="0" w:tplc="76B68D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3DC7"/>
    <w:multiLevelType w:val="hybridMultilevel"/>
    <w:tmpl w:val="624EB7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45100A"/>
    <w:multiLevelType w:val="hybridMultilevel"/>
    <w:tmpl w:val="18BE7F66"/>
    <w:lvl w:ilvl="0" w:tplc="76B68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8B6316"/>
    <w:multiLevelType w:val="hybridMultilevel"/>
    <w:tmpl w:val="C3F6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02609"/>
    <w:multiLevelType w:val="hybridMultilevel"/>
    <w:tmpl w:val="463E1ACC"/>
    <w:lvl w:ilvl="0" w:tplc="BE5ED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73332"/>
    <w:multiLevelType w:val="hybridMultilevel"/>
    <w:tmpl w:val="90E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26C7"/>
    <w:multiLevelType w:val="hybridMultilevel"/>
    <w:tmpl w:val="9EAA8D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0B51"/>
    <w:multiLevelType w:val="hybridMultilevel"/>
    <w:tmpl w:val="A2BED5A6"/>
    <w:lvl w:ilvl="0" w:tplc="76B68D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69753A"/>
    <w:multiLevelType w:val="hybridMultilevel"/>
    <w:tmpl w:val="9C806DA2"/>
    <w:lvl w:ilvl="0" w:tplc="632C2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C22FF2"/>
    <w:multiLevelType w:val="hybridMultilevel"/>
    <w:tmpl w:val="BFBA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74EF"/>
    <w:multiLevelType w:val="hybridMultilevel"/>
    <w:tmpl w:val="2C1A6D40"/>
    <w:lvl w:ilvl="0" w:tplc="76B68D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2A03876">
      <w:numFmt w:val="bullet"/>
      <w:lvlText w:val="-"/>
      <w:lvlJc w:val="left"/>
      <w:pPr>
        <w:ind w:left="236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B62998"/>
    <w:multiLevelType w:val="hybridMultilevel"/>
    <w:tmpl w:val="B10E09D0"/>
    <w:lvl w:ilvl="0" w:tplc="DA0E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7257E"/>
    <w:multiLevelType w:val="hybridMultilevel"/>
    <w:tmpl w:val="0EC611A6"/>
    <w:lvl w:ilvl="0" w:tplc="8A601AC2">
      <w:start w:val="5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91D06"/>
    <w:multiLevelType w:val="hybridMultilevel"/>
    <w:tmpl w:val="6D48FBD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484A1A"/>
    <w:multiLevelType w:val="hybridMultilevel"/>
    <w:tmpl w:val="878A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E3C1F"/>
    <w:multiLevelType w:val="hybridMultilevel"/>
    <w:tmpl w:val="4F889A8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1C6905"/>
    <w:multiLevelType w:val="hybridMultilevel"/>
    <w:tmpl w:val="44CC94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2B26AF7"/>
    <w:multiLevelType w:val="hybridMultilevel"/>
    <w:tmpl w:val="40124E62"/>
    <w:lvl w:ilvl="0" w:tplc="35EC16BA">
      <w:start w:val="1"/>
      <w:numFmt w:val="decimal"/>
      <w:lvlText w:val="%1."/>
      <w:lvlJc w:val="left"/>
      <w:pPr>
        <w:ind w:left="303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78AF15F8"/>
    <w:multiLevelType w:val="hybridMultilevel"/>
    <w:tmpl w:val="23F8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6243ED"/>
    <w:multiLevelType w:val="multilevel"/>
    <w:tmpl w:val="F1F86DBA"/>
    <w:lvl w:ilvl="0">
      <w:start w:val="1"/>
      <w:numFmt w:val="decimal"/>
      <w:pStyle w:val="-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EE97CA4"/>
    <w:multiLevelType w:val="hybridMultilevel"/>
    <w:tmpl w:val="B42C96F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32"/>
  </w:num>
  <w:num w:numId="5">
    <w:abstractNumId w:val="15"/>
  </w:num>
  <w:num w:numId="6">
    <w:abstractNumId w:val="21"/>
  </w:num>
  <w:num w:numId="7">
    <w:abstractNumId w:val="26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24"/>
  </w:num>
  <w:num w:numId="14">
    <w:abstractNumId w:val="4"/>
  </w:num>
  <w:num w:numId="15">
    <w:abstractNumId w:val="29"/>
  </w:num>
  <w:num w:numId="16">
    <w:abstractNumId w:val="7"/>
  </w:num>
  <w:num w:numId="17">
    <w:abstractNumId w:val="17"/>
  </w:num>
  <w:num w:numId="18">
    <w:abstractNumId w:val="16"/>
  </w:num>
  <w:num w:numId="19">
    <w:abstractNumId w:val="22"/>
  </w:num>
  <w:num w:numId="20">
    <w:abstractNumId w:val="6"/>
  </w:num>
  <w:num w:numId="21">
    <w:abstractNumId w:val="19"/>
  </w:num>
  <w:num w:numId="22">
    <w:abstractNumId w:val="14"/>
  </w:num>
  <w:num w:numId="23">
    <w:abstractNumId w:val="25"/>
  </w:num>
  <w:num w:numId="24">
    <w:abstractNumId w:val="27"/>
  </w:num>
  <w:num w:numId="25">
    <w:abstractNumId w:val="11"/>
  </w:num>
  <w:num w:numId="26">
    <w:abstractNumId w:val="18"/>
  </w:num>
  <w:num w:numId="27">
    <w:abstractNumId w:val="28"/>
  </w:num>
  <w:num w:numId="28">
    <w:abstractNumId w:val="3"/>
  </w:num>
  <w:num w:numId="29">
    <w:abstractNumId w:val="2"/>
  </w:num>
  <w:num w:numId="30">
    <w:abstractNumId w:val="0"/>
  </w:num>
  <w:num w:numId="31">
    <w:abstractNumId w:val="13"/>
  </w:num>
  <w:num w:numId="32">
    <w:abstractNumId w:val="23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5E"/>
    <w:rsid w:val="00010D7C"/>
    <w:rsid w:val="00014646"/>
    <w:rsid w:val="00017C79"/>
    <w:rsid w:val="000262DE"/>
    <w:rsid w:val="00027946"/>
    <w:rsid w:val="00027FF3"/>
    <w:rsid w:val="00030479"/>
    <w:rsid w:val="00033AFE"/>
    <w:rsid w:val="000428A2"/>
    <w:rsid w:val="00055F49"/>
    <w:rsid w:val="0006731F"/>
    <w:rsid w:val="00070C21"/>
    <w:rsid w:val="00071EEA"/>
    <w:rsid w:val="000770F7"/>
    <w:rsid w:val="00081D30"/>
    <w:rsid w:val="000857D8"/>
    <w:rsid w:val="000943DE"/>
    <w:rsid w:val="0009537A"/>
    <w:rsid w:val="000A19EA"/>
    <w:rsid w:val="000C408F"/>
    <w:rsid w:val="000D0A13"/>
    <w:rsid w:val="000E3F11"/>
    <w:rsid w:val="000F55A3"/>
    <w:rsid w:val="00111611"/>
    <w:rsid w:val="00115DB6"/>
    <w:rsid w:val="00120A02"/>
    <w:rsid w:val="0013155D"/>
    <w:rsid w:val="0013386B"/>
    <w:rsid w:val="001373A9"/>
    <w:rsid w:val="00140970"/>
    <w:rsid w:val="00146BAB"/>
    <w:rsid w:val="0015109F"/>
    <w:rsid w:val="00166D1A"/>
    <w:rsid w:val="001765E2"/>
    <w:rsid w:val="00177453"/>
    <w:rsid w:val="001819F8"/>
    <w:rsid w:val="001842F6"/>
    <w:rsid w:val="001A587B"/>
    <w:rsid w:val="001A6A91"/>
    <w:rsid w:val="001A78FF"/>
    <w:rsid w:val="001B09EB"/>
    <w:rsid w:val="001C26ED"/>
    <w:rsid w:val="001C35C8"/>
    <w:rsid w:val="001F3639"/>
    <w:rsid w:val="001F371E"/>
    <w:rsid w:val="001F4461"/>
    <w:rsid w:val="001F5713"/>
    <w:rsid w:val="00203BD2"/>
    <w:rsid w:val="00210DEC"/>
    <w:rsid w:val="002302BC"/>
    <w:rsid w:val="002413AB"/>
    <w:rsid w:val="00247B98"/>
    <w:rsid w:val="002548CA"/>
    <w:rsid w:val="00256DD3"/>
    <w:rsid w:val="00265C5E"/>
    <w:rsid w:val="0026676D"/>
    <w:rsid w:val="002849D1"/>
    <w:rsid w:val="00287C01"/>
    <w:rsid w:val="002963DD"/>
    <w:rsid w:val="002A09F5"/>
    <w:rsid w:val="002A1E3A"/>
    <w:rsid w:val="002A28DE"/>
    <w:rsid w:val="002C33E2"/>
    <w:rsid w:val="002C7F48"/>
    <w:rsid w:val="002D0836"/>
    <w:rsid w:val="002D7A36"/>
    <w:rsid w:val="002E6686"/>
    <w:rsid w:val="002F15D3"/>
    <w:rsid w:val="002F2652"/>
    <w:rsid w:val="003100D0"/>
    <w:rsid w:val="003139DD"/>
    <w:rsid w:val="00314A71"/>
    <w:rsid w:val="00326AD7"/>
    <w:rsid w:val="00330151"/>
    <w:rsid w:val="00332627"/>
    <w:rsid w:val="0034157F"/>
    <w:rsid w:val="00343DED"/>
    <w:rsid w:val="0036376D"/>
    <w:rsid w:val="00366C17"/>
    <w:rsid w:val="00375919"/>
    <w:rsid w:val="00390F7A"/>
    <w:rsid w:val="00392AA4"/>
    <w:rsid w:val="003A5E2C"/>
    <w:rsid w:val="003A78E1"/>
    <w:rsid w:val="003C09CA"/>
    <w:rsid w:val="003C7622"/>
    <w:rsid w:val="003D1F1A"/>
    <w:rsid w:val="003D4AC0"/>
    <w:rsid w:val="003D68C8"/>
    <w:rsid w:val="003E3A89"/>
    <w:rsid w:val="003F1A08"/>
    <w:rsid w:val="003F32DD"/>
    <w:rsid w:val="00402A1D"/>
    <w:rsid w:val="00403136"/>
    <w:rsid w:val="0042199A"/>
    <w:rsid w:val="00426CAA"/>
    <w:rsid w:val="0043005E"/>
    <w:rsid w:val="0043187A"/>
    <w:rsid w:val="00435E30"/>
    <w:rsid w:val="0044359C"/>
    <w:rsid w:val="00450DA1"/>
    <w:rsid w:val="00450E39"/>
    <w:rsid w:val="0045484E"/>
    <w:rsid w:val="004556F1"/>
    <w:rsid w:val="004618C6"/>
    <w:rsid w:val="00462914"/>
    <w:rsid w:val="004645CC"/>
    <w:rsid w:val="004743E1"/>
    <w:rsid w:val="00481046"/>
    <w:rsid w:val="00484C92"/>
    <w:rsid w:val="00485695"/>
    <w:rsid w:val="00486F7C"/>
    <w:rsid w:val="004923B5"/>
    <w:rsid w:val="00492B17"/>
    <w:rsid w:val="004B1056"/>
    <w:rsid w:val="004B701E"/>
    <w:rsid w:val="004C4B8E"/>
    <w:rsid w:val="004D5C8C"/>
    <w:rsid w:val="004E134A"/>
    <w:rsid w:val="004E2A76"/>
    <w:rsid w:val="004F328E"/>
    <w:rsid w:val="005124C9"/>
    <w:rsid w:val="00516616"/>
    <w:rsid w:val="00520964"/>
    <w:rsid w:val="00522516"/>
    <w:rsid w:val="00522626"/>
    <w:rsid w:val="0052522B"/>
    <w:rsid w:val="00534C54"/>
    <w:rsid w:val="00546362"/>
    <w:rsid w:val="005516A9"/>
    <w:rsid w:val="00553492"/>
    <w:rsid w:val="00555CCF"/>
    <w:rsid w:val="005578CB"/>
    <w:rsid w:val="0055799D"/>
    <w:rsid w:val="005622EB"/>
    <w:rsid w:val="005834B8"/>
    <w:rsid w:val="00590CEB"/>
    <w:rsid w:val="00593F7B"/>
    <w:rsid w:val="005961EB"/>
    <w:rsid w:val="005A6D3C"/>
    <w:rsid w:val="005B57A9"/>
    <w:rsid w:val="005C2AA6"/>
    <w:rsid w:val="005C55BD"/>
    <w:rsid w:val="005D7143"/>
    <w:rsid w:val="005E3D2C"/>
    <w:rsid w:val="005F2199"/>
    <w:rsid w:val="006033E2"/>
    <w:rsid w:val="00606028"/>
    <w:rsid w:val="00606FFA"/>
    <w:rsid w:val="00611D09"/>
    <w:rsid w:val="00612C8A"/>
    <w:rsid w:val="0061408B"/>
    <w:rsid w:val="00616A80"/>
    <w:rsid w:val="00617A9A"/>
    <w:rsid w:val="00626BF2"/>
    <w:rsid w:val="0063126A"/>
    <w:rsid w:val="00631C59"/>
    <w:rsid w:val="006476CC"/>
    <w:rsid w:val="00651D68"/>
    <w:rsid w:val="00673BBE"/>
    <w:rsid w:val="00674F07"/>
    <w:rsid w:val="006773D5"/>
    <w:rsid w:val="006872CF"/>
    <w:rsid w:val="006A6B5C"/>
    <w:rsid w:val="006C671F"/>
    <w:rsid w:val="006D48AF"/>
    <w:rsid w:val="006E6D12"/>
    <w:rsid w:val="006F03DF"/>
    <w:rsid w:val="006F44F5"/>
    <w:rsid w:val="006F7B3D"/>
    <w:rsid w:val="007034EB"/>
    <w:rsid w:val="007070CC"/>
    <w:rsid w:val="00711A90"/>
    <w:rsid w:val="00713C4D"/>
    <w:rsid w:val="00716F18"/>
    <w:rsid w:val="007270E0"/>
    <w:rsid w:val="00731A08"/>
    <w:rsid w:val="00735E7B"/>
    <w:rsid w:val="0073684C"/>
    <w:rsid w:val="00736BD3"/>
    <w:rsid w:val="00740DF8"/>
    <w:rsid w:val="00750323"/>
    <w:rsid w:val="0075221A"/>
    <w:rsid w:val="007547D2"/>
    <w:rsid w:val="007555EE"/>
    <w:rsid w:val="00776765"/>
    <w:rsid w:val="007848A5"/>
    <w:rsid w:val="0079008A"/>
    <w:rsid w:val="007A6462"/>
    <w:rsid w:val="007B363D"/>
    <w:rsid w:val="007B5EE9"/>
    <w:rsid w:val="007D5B9E"/>
    <w:rsid w:val="007D640F"/>
    <w:rsid w:val="007E1985"/>
    <w:rsid w:val="007F4B4F"/>
    <w:rsid w:val="00806492"/>
    <w:rsid w:val="00806525"/>
    <w:rsid w:val="008374EE"/>
    <w:rsid w:val="0086098B"/>
    <w:rsid w:val="008641B6"/>
    <w:rsid w:val="00870F29"/>
    <w:rsid w:val="00872FD6"/>
    <w:rsid w:val="0088648D"/>
    <w:rsid w:val="008B5E5B"/>
    <w:rsid w:val="008B5E70"/>
    <w:rsid w:val="008B62A5"/>
    <w:rsid w:val="008D0817"/>
    <w:rsid w:val="008D72BF"/>
    <w:rsid w:val="008F0D6E"/>
    <w:rsid w:val="008F724A"/>
    <w:rsid w:val="00915F90"/>
    <w:rsid w:val="009222F2"/>
    <w:rsid w:val="009310CA"/>
    <w:rsid w:val="0094576F"/>
    <w:rsid w:val="0095152A"/>
    <w:rsid w:val="00953EC0"/>
    <w:rsid w:val="0096246D"/>
    <w:rsid w:val="00963322"/>
    <w:rsid w:val="00965825"/>
    <w:rsid w:val="00966B9A"/>
    <w:rsid w:val="00975C26"/>
    <w:rsid w:val="009764E8"/>
    <w:rsid w:val="00983981"/>
    <w:rsid w:val="0099641A"/>
    <w:rsid w:val="009B0580"/>
    <w:rsid w:val="009B36B3"/>
    <w:rsid w:val="009B6290"/>
    <w:rsid w:val="009D1CF7"/>
    <w:rsid w:val="009D7CC4"/>
    <w:rsid w:val="009F0F6E"/>
    <w:rsid w:val="00A06688"/>
    <w:rsid w:val="00A17F8F"/>
    <w:rsid w:val="00A22423"/>
    <w:rsid w:val="00A26A96"/>
    <w:rsid w:val="00A4095B"/>
    <w:rsid w:val="00A572A2"/>
    <w:rsid w:val="00A61EEC"/>
    <w:rsid w:val="00A63939"/>
    <w:rsid w:val="00A65E32"/>
    <w:rsid w:val="00A72084"/>
    <w:rsid w:val="00A7351C"/>
    <w:rsid w:val="00A74953"/>
    <w:rsid w:val="00A81676"/>
    <w:rsid w:val="00A8377A"/>
    <w:rsid w:val="00A83CD2"/>
    <w:rsid w:val="00A92D7F"/>
    <w:rsid w:val="00AA0AED"/>
    <w:rsid w:val="00AA28B8"/>
    <w:rsid w:val="00AA5DE9"/>
    <w:rsid w:val="00AB2B5F"/>
    <w:rsid w:val="00AB5EF0"/>
    <w:rsid w:val="00AC6EA9"/>
    <w:rsid w:val="00AE071E"/>
    <w:rsid w:val="00AF365B"/>
    <w:rsid w:val="00AF4139"/>
    <w:rsid w:val="00AF4CDD"/>
    <w:rsid w:val="00B059F3"/>
    <w:rsid w:val="00B12BAF"/>
    <w:rsid w:val="00B167C8"/>
    <w:rsid w:val="00B20852"/>
    <w:rsid w:val="00B208A7"/>
    <w:rsid w:val="00B255AF"/>
    <w:rsid w:val="00B2740C"/>
    <w:rsid w:val="00B32D55"/>
    <w:rsid w:val="00B379BC"/>
    <w:rsid w:val="00B627A4"/>
    <w:rsid w:val="00B62E97"/>
    <w:rsid w:val="00B669CD"/>
    <w:rsid w:val="00B71010"/>
    <w:rsid w:val="00B754B1"/>
    <w:rsid w:val="00B75FFC"/>
    <w:rsid w:val="00B83424"/>
    <w:rsid w:val="00B945FF"/>
    <w:rsid w:val="00B961D7"/>
    <w:rsid w:val="00B96E2A"/>
    <w:rsid w:val="00BA1EA9"/>
    <w:rsid w:val="00BA3B38"/>
    <w:rsid w:val="00BB187F"/>
    <w:rsid w:val="00BB29DA"/>
    <w:rsid w:val="00BB7A4B"/>
    <w:rsid w:val="00BB7C5D"/>
    <w:rsid w:val="00BD5058"/>
    <w:rsid w:val="00BD6731"/>
    <w:rsid w:val="00BE5823"/>
    <w:rsid w:val="00BF214C"/>
    <w:rsid w:val="00BF3A09"/>
    <w:rsid w:val="00C00C01"/>
    <w:rsid w:val="00C024DD"/>
    <w:rsid w:val="00C05287"/>
    <w:rsid w:val="00C261B2"/>
    <w:rsid w:val="00C3090A"/>
    <w:rsid w:val="00C366B6"/>
    <w:rsid w:val="00C41CC8"/>
    <w:rsid w:val="00C45D49"/>
    <w:rsid w:val="00C51495"/>
    <w:rsid w:val="00C554F2"/>
    <w:rsid w:val="00C556E1"/>
    <w:rsid w:val="00C63842"/>
    <w:rsid w:val="00C654E4"/>
    <w:rsid w:val="00C85EE8"/>
    <w:rsid w:val="00C924E1"/>
    <w:rsid w:val="00CA7703"/>
    <w:rsid w:val="00CB3A15"/>
    <w:rsid w:val="00CC29AB"/>
    <w:rsid w:val="00CC423B"/>
    <w:rsid w:val="00CC669C"/>
    <w:rsid w:val="00CD1CDF"/>
    <w:rsid w:val="00CE394B"/>
    <w:rsid w:val="00CF5BA9"/>
    <w:rsid w:val="00D0213F"/>
    <w:rsid w:val="00D3252C"/>
    <w:rsid w:val="00D3264E"/>
    <w:rsid w:val="00D46E78"/>
    <w:rsid w:val="00D50B9F"/>
    <w:rsid w:val="00D53EBC"/>
    <w:rsid w:val="00D6423F"/>
    <w:rsid w:val="00D76E49"/>
    <w:rsid w:val="00D77170"/>
    <w:rsid w:val="00D81460"/>
    <w:rsid w:val="00D86513"/>
    <w:rsid w:val="00D92A21"/>
    <w:rsid w:val="00D93AEC"/>
    <w:rsid w:val="00DA4FA7"/>
    <w:rsid w:val="00DC1625"/>
    <w:rsid w:val="00DD0CD0"/>
    <w:rsid w:val="00DD1EB9"/>
    <w:rsid w:val="00DD481A"/>
    <w:rsid w:val="00DE4745"/>
    <w:rsid w:val="00E01604"/>
    <w:rsid w:val="00E0578A"/>
    <w:rsid w:val="00E05F66"/>
    <w:rsid w:val="00E1221D"/>
    <w:rsid w:val="00E12B37"/>
    <w:rsid w:val="00E20BF0"/>
    <w:rsid w:val="00E26E90"/>
    <w:rsid w:val="00E344F3"/>
    <w:rsid w:val="00E55791"/>
    <w:rsid w:val="00E56DEB"/>
    <w:rsid w:val="00E72D8B"/>
    <w:rsid w:val="00E747A0"/>
    <w:rsid w:val="00E819AD"/>
    <w:rsid w:val="00E9765B"/>
    <w:rsid w:val="00EA5860"/>
    <w:rsid w:val="00EB65D3"/>
    <w:rsid w:val="00EB7BA6"/>
    <w:rsid w:val="00EC2E71"/>
    <w:rsid w:val="00EC66B2"/>
    <w:rsid w:val="00ED2682"/>
    <w:rsid w:val="00ED34D4"/>
    <w:rsid w:val="00ED4EE7"/>
    <w:rsid w:val="00EE1E93"/>
    <w:rsid w:val="00EE6896"/>
    <w:rsid w:val="00EF2BD6"/>
    <w:rsid w:val="00EF393B"/>
    <w:rsid w:val="00EF6D32"/>
    <w:rsid w:val="00F062C8"/>
    <w:rsid w:val="00F11195"/>
    <w:rsid w:val="00F20D80"/>
    <w:rsid w:val="00F33DA1"/>
    <w:rsid w:val="00F35FD7"/>
    <w:rsid w:val="00F42C8D"/>
    <w:rsid w:val="00F476E1"/>
    <w:rsid w:val="00F53950"/>
    <w:rsid w:val="00F61BDF"/>
    <w:rsid w:val="00F67A40"/>
    <w:rsid w:val="00F72D13"/>
    <w:rsid w:val="00F745BE"/>
    <w:rsid w:val="00F75E6A"/>
    <w:rsid w:val="00F80905"/>
    <w:rsid w:val="00F903B8"/>
    <w:rsid w:val="00F913A9"/>
    <w:rsid w:val="00F93C26"/>
    <w:rsid w:val="00FA3E02"/>
    <w:rsid w:val="00FB25E6"/>
    <w:rsid w:val="00FB291B"/>
    <w:rsid w:val="00FE6F3E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CE29F-1BFB-4DCA-B5E8-834F46C5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a0"/>
    <w:rsid w:val="00711A90"/>
  </w:style>
  <w:style w:type="character" w:styleId="a5">
    <w:name w:val="Hyperlink"/>
    <w:basedOn w:val="a0"/>
    <w:uiPriority w:val="99"/>
    <w:unhideWhenUsed/>
    <w:rsid w:val="00711A9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1A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A90"/>
    <w:rPr>
      <w:rFonts w:ascii="Courier New" w:hAnsi="Courier New" w:cs="Courier New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711A90"/>
    <w:pPr>
      <w:ind w:left="720"/>
      <w:contextualSpacing/>
    </w:pPr>
  </w:style>
  <w:style w:type="character" w:styleId="a7">
    <w:name w:val="Strong"/>
    <w:basedOn w:val="a0"/>
    <w:uiPriority w:val="22"/>
    <w:qFormat/>
    <w:rsid w:val="00711A90"/>
    <w:rPr>
      <w:b/>
      <w:bCs/>
    </w:rPr>
  </w:style>
  <w:style w:type="paragraph" w:customStyle="1" w:styleId="rvps2">
    <w:name w:val="rvps2"/>
    <w:basedOn w:val="a"/>
    <w:rsid w:val="00711A90"/>
    <w:pPr>
      <w:widowControl/>
      <w:spacing w:before="100" w:beforeAutospacing="1" w:after="100" w:afterAutospacing="1"/>
    </w:pPr>
    <w:rPr>
      <w:color w:val="auto"/>
    </w:rPr>
  </w:style>
  <w:style w:type="character" w:customStyle="1" w:styleId="rvts9">
    <w:name w:val="rvts9"/>
    <w:basedOn w:val="a0"/>
    <w:rsid w:val="00711A90"/>
  </w:style>
  <w:style w:type="paragraph" w:customStyle="1" w:styleId="Default">
    <w:name w:val="Default"/>
    <w:rsid w:val="00711A90"/>
    <w:pPr>
      <w:widowControl/>
      <w:autoSpaceDE w:val="0"/>
      <w:autoSpaceDN w:val="0"/>
      <w:adjustRightInd w:val="0"/>
    </w:pPr>
    <w:rPr>
      <w:lang w:val="uk-UA" w:eastAsia="uk-UA"/>
    </w:rPr>
  </w:style>
  <w:style w:type="paragraph" w:styleId="20">
    <w:name w:val="Body Text 2"/>
    <w:basedOn w:val="a"/>
    <w:link w:val="21"/>
    <w:rsid w:val="00711A90"/>
    <w:pPr>
      <w:widowControl/>
      <w:spacing w:after="120" w:line="480" w:lineRule="auto"/>
    </w:pPr>
    <w:rPr>
      <w:color w:val="auto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11A90"/>
    <w:rPr>
      <w:color w:val="auto"/>
      <w:sz w:val="20"/>
      <w:szCs w:val="20"/>
    </w:rPr>
  </w:style>
  <w:style w:type="paragraph" w:customStyle="1" w:styleId="-">
    <w:name w:val="!-Са Список нумер"/>
    <w:uiPriority w:val="99"/>
    <w:rsid w:val="00B379BC"/>
    <w:pPr>
      <w:numPr>
        <w:numId w:val="1"/>
      </w:numPr>
    </w:pPr>
    <w:rPr>
      <w:color w:val="auto"/>
      <w:sz w:val="28"/>
      <w:szCs w:val="28"/>
      <w:lang w:val="uk-UA"/>
    </w:rPr>
  </w:style>
  <w:style w:type="character" w:customStyle="1" w:styleId="FontStyle61">
    <w:name w:val="Font Style61"/>
    <w:uiPriority w:val="99"/>
    <w:rsid w:val="00146BAB"/>
    <w:rPr>
      <w:rFonts w:ascii="Times New Roman" w:hAnsi="Times New Roman"/>
      <w:sz w:val="20"/>
    </w:rPr>
  </w:style>
  <w:style w:type="paragraph" w:customStyle="1" w:styleId="Style33">
    <w:name w:val="Style33"/>
    <w:basedOn w:val="a"/>
    <w:uiPriority w:val="99"/>
    <w:rsid w:val="00146BAB"/>
    <w:pPr>
      <w:autoSpaceDE w:val="0"/>
      <w:autoSpaceDN w:val="0"/>
      <w:adjustRightInd w:val="0"/>
      <w:spacing w:line="259" w:lineRule="exact"/>
      <w:ind w:firstLine="698"/>
      <w:jc w:val="both"/>
    </w:pPr>
    <w:rPr>
      <w:color w:val="auto"/>
      <w:lang w:val="uk-UA" w:eastAsia="uk-UA"/>
    </w:rPr>
  </w:style>
  <w:style w:type="paragraph" w:customStyle="1" w:styleId="Style32">
    <w:name w:val="Style32"/>
    <w:basedOn w:val="a"/>
    <w:uiPriority w:val="99"/>
    <w:rsid w:val="00146BAB"/>
    <w:pPr>
      <w:autoSpaceDE w:val="0"/>
      <w:autoSpaceDN w:val="0"/>
      <w:adjustRightInd w:val="0"/>
      <w:spacing w:line="274" w:lineRule="exact"/>
      <w:jc w:val="both"/>
    </w:pPr>
    <w:rPr>
      <w:color w:val="auto"/>
      <w:lang w:val="uk-UA" w:eastAsia="uk-UA"/>
    </w:rPr>
  </w:style>
  <w:style w:type="paragraph" w:customStyle="1" w:styleId="Style7">
    <w:name w:val="Style7"/>
    <w:basedOn w:val="a"/>
    <w:uiPriority w:val="99"/>
    <w:rsid w:val="00146BAB"/>
    <w:pPr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62">
    <w:name w:val="Font Style62"/>
    <w:uiPriority w:val="99"/>
    <w:rsid w:val="00146BAB"/>
    <w:rPr>
      <w:rFonts w:ascii="Times New Roman" w:hAnsi="Times New Roman"/>
      <w:b/>
      <w:sz w:val="20"/>
    </w:rPr>
  </w:style>
  <w:style w:type="character" w:customStyle="1" w:styleId="FontStyle71">
    <w:name w:val="Font Style71"/>
    <w:uiPriority w:val="99"/>
    <w:rsid w:val="00146BAB"/>
    <w:rPr>
      <w:rFonts w:ascii="Times New Roman" w:hAnsi="Times New Roman"/>
      <w:b/>
      <w:i/>
      <w:sz w:val="20"/>
    </w:rPr>
  </w:style>
  <w:style w:type="paragraph" w:customStyle="1" w:styleId="Style39">
    <w:name w:val="Style39"/>
    <w:basedOn w:val="a"/>
    <w:uiPriority w:val="99"/>
    <w:rsid w:val="00146BAB"/>
    <w:pPr>
      <w:autoSpaceDE w:val="0"/>
      <w:autoSpaceDN w:val="0"/>
      <w:adjustRightInd w:val="0"/>
      <w:spacing w:line="254" w:lineRule="exact"/>
      <w:ind w:firstLine="806"/>
      <w:jc w:val="both"/>
    </w:pPr>
    <w:rPr>
      <w:color w:val="auto"/>
      <w:lang w:val="uk-UA" w:eastAsia="uk-UA"/>
    </w:rPr>
  </w:style>
  <w:style w:type="paragraph" w:customStyle="1" w:styleId="Style43">
    <w:name w:val="Style43"/>
    <w:basedOn w:val="a"/>
    <w:uiPriority w:val="99"/>
    <w:rsid w:val="00146BAB"/>
    <w:pPr>
      <w:autoSpaceDE w:val="0"/>
      <w:autoSpaceDN w:val="0"/>
      <w:adjustRightInd w:val="0"/>
      <w:spacing w:line="252" w:lineRule="exact"/>
      <w:jc w:val="center"/>
    </w:pPr>
    <w:rPr>
      <w:color w:val="auto"/>
      <w:lang w:val="uk-UA" w:eastAsia="uk-UA"/>
    </w:rPr>
  </w:style>
  <w:style w:type="paragraph" w:customStyle="1" w:styleId="Style50">
    <w:name w:val="Style50"/>
    <w:basedOn w:val="a"/>
    <w:uiPriority w:val="99"/>
    <w:rsid w:val="00146BAB"/>
    <w:pPr>
      <w:autoSpaceDE w:val="0"/>
      <w:autoSpaceDN w:val="0"/>
      <w:adjustRightInd w:val="0"/>
      <w:spacing w:line="259" w:lineRule="exact"/>
      <w:ind w:firstLine="691"/>
      <w:jc w:val="both"/>
    </w:pPr>
    <w:rPr>
      <w:color w:val="auto"/>
      <w:lang w:val="uk-UA" w:eastAsia="uk-UA"/>
    </w:rPr>
  </w:style>
  <w:style w:type="paragraph" w:customStyle="1" w:styleId="Style49">
    <w:name w:val="Style49"/>
    <w:basedOn w:val="a"/>
    <w:uiPriority w:val="99"/>
    <w:rsid w:val="00146BAB"/>
    <w:pPr>
      <w:autoSpaceDE w:val="0"/>
      <w:autoSpaceDN w:val="0"/>
      <w:adjustRightInd w:val="0"/>
      <w:spacing w:line="259" w:lineRule="exact"/>
      <w:jc w:val="center"/>
    </w:pPr>
    <w:rPr>
      <w:color w:val="auto"/>
      <w:lang w:val="uk-UA" w:eastAsia="uk-UA"/>
    </w:rPr>
  </w:style>
  <w:style w:type="paragraph" w:customStyle="1" w:styleId="Style53">
    <w:name w:val="Style53"/>
    <w:basedOn w:val="a"/>
    <w:uiPriority w:val="99"/>
    <w:rsid w:val="00146BAB"/>
    <w:pPr>
      <w:autoSpaceDE w:val="0"/>
      <w:autoSpaceDN w:val="0"/>
      <w:adjustRightInd w:val="0"/>
      <w:spacing w:line="252" w:lineRule="exact"/>
      <w:ind w:firstLine="706"/>
    </w:pPr>
    <w:rPr>
      <w:color w:val="auto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03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3E2"/>
  </w:style>
  <w:style w:type="paragraph" w:styleId="aa">
    <w:name w:val="footer"/>
    <w:basedOn w:val="a"/>
    <w:link w:val="ab"/>
    <w:uiPriority w:val="99"/>
    <w:unhideWhenUsed/>
    <w:rsid w:val="00603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3E2"/>
  </w:style>
  <w:style w:type="character" w:customStyle="1" w:styleId="xfmc1">
    <w:name w:val="xfmc1"/>
    <w:basedOn w:val="a0"/>
    <w:rsid w:val="00FE6F3E"/>
  </w:style>
  <w:style w:type="character" w:customStyle="1" w:styleId="FontStyle91">
    <w:name w:val="Font Style91"/>
    <w:rsid w:val="00462914"/>
    <w:rPr>
      <w:rFonts w:ascii="Times New Roman" w:hAnsi="Times New Roman"/>
      <w:sz w:val="20"/>
    </w:rPr>
  </w:style>
  <w:style w:type="paragraph" w:styleId="ac">
    <w:name w:val="Body Text Indent"/>
    <w:basedOn w:val="a"/>
    <w:link w:val="ad"/>
    <w:uiPriority w:val="99"/>
    <w:unhideWhenUsed/>
    <w:rsid w:val="004645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45CC"/>
  </w:style>
  <w:style w:type="paragraph" w:styleId="ae">
    <w:name w:val="Body Text"/>
    <w:basedOn w:val="a"/>
    <w:link w:val="af"/>
    <w:uiPriority w:val="99"/>
    <w:unhideWhenUsed/>
    <w:rsid w:val="004645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645CC"/>
  </w:style>
  <w:style w:type="paragraph" w:styleId="af0">
    <w:name w:val="Balloon Text"/>
    <w:basedOn w:val="a"/>
    <w:link w:val="af1"/>
    <w:uiPriority w:val="99"/>
    <w:semiHidden/>
    <w:unhideWhenUsed/>
    <w:rsid w:val="00027FF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7FF3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E12B37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631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C6E8-0403-4BC1-AAA7-1FE165BE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31326</Words>
  <Characters>17857</Characters>
  <Application>Microsoft Office Word</Application>
  <DocSecurity>0</DocSecurity>
  <Lines>148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User</cp:lastModifiedBy>
  <cp:revision>6</cp:revision>
  <cp:lastPrinted>2019-02-01T09:22:00Z</cp:lastPrinted>
  <dcterms:created xsi:type="dcterms:W3CDTF">2019-11-24T15:55:00Z</dcterms:created>
  <dcterms:modified xsi:type="dcterms:W3CDTF">2019-11-26T11:30:00Z</dcterms:modified>
</cp:coreProperties>
</file>