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BAF" w:rsidRPr="00EA1D1D" w:rsidRDefault="00B12BAF" w:rsidP="00206B3A">
      <w:pPr>
        <w:pStyle w:val="ae"/>
        <w:tabs>
          <w:tab w:val="left" w:pos="284"/>
        </w:tabs>
        <w:spacing w:line="276" w:lineRule="auto"/>
        <w:ind w:left="284" w:hanging="142"/>
        <w:jc w:val="center"/>
        <w:rPr>
          <w:bCs/>
          <w:color w:val="auto"/>
        </w:rPr>
      </w:pPr>
      <w:r w:rsidRPr="00EA1D1D">
        <w:rPr>
          <w:bCs/>
          <w:color w:val="auto"/>
        </w:rPr>
        <w:t>Міністерство освіти і науки України</w:t>
      </w:r>
    </w:p>
    <w:p w:rsidR="00B12BAF" w:rsidRPr="00EA1D1D" w:rsidRDefault="00B12BAF" w:rsidP="00206B3A">
      <w:pPr>
        <w:pStyle w:val="ae"/>
        <w:tabs>
          <w:tab w:val="left" w:pos="284"/>
        </w:tabs>
        <w:spacing w:line="276" w:lineRule="auto"/>
        <w:ind w:left="284" w:hanging="142"/>
        <w:jc w:val="center"/>
        <w:rPr>
          <w:bCs/>
          <w:color w:val="auto"/>
        </w:rPr>
      </w:pPr>
      <w:r w:rsidRPr="00EA1D1D">
        <w:rPr>
          <w:bCs/>
          <w:color w:val="auto"/>
        </w:rPr>
        <w:t>Сумський державний університет</w:t>
      </w:r>
    </w:p>
    <w:p w:rsidR="00B12BAF" w:rsidRPr="00EA1D1D" w:rsidRDefault="00B12BAF" w:rsidP="00206B3A">
      <w:pPr>
        <w:pStyle w:val="ae"/>
        <w:tabs>
          <w:tab w:val="left" w:pos="284"/>
        </w:tabs>
        <w:spacing w:line="276" w:lineRule="auto"/>
        <w:ind w:left="284" w:hanging="142"/>
        <w:jc w:val="center"/>
        <w:rPr>
          <w:color w:val="auto"/>
          <w:lang w:val="uk-UA"/>
        </w:rPr>
      </w:pPr>
      <w:r w:rsidRPr="00EA1D1D">
        <w:rPr>
          <w:color w:val="auto"/>
        </w:rPr>
        <w:t xml:space="preserve">Навчально-науковий </w:t>
      </w:r>
      <w:r w:rsidRPr="00EA1D1D">
        <w:rPr>
          <w:color w:val="auto"/>
          <w:lang w:val="uk-UA"/>
        </w:rPr>
        <w:t>інститут права</w:t>
      </w:r>
    </w:p>
    <w:p w:rsidR="00B12BAF" w:rsidRPr="00EA1D1D" w:rsidRDefault="00B12BAF" w:rsidP="00206B3A">
      <w:pPr>
        <w:pStyle w:val="ae"/>
        <w:tabs>
          <w:tab w:val="left" w:pos="284"/>
        </w:tabs>
        <w:spacing w:line="276" w:lineRule="auto"/>
        <w:ind w:left="284" w:hanging="142"/>
        <w:jc w:val="center"/>
        <w:rPr>
          <w:color w:val="auto"/>
        </w:rPr>
      </w:pPr>
    </w:p>
    <w:p w:rsidR="00177453" w:rsidRPr="00EA1D1D" w:rsidRDefault="00177453" w:rsidP="00206B3A">
      <w:pPr>
        <w:pStyle w:val="ae"/>
        <w:tabs>
          <w:tab w:val="left" w:pos="284"/>
        </w:tabs>
        <w:spacing w:line="276" w:lineRule="auto"/>
        <w:rPr>
          <w:color w:val="auto"/>
          <w:lang w:val="uk-UA"/>
        </w:rPr>
      </w:pPr>
    </w:p>
    <w:p w:rsidR="00B12BAF" w:rsidRPr="00EA1D1D" w:rsidRDefault="00B12BAF" w:rsidP="00206B3A">
      <w:pPr>
        <w:pStyle w:val="ae"/>
        <w:tabs>
          <w:tab w:val="left" w:pos="284"/>
        </w:tabs>
        <w:spacing w:line="276" w:lineRule="auto"/>
        <w:ind w:left="284" w:hanging="142"/>
        <w:jc w:val="center"/>
        <w:rPr>
          <w:color w:val="auto"/>
          <w:lang w:val="uk-UA"/>
        </w:rPr>
      </w:pPr>
    </w:p>
    <w:p w:rsidR="00B12BAF" w:rsidRPr="00206B3A" w:rsidRDefault="00206B3A" w:rsidP="00206B3A">
      <w:pPr>
        <w:pStyle w:val="ac"/>
        <w:tabs>
          <w:tab w:val="left" w:pos="284"/>
        </w:tabs>
        <w:spacing w:line="276" w:lineRule="auto"/>
        <w:ind w:left="284" w:hanging="142"/>
        <w:jc w:val="center"/>
        <w:rPr>
          <w:b/>
          <w:bCs/>
          <w:color w:val="auto"/>
          <w:sz w:val="28"/>
          <w:szCs w:val="28"/>
          <w:lang w:val="uk-UA"/>
        </w:rPr>
      </w:pPr>
      <w:r>
        <w:rPr>
          <w:b/>
          <w:bCs/>
          <w:color w:val="auto"/>
          <w:sz w:val="28"/>
          <w:szCs w:val="28"/>
          <w:lang w:val="uk-UA"/>
        </w:rPr>
        <w:t xml:space="preserve">4671 </w:t>
      </w:r>
      <w:r w:rsidR="00626BF2" w:rsidRPr="00206B3A">
        <w:rPr>
          <w:b/>
          <w:bCs/>
          <w:color w:val="auto"/>
          <w:sz w:val="28"/>
          <w:szCs w:val="28"/>
        </w:rPr>
        <w:t>Методичні вказівки</w:t>
      </w:r>
      <w:r w:rsidR="00BD6731" w:rsidRPr="00206B3A">
        <w:rPr>
          <w:b/>
          <w:bCs/>
          <w:color w:val="auto"/>
          <w:sz w:val="28"/>
          <w:szCs w:val="28"/>
          <w:lang w:val="uk-UA"/>
        </w:rPr>
        <w:t xml:space="preserve"> </w:t>
      </w:r>
      <w:r w:rsidRPr="00206B3A">
        <w:rPr>
          <w:b/>
          <w:bCs/>
          <w:color w:val="auto"/>
          <w:sz w:val="28"/>
          <w:szCs w:val="28"/>
          <w:lang w:val="uk-UA"/>
        </w:rPr>
        <w:t>й</w:t>
      </w:r>
      <w:r w:rsidR="00BD6731" w:rsidRPr="00206B3A">
        <w:rPr>
          <w:b/>
          <w:bCs/>
          <w:color w:val="auto"/>
          <w:sz w:val="28"/>
          <w:szCs w:val="28"/>
          <w:lang w:val="uk-UA"/>
        </w:rPr>
        <w:t xml:space="preserve"> завдання</w:t>
      </w:r>
    </w:p>
    <w:p w:rsidR="00975C26" w:rsidRPr="00EA1D1D" w:rsidRDefault="00975C26" w:rsidP="00206B3A">
      <w:pPr>
        <w:pStyle w:val="ac"/>
        <w:tabs>
          <w:tab w:val="left" w:pos="284"/>
        </w:tabs>
        <w:spacing w:line="276" w:lineRule="auto"/>
        <w:ind w:left="284" w:hanging="142"/>
        <w:jc w:val="center"/>
        <w:rPr>
          <w:bCs/>
          <w:color w:val="auto"/>
          <w:lang w:val="uk-UA"/>
        </w:rPr>
      </w:pPr>
      <w:r w:rsidRPr="00EA1D1D">
        <w:rPr>
          <w:bCs/>
          <w:color w:val="auto"/>
        </w:rPr>
        <w:t xml:space="preserve">до проведення практичних занять </w:t>
      </w:r>
      <w:r w:rsidR="00626BF2" w:rsidRPr="00EA1D1D">
        <w:rPr>
          <w:bCs/>
          <w:color w:val="auto"/>
          <w:lang w:val="uk-UA"/>
        </w:rPr>
        <w:t>і</w:t>
      </w:r>
      <w:r w:rsidRPr="00EA1D1D">
        <w:rPr>
          <w:bCs/>
          <w:color w:val="auto"/>
        </w:rPr>
        <w:t xml:space="preserve"> самостійної роботи  </w:t>
      </w:r>
    </w:p>
    <w:p w:rsidR="00975C26" w:rsidRPr="00EA1D1D" w:rsidRDefault="00975C26" w:rsidP="00206B3A">
      <w:pPr>
        <w:pStyle w:val="ac"/>
        <w:tabs>
          <w:tab w:val="left" w:pos="284"/>
        </w:tabs>
        <w:spacing w:line="276" w:lineRule="auto"/>
        <w:ind w:left="284" w:hanging="142"/>
        <w:jc w:val="center"/>
        <w:rPr>
          <w:bCs/>
          <w:color w:val="auto"/>
        </w:rPr>
      </w:pPr>
      <w:r w:rsidRPr="00EA1D1D">
        <w:rPr>
          <w:bCs/>
          <w:color w:val="auto"/>
        </w:rPr>
        <w:t xml:space="preserve">з дисципліни </w:t>
      </w:r>
    </w:p>
    <w:p w:rsidR="00975C26" w:rsidRPr="00EA1D1D" w:rsidRDefault="00975C26" w:rsidP="00206B3A">
      <w:pPr>
        <w:pStyle w:val="ac"/>
        <w:tabs>
          <w:tab w:val="left" w:pos="284"/>
        </w:tabs>
        <w:spacing w:line="276" w:lineRule="auto"/>
        <w:ind w:left="284" w:hanging="142"/>
        <w:jc w:val="center"/>
        <w:rPr>
          <w:b/>
          <w:bCs/>
          <w:color w:val="auto"/>
        </w:rPr>
      </w:pPr>
      <w:r w:rsidRPr="00EA1D1D">
        <w:rPr>
          <w:b/>
          <w:bCs/>
          <w:color w:val="auto"/>
        </w:rPr>
        <w:t>«</w:t>
      </w:r>
      <w:r w:rsidR="00EF4C0C" w:rsidRPr="00EA1D1D">
        <w:rPr>
          <w:b/>
          <w:color w:val="auto"/>
          <w:lang w:val="uk-UA"/>
        </w:rPr>
        <w:t>Міжнародна система охорони інтелектуальної власності</w:t>
      </w:r>
      <w:r w:rsidRPr="00EA1D1D">
        <w:rPr>
          <w:b/>
          <w:bCs/>
          <w:color w:val="auto"/>
        </w:rPr>
        <w:t xml:space="preserve">» </w:t>
      </w:r>
    </w:p>
    <w:p w:rsidR="00975C26" w:rsidRPr="00EA1D1D" w:rsidRDefault="00975C26" w:rsidP="00206B3A">
      <w:pPr>
        <w:pStyle w:val="ac"/>
        <w:tabs>
          <w:tab w:val="left" w:pos="284"/>
        </w:tabs>
        <w:spacing w:line="276" w:lineRule="auto"/>
        <w:ind w:left="284" w:hanging="142"/>
        <w:jc w:val="center"/>
        <w:rPr>
          <w:bCs/>
          <w:i/>
          <w:color w:val="auto"/>
          <w:lang w:val="uk-UA"/>
        </w:rPr>
      </w:pPr>
      <w:proofErr w:type="gramStart"/>
      <w:r w:rsidRPr="00206B3A">
        <w:rPr>
          <w:bCs/>
          <w:color w:val="auto"/>
        </w:rPr>
        <w:t xml:space="preserve">для студентів спеціальності </w:t>
      </w:r>
      <w:r w:rsidR="00626BF2" w:rsidRPr="00206B3A">
        <w:rPr>
          <w:bCs/>
          <w:color w:val="auto"/>
          <w:lang w:val="uk-UA"/>
        </w:rPr>
        <w:t>0</w:t>
      </w:r>
      <w:r w:rsidRPr="00206B3A">
        <w:rPr>
          <w:bCs/>
          <w:color w:val="auto"/>
          <w:lang w:val="uk-UA"/>
        </w:rPr>
        <w:t>81</w:t>
      </w:r>
      <w:r w:rsidRPr="00EA1D1D">
        <w:rPr>
          <w:bCs/>
          <w:i/>
          <w:color w:val="auto"/>
          <w:lang w:val="uk-UA"/>
        </w:rPr>
        <w:t xml:space="preserve"> </w:t>
      </w:r>
      <w:r w:rsidRPr="00EA1D1D">
        <w:rPr>
          <w:bCs/>
          <w:i/>
          <w:color w:val="auto"/>
        </w:rPr>
        <w:t>«Право»</w:t>
      </w:r>
      <w:proofErr w:type="gramEnd"/>
    </w:p>
    <w:p w:rsidR="00975C26" w:rsidRPr="00EA1D1D" w:rsidRDefault="00776765" w:rsidP="00206B3A">
      <w:pPr>
        <w:pStyle w:val="ac"/>
        <w:tabs>
          <w:tab w:val="left" w:pos="284"/>
        </w:tabs>
        <w:spacing w:line="276" w:lineRule="auto"/>
        <w:ind w:left="284" w:hanging="142"/>
        <w:jc w:val="center"/>
        <w:rPr>
          <w:bCs/>
          <w:color w:val="auto"/>
          <w:lang w:val="uk-UA"/>
        </w:rPr>
      </w:pPr>
      <w:r w:rsidRPr="00EA1D1D">
        <w:rPr>
          <w:bCs/>
          <w:color w:val="auto"/>
          <w:lang w:val="uk-UA"/>
        </w:rPr>
        <w:t>освітньої програми</w:t>
      </w:r>
      <w:r w:rsidR="00975C26" w:rsidRPr="00EA1D1D">
        <w:rPr>
          <w:bCs/>
          <w:color w:val="auto"/>
          <w:lang w:val="uk-UA"/>
        </w:rPr>
        <w:t xml:space="preserve"> «Інтелектуальна власність»</w:t>
      </w:r>
    </w:p>
    <w:p w:rsidR="00975C26" w:rsidRPr="00EA1D1D" w:rsidRDefault="00975C26" w:rsidP="00206B3A">
      <w:pPr>
        <w:pStyle w:val="ac"/>
        <w:tabs>
          <w:tab w:val="left" w:pos="284"/>
        </w:tabs>
        <w:spacing w:line="276" w:lineRule="auto"/>
        <w:ind w:left="284" w:hanging="142"/>
        <w:jc w:val="center"/>
        <w:rPr>
          <w:bCs/>
          <w:color w:val="auto"/>
          <w:lang w:val="uk-UA"/>
        </w:rPr>
      </w:pPr>
      <w:r w:rsidRPr="00EA1D1D">
        <w:rPr>
          <w:bCs/>
          <w:color w:val="auto"/>
          <w:lang w:val="uk-UA"/>
        </w:rPr>
        <w:t>освітнього ступеня «магістр»</w:t>
      </w:r>
    </w:p>
    <w:p w:rsidR="00975C26" w:rsidRPr="00EA1D1D" w:rsidRDefault="00975C26" w:rsidP="00206B3A">
      <w:pPr>
        <w:pStyle w:val="ac"/>
        <w:tabs>
          <w:tab w:val="left" w:pos="284"/>
        </w:tabs>
        <w:spacing w:line="276" w:lineRule="auto"/>
        <w:ind w:left="284" w:hanging="142"/>
        <w:jc w:val="center"/>
        <w:rPr>
          <w:bCs/>
          <w:color w:val="auto"/>
          <w:lang w:val="uk-UA"/>
        </w:rPr>
      </w:pPr>
      <w:r w:rsidRPr="00EA1D1D">
        <w:rPr>
          <w:bCs/>
          <w:color w:val="auto"/>
          <w:lang w:val="uk-UA"/>
        </w:rPr>
        <w:t>усіх форм навчання</w:t>
      </w:r>
    </w:p>
    <w:p w:rsidR="00B12BAF" w:rsidRPr="00EA1D1D" w:rsidRDefault="00B12BAF" w:rsidP="00206B3A">
      <w:pPr>
        <w:tabs>
          <w:tab w:val="left" w:pos="284"/>
        </w:tabs>
        <w:spacing w:line="276" w:lineRule="auto"/>
        <w:ind w:left="284" w:hanging="142"/>
        <w:rPr>
          <w:color w:val="auto"/>
          <w:lang w:val="uk-UA"/>
        </w:rPr>
      </w:pPr>
    </w:p>
    <w:p w:rsidR="00B12BAF" w:rsidRPr="00EA1D1D" w:rsidRDefault="00B12BAF" w:rsidP="00206B3A">
      <w:pPr>
        <w:pStyle w:val="ae"/>
        <w:tabs>
          <w:tab w:val="left" w:pos="284"/>
        </w:tabs>
        <w:spacing w:line="276" w:lineRule="auto"/>
        <w:ind w:left="284" w:hanging="142"/>
        <w:jc w:val="center"/>
        <w:rPr>
          <w:color w:val="auto"/>
          <w:lang w:val="uk-UA"/>
        </w:rPr>
      </w:pPr>
    </w:p>
    <w:p w:rsidR="00B12BAF" w:rsidRPr="00EA1D1D" w:rsidRDefault="00B12BAF" w:rsidP="00206B3A">
      <w:pPr>
        <w:pStyle w:val="ae"/>
        <w:tabs>
          <w:tab w:val="left" w:pos="284"/>
        </w:tabs>
        <w:spacing w:line="276" w:lineRule="auto"/>
        <w:ind w:left="284" w:hanging="142"/>
        <w:jc w:val="center"/>
        <w:rPr>
          <w:color w:val="auto"/>
          <w:lang w:val="uk-UA"/>
        </w:rPr>
      </w:pPr>
    </w:p>
    <w:p w:rsidR="008B5E70" w:rsidRPr="00EA1D1D" w:rsidRDefault="008B5E70" w:rsidP="00206B3A">
      <w:pPr>
        <w:pStyle w:val="ae"/>
        <w:tabs>
          <w:tab w:val="left" w:pos="284"/>
        </w:tabs>
        <w:spacing w:line="276" w:lineRule="auto"/>
        <w:rPr>
          <w:color w:val="auto"/>
          <w:lang w:val="uk-UA"/>
        </w:rPr>
      </w:pPr>
    </w:p>
    <w:p w:rsidR="00EF2BD6" w:rsidRDefault="00EF2BD6" w:rsidP="00206B3A">
      <w:pPr>
        <w:pStyle w:val="ae"/>
        <w:tabs>
          <w:tab w:val="left" w:pos="284"/>
        </w:tabs>
        <w:spacing w:line="276" w:lineRule="auto"/>
        <w:ind w:left="284" w:hanging="142"/>
        <w:jc w:val="center"/>
        <w:rPr>
          <w:color w:val="auto"/>
          <w:lang w:val="uk-UA"/>
        </w:rPr>
      </w:pPr>
    </w:p>
    <w:p w:rsidR="00206B3A" w:rsidRPr="00EA1D1D" w:rsidRDefault="00206B3A" w:rsidP="00206B3A">
      <w:pPr>
        <w:pStyle w:val="ae"/>
        <w:tabs>
          <w:tab w:val="left" w:pos="284"/>
        </w:tabs>
        <w:spacing w:line="276" w:lineRule="auto"/>
        <w:ind w:left="284" w:hanging="142"/>
        <w:jc w:val="center"/>
        <w:rPr>
          <w:color w:val="auto"/>
          <w:lang w:val="uk-UA"/>
        </w:rPr>
      </w:pPr>
    </w:p>
    <w:p w:rsidR="00B12BAF" w:rsidRPr="00EA1D1D" w:rsidRDefault="00B12BAF" w:rsidP="00206B3A">
      <w:pPr>
        <w:pStyle w:val="ae"/>
        <w:tabs>
          <w:tab w:val="left" w:pos="284"/>
        </w:tabs>
        <w:spacing w:line="276" w:lineRule="auto"/>
        <w:ind w:left="284" w:hanging="142"/>
        <w:jc w:val="center"/>
        <w:rPr>
          <w:color w:val="auto"/>
          <w:lang w:val="uk-UA"/>
        </w:rPr>
      </w:pPr>
      <w:r w:rsidRPr="00EA1D1D">
        <w:rPr>
          <w:color w:val="auto"/>
          <w:lang w:val="uk-UA"/>
        </w:rPr>
        <w:t>Суми</w:t>
      </w:r>
    </w:p>
    <w:p w:rsidR="00B12BAF" w:rsidRPr="00EA1D1D" w:rsidRDefault="00B12BAF" w:rsidP="00206B3A">
      <w:pPr>
        <w:pStyle w:val="ae"/>
        <w:tabs>
          <w:tab w:val="left" w:pos="284"/>
        </w:tabs>
        <w:spacing w:line="276" w:lineRule="auto"/>
        <w:ind w:left="284" w:hanging="142"/>
        <w:jc w:val="center"/>
        <w:rPr>
          <w:color w:val="auto"/>
          <w:lang w:val="uk-UA"/>
        </w:rPr>
      </w:pPr>
      <w:r w:rsidRPr="00EA1D1D">
        <w:rPr>
          <w:color w:val="auto"/>
          <w:lang w:val="uk-UA"/>
        </w:rPr>
        <w:t xml:space="preserve"> Сумський державний університет </w:t>
      </w:r>
    </w:p>
    <w:p w:rsidR="00206B3A" w:rsidRDefault="00F72D13" w:rsidP="00206B3A">
      <w:pPr>
        <w:pStyle w:val="ae"/>
        <w:tabs>
          <w:tab w:val="left" w:pos="284"/>
        </w:tabs>
        <w:spacing w:line="276" w:lineRule="auto"/>
        <w:ind w:left="284" w:hanging="142"/>
        <w:jc w:val="center"/>
        <w:rPr>
          <w:color w:val="auto"/>
          <w:lang w:val="uk-UA"/>
        </w:rPr>
        <w:sectPr w:rsidR="00206B3A" w:rsidSect="00EE6896">
          <w:footerReference w:type="default" r:id="rId9"/>
          <w:headerReference w:type="first" r:id="rId10"/>
          <w:pgSz w:w="8392" w:h="11907" w:code="11"/>
          <w:pgMar w:top="851" w:right="851" w:bottom="851" w:left="851" w:header="0" w:footer="720" w:gutter="0"/>
          <w:pgNumType w:start="1"/>
          <w:cols w:space="720"/>
          <w:titlePg/>
          <w:docGrid w:linePitch="326"/>
        </w:sectPr>
      </w:pPr>
      <w:r w:rsidRPr="00EA1D1D">
        <w:rPr>
          <w:noProof/>
          <w:color w:val="auto"/>
        </w:rPr>
        <mc:AlternateContent>
          <mc:Choice Requires="wps">
            <w:drawing>
              <wp:anchor distT="0" distB="0" distL="114300" distR="114300" simplePos="0" relativeHeight="251652608" behindDoc="0" locked="0" layoutInCell="1" allowOverlap="1" wp14:anchorId="6D0973DD" wp14:editId="1EAEE471">
                <wp:simplePos x="0" y="0"/>
                <wp:positionH relativeFrom="column">
                  <wp:posOffset>2850515</wp:posOffset>
                </wp:positionH>
                <wp:positionV relativeFrom="paragraph">
                  <wp:posOffset>203200</wp:posOffset>
                </wp:positionV>
                <wp:extent cx="914400" cy="9144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5BEE21E" id="Овал 1" o:spid="_x0000_s1026" style="position:absolute;margin-left:224.45pt;margin-top:16pt;width:1in;height:1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" fillcolor="white [3212]" strokecolor="white [3212]" strokeweight="2pt"/>
            </w:pict>
          </mc:Fallback>
        </mc:AlternateContent>
      </w:r>
      <w:r w:rsidR="00B12BAF" w:rsidRPr="00EA1D1D">
        <w:rPr>
          <w:color w:val="auto"/>
          <w:lang w:val="uk-UA"/>
        </w:rPr>
        <w:t>201</w:t>
      </w:r>
      <w:r w:rsidR="00BD6731" w:rsidRPr="00EA1D1D">
        <w:rPr>
          <w:color w:val="auto"/>
          <w:lang w:val="uk-UA"/>
        </w:rPr>
        <w:t>9</w:t>
      </w:r>
    </w:p>
    <w:p w:rsidR="00B12BAF" w:rsidRPr="00EA1D1D" w:rsidRDefault="00B12BAF" w:rsidP="00206B3A">
      <w:pPr>
        <w:pStyle w:val="ae"/>
        <w:tabs>
          <w:tab w:val="left" w:pos="284"/>
        </w:tabs>
        <w:spacing w:line="276" w:lineRule="auto"/>
        <w:ind w:firstLine="567"/>
        <w:jc w:val="both"/>
        <w:rPr>
          <w:color w:val="auto"/>
          <w:lang w:val="uk-UA"/>
        </w:rPr>
      </w:pPr>
      <w:r w:rsidRPr="00EA1D1D">
        <w:rPr>
          <w:color w:val="auto"/>
          <w:lang w:val="uk-UA"/>
        </w:rPr>
        <w:lastRenderedPageBreak/>
        <w:t xml:space="preserve">Методичні вказівки </w:t>
      </w:r>
      <w:r w:rsidR="00206B3A">
        <w:rPr>
          <w:color w:val="auto"/>
          <w:lang w:val="uk-UA"/>
        </w:rPr>
        <w:t>й</w:t>
      </w:r>
      <w:r w:rsidR="00BD6731" w:rsidRPr="00EA1D1D">
        <w:rPr>
          <w:color w:val="auto"/>
          <w:lang w:val="uk-UA"/>
        </w:rPr>
        <w:t xml:space="preserve"> завдання </w:t>
      </w:r>
      <w:r w:rsidRPr="00EA1D1D">
        <w:rPr>
          <w:color w:val="auto"/>
          <w:lang w:val="uk-UA"/>
        </w:rPr>
        <w:t xml:space="preserve">до проведення практичних занять </w:t>
      </w:r>
      <w:r w:rsidR="00EE6896" w:rsidRPr="00EA1D1D">
        <w:rPr>
          <w:color w:val="auto"/>
          <w:lang w:val="uk-UA"/>
        </w:rPr>
        <w:t>і</w:t>
      </w:r>
      <w:r w:rsidRPr="00EA1D1D">
        <w:rPr>
          <w:color w:val="auto"/>
          <w:lang w:val="uk-UA"/>
        </w:rPr>
        <w:t xml:space="preserve"> самостійної роботи з дисципліни «</w:t>
      </w:r>
      <w:r w:rsidR="00EF4C0C" w:rsidRPr="00EA1D1D">
        <w:rPr>
          <w:color w:val="auto"/>
          <w:lang w:val="uk-UA"/>
        </w:rPr>
        <w:t>М</w:t>
      </w:r>
      <w:r w:rsidR="00EF2BD6" w:rsidRPr="00EA1D1D">
        <w:rPr>
          <w:color w:val="auto"/>
          <w:lang w:val="uk-UA"/>
        </w:rPr>
        <w:t>і</w:t>
      </w:r>
      <w:r w:rsidR="00EF4C0C" w:rsidRPr="00EA1D1D">
        <w:rPr>
          <w:color w:val="auto"/>
          <w:lang w:val="uk-UA"/>
        </w:rPr>
        <w:t>жнародна система охорони інтелектуальної власності</w:t>
      </w:r>
      <w:r w:rsidRPr="00EA1D1D">
        <w:rPr>
          <w:color w:val="auto"/>
          <w:lang w:val="uk-UA"/>
        </w:rPr>
        <w:t>» / ук</w:t>
      </w:r>
      <w:r w:rsidR="00EF2BD6" w:rsidRPr="00EA1D1D">
        <w:rPr>
          <w:color w:val="auto"/>
          <w:lang w:val="uk-UA"/>
        </w:rPr>
        <w:t>ладач</w:t>
      </w:r>
      <w:r w:rsidRPr="00EA1D1D">
        <w:rPr>
          <w:color w:val="auto"/>
          <w:lang w:val="uk-UA"/>
        </w:rPr>
        <w:t xml:space="preserve"> </w:t>
      </w:r>
      <w:r w:rsidR="00BD6731" w:rsidRPr="00EA1D1D">
        <w:rPr>
          <w:color w:val="auto"/>
          <w:lang w:val="uk-UA"/>
        </w:rPr>
        <w:t>М. С. Уткіна</w:t>
      </w:r>
      <w:r w:rsidRPr="00EA1D1D">
        <w:rPr>
          <w:color w:val="auto"/>
          <w:lang w:val="uk-UA"/>
        </w:rPr>
        <w:t>. – Суми</w:t>
      </w:r>
      <w:r w:rsidRPr="00EA1D1D">
        <w:rPr>
          <w:color w:val="auto"/>
        </w:rPr>
        <w:t> </w:t>
      </w:r>
      <w:r w:rsidRPr="00EA1D1D">
        <w:rPr>
          <w:color w:val="auto"/>
          <w:lang w:val="uk-UA"/>
        </w:rPr>
        <w:t xml:space="preserve">: </w:t>
      </w:r>
      <w:r w:rsidRPr="00EA1D1D">
        <w:rPr>
          <w:bCs/>
          <w:color w:val="auto"/>
          <w:lang w:val="uk-UA"/>
        </w:rPr>
        <w:t>Сумський державний університет</w:t>
      </w:r>
      <w:r w:rsidRPr="00EA1D1D">
        <w:rPr>
          <w:color w:val="auto"/>
          <w:lang w:val="uk-UA"/>
        </w:rPr>
        <w:t>, 201</w:t>
      </w:r>
      <w:r w:rsidR="00EE6896" w:rsidRPr="00EA1D1D">
        <w:rPr>
          <w:color w:val="auto"/>
          <w:lang w:val="uk-UA"/>
        </w:rPr>
        <w:t>9</w:t>
      </w:r>
      <w:r w:rsidRPr="00EA1D1D">
        <w:rPr>
          <w:color w:val="auto"/>
          <w:lang w:val="uk-UA"/>
        </w:rPr>
        <w:t>. –</w:t>
      </w:r>
      <w:r w:rsidR="00EF4C0C" w:rsidRPr="00EA1D1D">
        <w:rPr>
          <w:color w:val="auto"/>
          <w:lang w:val="uk-UA"/>
        </w:rPr>
        <w:t xml:space="preserve"> </w:t>
      </w:r>
      <w:r w:rsidR="00A63C5A">
        <w:rPr>
          <w:color w:val="auto"/>
        </w:rPr>
        <w:t>8</w:t>
      </w:r>
      <w:r w:rsidR="00A63C5A">
        <w:rPr>
          <w:color w:val="auto"/>
          <w:lang w:val="uk-UA"/>
        </w:rPr>
        <w:t>3</w:t>
      </w:r>
      <w:r w:rsidRPr="00EA1D1D">
        <w:rPr>
          <w:color w:val="auto"/>
          <w:lang w:val="uk-UA"/>
        </w:rPr>
        <w:t> с.</w:t>
      </w:r>
    </w:p>
    <w:p w:rsidR="00B12BAF" w:rsidRPr="00EA1D1D" w:rsidRDefault="00B12BAF" w:rsidP="00206B3A">
      <w:pPr>
        <w:pStyle w:val="ae"/>
        <w:spacing w:line="276" w:lineRule="auto"/>
        <w:rPr>
          <w:color w:val="auto"/>
          <w:lang w:val="uk-UA"/>
        </w:rPr>
      </w:pPr>
    </w:p>
    <w:p w:rsidR="00206B3A" w:rsidRDefault="00206B3A" w:rsidP="00206B3A">
      <w:pPr>
        <w:pStyle w:val="ae"/>
        <w:spacing w:line="276" w:lineRule="auto"/>
        <w:ind w:firstLine="567"/>
        <w:jc w:val="both"/>
        <w:rPr>
          <w:color w:val="auto"/>
          <w:lang w:val="uk-UA"/>
        </w:rPr>
      </w:pPr>
    </w:p>
    <w:p w:rsidR="00B12BAF" w:rsidRPr="00EA1D1D" w:rsidRDefault="00B12BAF" w:rsidP="00206B3A">
      <w:pPr>
        <w:pStyle w:val="ae"/>
        <w:spacing w:line="276" w:lineRule="auto"/>
        <w:ind w:firstLine="567"/>
        <w:jc w:val="both"/>
        <w:rPr>
          <w:color w:val="auto"/>
          <w:lang w:val="uk-UA"/>
        </w:rPr>
      </w:pPr>
      <w:r w:rsidRPr="00EA1D1D">
        <w:rPr>
          <w:color w:val="auto"/>
        </w:rPr>
        <w:t xml:space="preserve">Кафедра </w:t>
      </w:r>
      <w:r w:rsidR="00EF2BD6" w:rsidRPr="00EA1D1D">
        <w:rPr>
          <w:color w:val="auto"/>
          <w:lang w:val="uk-UA"/>
        </w:rPr>
        <w:t>кримінально-правових дисциплін та судочинства</w:t>
      </w:r>
      <w:r w:rsidR="00EE6896" w:rsidRPr="00EA1D1D">
        <w:rPr>
          <w:color w:val="auto"/>
          <w:lang w:val="uk-UA"/>
        </w:rPr>
        <w:t xml:space="preserve"> ННІ</w:t>
      </w:r>
      <w:proofErr w:type="gramStart"/>
      <w:r w:rsidR="00EE6896" w:rsidRPr="00EA1D1D">
        <w:rPr>
          <w:color w:val="auto"/>
          <w:lang w:val="uk-UA"/>
        </w:rPr>
        <w:t>П</w:t>
      </w:r>
      <w:proofErr w:type="gramEnd"/>
    </w:p>
    <w:p w:rsidR="00B12BAF" w:rsidRPr="00EA1D1D" w:rsidRDefault="00B12BAF" w:rsidP="00206B3A">
      <w:pPr>
        <w:tabs>
          <w:tab w:val="left" w:pos="284"/>
        </w:tabs>
        <w:spacing w:line="276" w:lineRule="auto"/>
        <w:ind w:left="284" w:hanging="142"/>
        <w:jc w:val="center"/>
        <w:rPr>
          <w:b/>
          <w:color w:val="auto"/>
          <w:lang w:val="uk-UA"/>
        </w:rPr>
      </w:pPr>
    </w:p>
    <w:p w:rsidR="00B12BAF" w:rsidRPr="00EA1D1D" w:rsidRDefault="00B12BAF" w:rsidP="00206B3A">
      <w:pPr>
        <w:tabs>
          <w:tab w:val="left" w:pos="284"/>
        </w:tabs>
        <w:spacing w:line="276" w:lineRule="auto"/>
        <w:ind w:left="284" w:hanging="142"/>
        <w:jc w:val="center"/>
        <w:rPr>
          <w:b/>
          <w:color w:val="auto"/>
          <w:lang w:val="uk-UA"/>
        </w:rPr>
      </w:pPr>
    </w:p>
    <w:p w:rsidR="004923B5" w:rsidRPr="00EA1D1D" w:rsidRDefault="00F72D13" w:rsidP="00206B3A">
      <w:pPr>
        <w:spacing w:line="276" w:lineRule="auto"/>
        <w:jc w:val="center"/>
        <w:rPr>
          <w:b/>
          <w:color w:val="auto"/>
          <w:lang w:val="uk-UA"/>
        </w:rPr>
      </w:pPr>
      <w:r w:rsidRPr="00EA1D1D">
        <w:rPr>
          <w:b/>
          <w:noProof/>
          <w:color w:val="auto"/>
        </w:rPr>
        <mc:AlternateContent>
          <mc:Choice Requires="wps">
            <w:drawing>
              <wp:anchor distT="0" distB="0" distL="114300" distR="114300" simplePos="0" relativeHeight="251653632" behindDoc="0" locked="0" layoutInCell="1" allowOverlap="1" wp14:anchorId="69A14353" wp14:editId="6AA0B8AB">
                <wp:simplePos x="0" y="0"/>
                <wp:positionH relativeFrom="column">
                  <wp:posOffset>3050540</wp:posOffset>
                </wp:positionH>
                <wp:positionV relativeFrom="paragraph">
                  <wp:posOffset>5346700</wp:posOffset>
                </wp:positionV>
                <wp:extent cx="914400" cy="914400"/>
                <wp:effectExtent l="0" t="0" r="19050" b="19050"/>
                <wp:wrapNone/>
                <wp:docPr id="2" name="Овал 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7D91704" id="Овал 2" o:spid="_x0000_s1026" style="position:absolute;margin-left:240.2pt;margin-top:421pt;width:1in;height:1in;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" fillcolor="white [3212]" strokecolor="white [3212]" strokeweight="2pt"/>
            </w:pict>
          </mc:Fallback>
        </mc:AlternateContent>
      </w:r>
    </w:p>
    <w:p w:rsidR="004923B5" w:rsidRPr="00EA1D1D" w:rsidRDefault="004923B5" w:rsidP="00206B3A">
      <w:pPr>
        <w:spacing w:line="276" w:lineRule="auto"/>
        <w:rPr>
          <w:color w:val="auto"/>
          <w:lang w:val="uk-UA"/>
        </w:rPr>
      </w:pPr>
    </w:p>
    <w:p w:rsidR="004923B5" w:rsidRPr="00EA1D1D" w:rsidRDefault="004923B5" w:rsidP="00206B3A">
      <w:pPr>
        <w:spacing w:line="276" w:lineRule="auto"/>
        <w:rPr>
          <w:color w:val="auto"/>
          <w:lang w:val="uk-UA"/>
        </w:rPr>
      </w:pPr>
    </w:p>
    <w:p w:rsidR="004923B5" w:rsidRPr="00EA1D1D" w:rsidRDefault="004923B5" w:rsidP="00206B3A">
      <w:pPr>
        <w:spacing w:line="276" w:lineRule="auto"/>
        <w:rPr>
          <w:color w:val="auto"/>
          <w:lang w:val="uk-UA"/>
        </w:rPr>
      </w:pPr>
    </w:p>
    <w:p w:rsidR="004923B5" w:rsidRPr="00EA1D1D" w:rsidRDefault="004923B5" w:rsidP="00206B3A">
      <w:pPr>
        <w:spacing w:line="276" w:lineRule="auto"/>
        <w:rPr>
          <w:color w:val="auto"/>
          <w:lang w:val="uk-UA"/>
        </w:rPr>
      </w:pPr>
    </w:p>
    <w:p w:rsidR="004923B5" w:rsidRPr="00EA1D1D" w:rsidRDefault="004923B5" w:rsidP="00206B3A">
      <w:pPr>
        <w:spacing w:line="276" w:lineRule="auto"/>
        <w:rPr>
          <w:color w:val="auto"/>
          <w:lang w:val="uk-UA"/>
        </w:rPr>
      </w:pPr>
    </w:p>
    <w:p w:rsidR="00206B3A" w:rsidRDefault="00206B3A" w:rsidP="00206B3A">
      <w:pPr>
        <w:spacing w:line="276" w:lineRule="auto"/>
        <w:jc w:val="center"/>
        <w:rPr>
          <w:b/>
          <w:color w:val="auto"/>
        </w:rPr>
        <w:sectPr w:rsidR="00206B3A" w:rsidSect="00EE6896">
          <w:pgSz w:w="8392" w:h="11907" w:code="11"/>
          <w:pgMar w:top="851" w:right="851" w:bottom="851" w:left="851" w:header="0" w:footer="720" w:gutter="0"/>
          <w:pgNumType w:start="1"/>
          <w:cols w:space="720"/>
          <w:titlePg/>
          <w:docGrid w:linePitch="326"/>
        </w:sectPr>
      </w:pPr>
    </w:p>
    <w:p w:rsidR="00BB187F" w:rsidRPr="00EA1D1D" w:rsidRDefault="00BB187F" w:rsidP="00206B3A">
      <w:pPr>
        <w:spacing w:line="276" w:lineRule="auto"/>
        <w:jc w:val="center"/>
        <w:rPr>
          <w:b/>
          <w:color w:val="auto"/>
          <w:lang w:val="uk-UA"/>
        </w:rPr>
      </w:pPr>
      <w:r w:rsidRPr="00EA1D1D">
        <w:rPr>
          <w:b/>
          <w:color w:val="auto"/>
        </w:rPr>
        <w:lastRenderedPageBreak/>
        <w:t>Змі</w:t>
      </w:r>
      <w:proofErr w:type="gramStart"/>
      <w:r w:rsidRPr="00EA1D1D">
        <w:rPr>
          <w:b/>
          <w:color w:val="auto"/>
        </w:rPr>
        <w:t>ст</w:t>
      </w:r>
      <w:proofErr w:type="gramEnd"/>
    </w:p>
    <w:p w:rsidR="00BB187F" w:rsidRPr="00206B3A" w:rsidRDefault="00206B3A" w:rsidP="00206B3A">
      <w:pPr>
        <w:spacing w:line="276" w:lineRule="auto"/>
        <w:jc w:val="right"/>
        <w:rPr>
          <w:b/>
          <w:color w:val="auto"/>
          <w:lang w:val="uk-UA"/>
        </w:rPr>
      </w:pPr>
      <w:r w:rsidRPr="00206B3A">
        <w:rPr>
          <w:b/>
          <w:color w:val="auto"/>
          <w:lang w:val="uk-UA"/>
        </w:rPr>
        <w:tab/>
        <w:t>С.</w:t>
      </w:r>
    </w:p>
    <w:p w:rsidR="00BB187F" w:rsidRPr="00A63C5A" w:rsidRDefault="00BD6731" w:rsidP="00206B3A">
      <w:pPr>
        <w:tabs>
          <w:tab w:val="right" w:leader="dot" w:pos="6663"/>
        </w:tabs>
        <w:spacing w:line="276" w:lineRule="auto"/>
        <w:jc w:val="both"/>
        <w:rPr>
          <w:color w:val="auto"/>
        </w:rPr>
      </w:pPr>
      <w:r w:rsidRPr="00206B3A">
        <w:rPr>
          <w:color w:val="auto"/>
          <w:lang w:val="uk-UA"/>
        </w:rPr>
        <w:t>Вступ</w:t>
      </w:r>
      <w:r w:rsidRPr="00206B3A">
        <w:rPr>
          <w:color w:val="auto"/>
          <w:lang w:val="uk-UA"/>
        </w:rPr>
        <w:tab/>
      </w:r>
      <w:r w:rsidR="00FF3890" w:rsidRPr="00A63C5A">
        <w:rPr>
          <w:color w:val="auto"/>
        </w:rPr>
        <w:t>2</w:t>
      </w:r>
    </w:p>
    <w:p w:rsidR="00206B3A" w:rsidRDefault="00BD6731" w:rsidP="00206B3A">
      <w:pPr>
        <w:tabs>
          <w:tab w:val="right" w:leader="dot" w:pos="6663"/>
        </w:tabs>
        <w:spacing w:line="276" w:lineRule="auto"/>
        <w:jc w:val="both"/>
        <w:rPr>
          <w:color w:val="auto"/>
          <w:lang w:val="uk-UA"/>
        </w:rPr>
      </w:pPr>
      <w:r w:rsidRPr="00206B3A">
        <w:rPr>
          <w:color w:val="auto"/>
          <w:lang w:val="uk-UA"/>
        </w:rPr>
        <w:t xml:space="preserve">Тема 1. </w:t>
      </w:r>
      <w:r w:rsidR="00EF4C0C" w:rsidRPr="00206B3A">
        <w:rPr>
          <w:color w:val="auto"/>
          <w:lang w:val="uk-UA"/>
        </w:rPr>
        <w:t xml:space="preserve">Загальні положення </w:t>
      </w:r>
      <w:r w:rsidR="00206B3A">
        <w:rPr>
          <w:color w:val="auto"/>
          <w:lang w:val="uk-UA"/>
        </w:rPr>
        <w:t xml:space="preserve">й характеристика </w:t>
      </w:r>
    </w:p>
    <w:p w:rsidR="00BB187F" w:rsidRPr="00A63C5A" w:rsidRDefault="00206B3A" w:rsidP="00206B3A">
      <w:pPr>
        <w:tabs>
          <w:tab w:val="right" w:leader="dot" w:pos="6663"/>
        </w:tabs>
        <w:spacing w:line="276" w:lineRule="auto"/>
        <w:jc w:val="both"/>
        <w:rPr>
          <w:color w:val="auto"/>
        </w:rPr>
      </w:pPr>
      <w:r>
        <w:rPr>
          <w:color w:val="auto"/>
          <w:lang w:val="uk-UA"/>
        </w:rPr>
        <w:t xml:space="preserve">міжнародної </w:t>
      </w:r>
      <w:r w:rsidR="00EF4C0C" w:rsidRPr="00206B3A">
        <w:rPr>
          <w:color w:val="auto"/>
          <w:lang w:val="uk-UA"/>
        </w:rPr>
        <w:t>системи охорони інтелектуальної власності.</w:t>
      </w:r>
      <w:r w:rsidR="00BD6731" w:rsidRPr="00206B3A">
        <w:rPr>
          <w:color w:val="auto"/>
          <w:lang w:val="uk-UA"/>
        </w:rPr>
        <w:tab/>
      </w:r>
      <w:r w:rsidR="00FF3890" w:rsidRPr="00A63C5A">
        <w:rPr>
          <w:color w:val="auto"/>
        </w:rPr>
        <w:t>5</w:t>
      </w:r>
    </w:p>
    <w:p w:rsidR="00206B3A" w:rsidRDefault="00206B3A" w:rsidP="00206B3A">
      <w:pPr>
        <w:tabs>
          <w:tab w:val="right" w:leader="dot" w:pos="6663"/>
        </w:tabs>
        <w:spacing w:line="276" w:lineRule="auto"/>
        <w:jc w:val="both"/>
        <w:rPr>
          <w:color w:val="auto"/>
          <w:lang w:val="uk-UA"/>
        </w:rPr>
      </w:pPr>
      <w:r>
        <w:rPr>
          <w:color w:val="auto"/>
          <w:lang w:val="uk-UA"/>
        </w:rPr>
        <w:t xml:space="preserve">Тема 2. </w:t>
      </w:r>
      <w:r w:rsidR="00EF4C0C" w:rsidRPr="00206B3A">
        <w:rPr>
          <w:color w:val="auto"/>
          <w:lang w:val="uk-UA"/>
        </w:rPr>
        <w:t>Установи охоро</w:t>
      </w:r>
      <w:r>
        <w:rPr>
          <w:color w:val="auto"/>
          <w:lang w:val="uk-UA"/>
        </w:rPr>
        <w:t xml:space="preserve">ни інтелектуальної власності </w:t>
      </w:r>
    </w:p>
    <w:p w:rsidR="00206B3A" w:rsidRDefault="00206B3A" w:rsidP="00206B3A">
      <w:pPr>
        <w:tabs>
          <w:tab w:val="right" w:leader="dot" w:pos="6663"/>
        </w:tabs>
        <w:spacing w:line="276" w:lineRule="auto"/>
        <w:jc w:val="both"/>
        <w:rPr>
          <w:color w:val="auto"/>
          <w:lang w:val="uk-UA"/>
        </w:rPr>
      </w:pPr>
      <w:r>
        <w:rPr>
          <w:color w:val="auto"/>
          <w:lang w:val="uk-UA"/>
        </w:rPr>
        <w:t xml:space="preserve">та загальна </w:t>
      </w:r>
      <w:r w:rsidR="00EF4C0C" w:rsidRPr="00206B3A">
        <w:rPr>
          <w:color w:val="auto"/>
          <w:lang w:val="uk-UA"/>
        </w:rPr>
        <w:t>х</w:t>
      </w:r>
      <w:r>
        <w:rPr>
          <w:color w:val="auto"/>
          <w:lang w:val="uk-UA"/>
        </w:rPr>
        <w:t>арактеристика основ</w:t>
      </w:r>
    </w:p>
    <w:p w:rsidR="00EF4C0C" w:rsidRPr="00FF3890" w:rsidRDefault="00206B3A" w:rsidP="00206B3A">
      <w:pPr>
        <w:tabs>
          <w:tab w:val="right" w:leader="dot" w:pos="6663"/>
        </w:tabs>
        <w:spacing w:line="276" w:lineRule="auto"/>
        <w:jc w:val="both"/>
        <w:rPr>
          <w:color w:val="auto"/>
        </w:rPr>
      </w:pPr>
      <w:r>
        <w:rPr>
          <w:color w:val="auto"/>
          <w:lang w:val="uk-UA"/>
        </w:rPr>
        <w:t xml:space="preserve">міжнародної </w:t>
      </w:r>
      <w:r w:rsidR="00EF4C0C" w:rsidRPr="00206B3A">
        <w:rPr>
          <w:color w:val="auto"/>
          <w:lang w:val="uk-UA"/>
        </w:rPr>
        <w:t>системи охорони інтелектуальної власності</w:t>
      </w:r>
      <w:r w:rsidR="00EF4C0C" w:rsidRPr="00206B3A">
        <w:rPr>
          <w:color w:val="auto"/>
          <w:lang w:val="uk-UA"/>
        </w:rPr>
        <w:tab/>
      </w:r>
      <w:r w:rsidR="00FF3890">
        <w:rPr>
          <w:color w:val="auto"/>
          <w:lang w:val="uk-UA"/>
        </w:rPr>
        <w:t>1</w:t>
      </w:r>
      <w:r w:rsidR="00FF3890" w:rsidRPr="00FF3890">
        <w:rPr>
          <w:color w:val="auto"/>
        </w:rPr>
        <w:t>3</w:t>
      </w:r>
    </w:p>
    <w:p w:rsidR="00206B3A" w:rsidRDefault="00206B3A" w:rsidP="00206B3A">
      <w:pPr>
        <w:tabs>
          <w:tab w:val="right" w:leader="dot" w:pos="6663"/>
        </w:tabs>
        <w:spacing w:line="276" w:lineRule="auto"/>
        <w:jc w:val="both"/>
        <w:rPr>
          <w:color w:val="auto"/>
          <w:lang w:val="uk-UA"/>
        </w:rPr>
      </w:pPr>
      <w:r>
        <w:rPr>
          <w:color w:val="auto"/>
          <w:lang w:val="uk-UA"/>
        </w:rPr>
        <w:t xml:space="preserve">Тема 3. </w:t>
      </w:r>
      <w:r w:rsidR="00EF4C0C" w:rsidRPr="00206B3A">
        <w:rPr>
          <w:color w:val="auto"/>
          <w:lang w:val="uk-UA"/>
        </w:rPr>
        <w:t xml:space="preserve">Міжнародні угоди з авторського права </w:t>
      </w:r>
    </w:p>
    <w:p w:rsidR="00EF4C0C" w:rsidRPr="00A63C5A" w:rsidRDefault="00206B3A" w:rsidP="00206B3A">
      <w:pPr>
        <w:tabs>
          <w:tab w:val="right" w:leader="dot" w:pos="6663"/>
        </w:tabs>
        <w:spacing w:line="276" w:lineRule="auto"/>
        <w:jc w:val="both"/>
        <w:rPr>
          <w:color w:val="auto"/>
        </w:rPr>
      </w:pPr>
      <w:r>
        <w:rPr>
          <w:color w:val="auto"/>
          <w:lang w:val="uk-UA"/>
        </w:rPr>
        <w:t>й суміжних прав </w:t>
      </w:r>
      <w:r w:rsidR="00EF4C0C" w:rsidRPr="00206B3A">
        <w:rPr>
          <w:color w:val="auto"/>
          <w:lang w:val="uk-UA"/>
        </w:rPr>
        <w:tab/>
      </w:r>
      <w:r w:rsidR="00FF3890">
        <w:rPr>
          <w:color w:val="auto"/>
          <w:lang w:val="uk-UA"/>
        </w:rPr>
        <w:t>2</w:t>
      </w:r>
      <w:r w:rsidR="00FF3890" w:rsidRPr="00A63C5A">
        <w:rPr>
          <w:color w:val="auto"/>
        </w:rPr>
        <w:t>1</w:t>
      </w:r>
    </w:p>
    <w:p w:rsidR="00206B3A" w:rsidRDefault="00EF4C0C" w:rsidP="00206B3A">
      <w:pPr>
        <w:tabs>
          <w:tab w:val="right" w:leader="dot" w:pos="6663"/>
        </w:tabs>
        <w:spacing w:line="276" w:lineRule="auto"/>
        <w:rPr>
          <w:color w:val="auto"/>
          <w:lang w:val="uk-UA"/>
        </w:rPr>
      </w:pPr>
      <w:r w:rsidRPr="00206B3A">
        <w:rPr>
          <w:color w:val="auto"/>
          <w:lang w:val="uk-UA"/>
        </w:rPr>
        <w:t xml:space="preserve">Тема 4. Міжнародні угоди з охорони </w:t>
      </w:r>
    </w:p>
    <w:p w:rsidR="00EF4C0C" w:rsidRPr="00A63C5A" w:rsidRDefault="00EF4C0C" w:rsidP="00206B3A">
      <w:pPr>
        <w:tabs>
          <w:tab w:val="right" w:leader="dot" w:pos="6663"/>
        </w:tabs>
        <w:spacing w:line="276" w:lineRule="auto"/>
        <w:rPr>
          <w:color w:val="auto"/>
        </w:rPr>
      </w:pPr>
      <w:r w:rsidRPr="00206B3A">
        <w:rPr>
          <w:color w:val="auto"/>
          <w:lang w:val="uk-UA"/>
        </w:rPr>
        <w:t>промислової власності</w:t>
      </w:r>
      <w:r w:rsidRPr="00206B3A">
        <w:rPr>
          <w:color w:val="auto"/>
          <w:lang w:val="uk-UA"/>
        </w:rPr>
        <w:tab/>
      </w:r>
      <w:r w:rsidR="00FF3890">
        <w:rPr>
          <w:color w:val="auto"/>
          <w:lang w:val="uk-UA"/>
        </w:rPr>
        <w:t>3</w:t>
      </w:r>
      <w:r w:rsidR="00FF3890" w:rsidRPr="00A63C5A">
        <w:rPr>
          <w:color w:val="auto"/>
        </w:rPr>
        <w:t>1</w:t>
      </w:r>
    </w:p>
    <w:p w:rsidR="00206B3A" w:rsidRDefault="00EF4C0C" w:rsidP="00206B3A">
      <w:pPr>
        <w:tabs>
          <w:tab w:val="right" w:leader="dot" w:pos="6663"/>
        </w:tabs>
        <w:spacing w:line="276" w:lineRule="auto"/>
        <w:rPr>
          <w:color w:val="auto"/>
          <w:lang w:val="uk-UA"/>
        </w:rPr>
      </w:pPr>
      <w:r w:rsidRPr="00206B3A">
        <w:rPr>
          <w:color w:val="auto"/>
          <w:lang w:val="uk-UA"/>
        </w:rPr>
        <w:t xml:space="preserve">Тема 5. Міжнародні угоди з охорони засобів </w:t>
      </w:r>
    </w:p>
    <w:p w:rsidR="00206B3A" w:rsidRDefault="00EF4C0C" w:rsidP="00206B3A">
      <w:pPr>
        <w:tabs>
          <w:tab w:val="right" w:leader="dot" w:pos="6663"/>
        </w:tabs>
        <w:spacing w:line="276" w:lineRule="auto"/>
        <w:rPr>
          <w:color w:val="auto"/>
          <w:lang w:val="uk-UA"/>
        </w:rPr>
      </w:pPr>
      <w:r w:rsidRPr="00206B3A">
        <w:rPr>
          <w:color w:val="auto"/>
          <w:lang w:val="uk-UA"/>
        </w:rPr>
        <w:t xml:space="preserve">індивідуалізації товарів і послуг </w:t>
      </w:r>
    </w:p>
    <w:p w:rsidR="00EF4C0C" w:rsidRPr="00A63C5A" w:rsidRDefault="00EF4C0C" w:rsidP="00206B3A">
      <w:pPr>
        <w:tabs>
          <w:tab w:val="right" w:leader="dot" w:pos="6663"/>
        </w:tabs>
        <w:spacing w:line="276" w:lineRule="auto"/>
        <w:rPr>
          <w:color w:val="auto"/>
        </w:rPr>
      </w:pPr>
      <w:r w:rsidRPr="00206B3A">
        <w:rPr>
          <w:color w:val="auto"/>
          <w:lang w:val="uk-UA"/>
        </w:rPr>
        <w:t>та учасників цивільного обороту</w:t>
      </w:r>
      <w:r w:rsidRPr="00206B3A">
        <w:rPr>
          <w:color w:val="auto"/>
          <w:lang w:val="uk-UA"/>
        </w:rPr>
        <w:tab/>
      </w:r>
      <w:r w:rsidR="00FF3890">
        <w:rPr>
          <w:color w:val="auto"/>
          <w:lang w:val="uk-UA"/>
        </w:rPr>
        <w:t>4</w:t>
      </w:r>
      <w:r w:rsidR="00FF3890" w:rsidRPr="00A63C5A">
        <w:rPr>
          <w:color w:val="auto"/>
        </w:rPr>
        <w:t>1</w:t>
      </w:r>
    </w:p>
    <w:p w:rsidR="00206B3A" w:rsidRDefault="00EF4C0C" w:rsidP="00206B3A">
      <w:pPr>
        <w:tabs>
          <w:tab w:val="right" w:leader="dot" w:pos="6663"/>
        </w:tabs>
        <w:spacing w:line="276" w:lineRule="auto"/>
        <w:rPr>
          <w:color w:val="auto"/>
          <w:lang w:val="uk-UA"/>
        </w:rPr>
      </w:pPr>
      <w:r w:rsidRPr="00206B3A">
        <w:rPr>
          <w:color w:val="auto"/>
          <w:lang w:val="uk-UA"/>
        </w:rPr>
        <w:t xml:space="preserve">Тема 6. Міжнародні угоди про охорону </w:t>
      </w:r>
    </w:p>
    <w:p w:rsidR="00EF4C0C" w:rsidRPr="00FF3890" w:rsidRDefault="00EF4C0C" w:rsidP="00206B3A">
      <w:pPr>
        <w:tabs>
          <w:tab w:val="right" w:leader="dot" w:pos="6663"/>
        </w:tabs>
        <w:spacing w:line="276" w:lineRule="auto"/>
        <w:rPr>
          <w:color w:val="auto"/>
          <w:lang w:val="uk-UA"/>
        </w:rPr>
      </w:pPr>
      <w:r w:rsidRPr="00206B3A">
        <w:rPr>
          <w:color w:val="auto"/>
          <w:lang w:val="uk-UA"/>
        </w:rPr>
        <w:t>нетрадиційних об’єктів інтелектуальної власності</w:t>
      </w:r>
      <w:r w:rsidRPr="00206B3A">
        <w:rPr>
          <w:color w:val="auto"/>
          <w:lang w:val="uk-UA"/>
        </w:rPr>
        <w:tab/>
      </w:r>
      <w:r w:rsidR="00FF3890">
        <w:rPr>
          <w:color w:val="auto"/>
          <w:lang w:val="uk-UA"/>
        </w:rPr>
        <w:t>5</w:t>
      </w:r>
      <w:r w:rsidR="00FF3890" w:rsidRPr="00FF3890">
        <w:rPr>
          <w:color w:val="auto"/>
          <w:lang w:val="uk-UA"/>
        </w:rPr>
        <w:t>0</w:t>
      </w:r>
    </w:p>
    <w:p w:rsidR="00BB187F" w:rsidRPr="00FF3890" w:rsidRDefault="00BB187F" w:rsidP="00206B3A">
      <w:pPr>
        <w:tabs>
          <w:tab w:val="right" w:leader="dot" w:pos="6663"/>
        </w:tabs>
        <w:spacing w:line="276" w:lineRule="auto"/>
        <w:rPr>
          <w:color w:val="auto"/>
          <w:lang w:val="uk-UA"/>
        </w:rPr>
      </w:pPr>
      <w:r w:rsidRPr="00206B3A">
        <w:rPr>
          <w:color w:val="auto"/>
          <w:lang w:val="uk-UA"/>
        </w:rPr>
        <w:t>Орієнтовні програмні пи</w:t>
      </w:r>
      <w:r w:rsidR="00BD6731" w:rsidRPr="00206B3A">
        <w:rPr>
          <w:color w:val="auto"/>
          <w:lang w:val="uk-UA"/>
        </w:rPr>
        <w:t>тання з навчальної дисципліни</w:t>
      </w:r>
      <w:r w:rsidR="00BD6731" w:rsidRPr="00206B3A">
        <w:rPr>
          <w:color w:val="auto"/>
          <w:lang w:val="uk-UA"/>
        </w:rPr>
        <w:tab/>
      </w:r>
      <w:r w:rsidR="00FF3890">
        <w:rPr>
          <w:color w:val="auto"/>
          <w:lang w:val="uk-UA"/>
        </w:rPr>
        <w:t>5</w:t>
      </w:r>
      <w:r w:rsidR="00FF3890" w:rsidRPr="00FF3890">
        <w:rPr>
          <w:color w:val="auto"/>
          <w:lang w:val="uk-UA"/>
        </w:rPr>
        <w:t>7</w:t>
      </w:r>
    </w:p>
    <w:p w:rsidR="00BB187F" w:rsidRPr="00A63C5A" w:rsidRDefault="00BB187F" w:rsidP="00206B3A">
      <w:pPr>
        <w:tabs>
          <w:tab w:val="right" w:leader="dot" w:pos="6663"/>
        </w:tabs>
        <w:spacing w:line="276" w:lineRule="auto"/>
        <w:rPr>
          <w:color w:val="auto"/>
        </w:rPr>
      </w:pPr>
      <w:r w:rsidRPr="00206B3A">
        <w:rPr>
          <w:color w:val="auto"/>
          <w:lang w:val="uk-UA"/>
        </w:rPr>
        <w:t xml:space="preserve">Список </w:t>
      </w:r>
      <w:r w:rsidR="00BD6731" w:rsidRPr="00206B3A">
        <w:rPr>
          <w:color w:val="auto"/>
          <w:lang w:val="uk-UA"/>
        </w:rPr>
        <w:t>рекомендованої літератури</w:t>
      </w:r>
      <w:r w:rsidR="00BD6731" w:rsidRPr="00206B3A">
        <w:rPr>
          <w:color w:val="auto"/>
          <w:lang w:val="uk-UA"/>
        </w:rPr>
        <w:tab/>
      </w:r>
      <w:r w:rsidR="00FF3890">
        <w:rPr>
          <w:color w:val="auto"/>
        </w:rPr>
        <w:t>6</w:t>
      </w:r>
      <w:r w:rsidR="00FF3890" w:rsidRPr="00A63C5A">
        <w:rPr>
          <w:color w:val="auto"/>
        </w:rPr>
        <w:t>4</w:t>
      </w:r>
    </w:p>
    <w:p w:rsidR="00BB187F" w:rsidRPr="00EA1D1D" w:rsidRDefault="00BB187F" w:rsidP="00206B3A">
      <w:pPr>
        <w:spacing w:line="276" w:lineRule="auto"/>
        <w:rPr>
          <w:color w:val="auto"/>
          <w:lang w:val="uk-UA"/>
        </w:rPr>
      </w:pPr>
    </w:p>
    <w:p w:rsidR="00BB187F" w:rsidRPr="00EA1D1D" w:rsidRDefault="00BB187F" w:rsidP="00206B3A">
      <w:pPr>
        <w:spacing w:line="276" w:lineRule="auto"/>
        <w:rPr>
          <w:color w:val="auto"/>
          <w:lang w:val="uk-UA"/>
        </w:rPr>
      </w:pPr>
      <w:r w:rsidRPr="00EA1D1D">
        <w:rPr>
          <w:color w:val="auto"/>
          <w:lang w:val="uk-UA"/>
        </w:rPr>
        <w:br w:type="page"/>
      </w:r>
    </w:p>
    <w:p w:rsidR="00033AFE" w:rsidRPr="00EA1D1D" w:rsidRDefault="00033AFE" w:rsidP="00206B3A">
      <w:pPr>
        <w:spacing w:line="276" w:lineRule="auto"/>
        <w:ind w:firstLine="567"/>
        <w:jc w:val="center"/>
        <w:rPr>
          <w:b/>
          <w:color w:val="auto"/>
          <w:lang w:val="uk-UA"/>
        </w:rPr>
      </w:pPr>
      <w:r w:rsidRPr="00EA1D1D">
        <w:rPr>
          <w:b/>
          <w:color w:val="auto"/>
          <w:lang w:val="uk-UA"/>
        </w:rPr>
        <w:lastRenderedPageBreak/>
        <w:t>Вступ</w:t>
      </w:r>
    </w:p>
    <w:p w:rsidR="00033AFE" w:rsidRPr="00EA1D1D" w:rsidRDefault="00033AFE" w:rsidP="00206B3A">
      <w:pPr>
        <w:spacing w:line="276" w:lineRule="auto"/>
        <w:ind w:firstLine="567"/>
        <w:jc w:val="both"/>
        <w:rPr>
          <w:b/>
          <w:color w:val="auto"/>
          <w:highlight w:val="yellow"/>
          <w:lang w:val="uk-UA"/>
        </w:rPr>
      </w:pPr>
    </w:p>
    <w:p w:rsidR="00E42A83" w:rsidRPr="00EA1D1D" w:rsidRDefault="00E42A83" w:rsidP="00206B3A">
      <w:pPr>
        <w:pStyle w:val="ac"/>
        <w:spacing w:after="0" w:line="276" w:lineRule="auto"/>
        <w:ind w:left="0" w:firstLine="567"/>
        <w:jc w:val="both"/>
        <w:rPr>
          <w:i/>
          <w:color w:val="auto"/>
        </w:rPr>
      </w:pPr>
      <w:r w:rsidRPr="00EA1D1D">
        <w:rPr>
          <w:color w:val="auto"/>
        </w:rPr>
        <w:t xml:space="preserve">Навчальна дисципліна «Міжнародна система охорони інтелектуальної власності» </w:t>
      </w:r>
      <w:r w:rsidR="00206B3A">
        <w:rPr>
          <w:i/>
          <w:color w:val="auto"/>
          <w:lang w:val="uk-UA"/>
        </w:rPr>
        <w:t>передбачає</w:t>
      </w:r>
      <w:r w:rsidRPr="00EA1D1D">
        <w:rPr>
          <w:color w:val="auto"/>
        </w:rPr>
        <w:t xml:space="preserve"> поглиблене вивчення правових відносин у сфері охорони інтелектуальної власності на міжнародному </w:t>
      </w:r>
      <w:proofErr w:type="gramStart"/>
      <w:r w:rsidRPr="00EA1D1D">
        <w:rPr>
          <w:color w:val="auto"/>
        </w:rPr>
        <w:t>р</w:t>
      </w:r>
      <w:proofErr w:type="gramEnd"/>
      <w:r w:rsidRPr="00EA1D1D">
        <w:rPr>
          <w:color w:val="auto"/>
        </w:rPr>
        <w:t xml:space="preserve">івні. </w:t>
      </w:r>
      <w:r w:rsidR="00206B3A">
        <w:rPr>
          <w:i/>
          <w:color w:val="auto"/>
        </w:rPr>
        <w:t>Предмет</w:t>
      </w:r>
      <w:r w:rsidRPr="00EA1D1D">
        <w:rPr>
          <w:i/>
          <w:color w:val="auto"/>
        </w:rPr>
        <w:t xml:space="preserve"> навчальної дисципліни</w:t>
      </w:r>
      <w:r w:rsidR="00206B3A">
        <w:rPr>
          <w:color w:val="auto"/>
        </w:rPr>
        <w:t xml:space="preserve"> більш детально охоплює</w:t>
      </w:r>
      <w:r w:rsidRPr="00EA1D1D">
        <w:rPr>
          <w:color w:val="auto"/>
        </w:rPr>
        <w:t xml:space="preserve"> вивчення питань щодо міжнародної правової системи охорони інт</w:t>
      </w:r>
      <w:r w:rsidR="00206B3A">
        <w:rPr>
          <w:color w:val="auto"/>
        </w:rPr>
        <w:t>електуальної власності, зокрема</w:t>
      </w:r>
      <w:r w:rsidRPr="00EA1D1D">
        <w:rPr>
          <w:color w:val="auto"/>
        </w:rPr>
        <w:t xml:space="preserve"> діяльн</w:t>
      </w:r>
      <w:r w:rsidR="00206B3A">
        <w:rPr>
          <w:color w:val="auto"/>
          <w:lang w:val="uk-UA"/>
        </w:rPr>
        <w:t>ості</w:t>
      </w:r>
      <w:r w:rsidRPr="00EA1D1D">
        <w:rPr>
          <w:color w:val="auto"/>
        </w:rPr>
        <w:t xml:space="preserve"> Всесвітньої організації інтелектуальної власнос</w:t>
      </w:r>
      <w:r w:rsidR="00206B3A">
        <w:rPr>
          <w:color w:val="auto"/>
        </w:rPr>
        <w:t>ті (ВОІВ) як послідовника БІПРІ</w:t>
      </w:r>
      <w:r w:rsidR="00206B3A">
        <w:rPr>
          <w:color w:val="auto"/>
          <w:lang w:val="uk-UA"/>
        </w:rPr>
        <w:t>,</w:t>
      </w:r>
      <w:r w:rsidR="00206B3A">
        <w:rPr>
          <w:color w:val="auto"/>
        </w:rPr>
        <w:t xml:space="preserve"> інш</w:t>
      </w:r>
      <w:r w:rsidR="00206B3A">
        <w:rPr>
          <w:color w:val="auto"/>
          <w:lang w:val="uk-UA"/>
        </w:rPr>
        <w:t>их</w:t>
      </w:r>
      <w:r w:rsidRPr="00EA1D1D">
        <w:rPr>
          <w:color w:val="auto"/>
        </w:rPr>
        <w:t xml:space="preserve"> установ охорони інтелектуальної в</w:t>
      </w:r>
      <w:r w:rsidR="00206B3A">
        <w:rPr>
          <w:color w:val="auto"/>
        </w:rPr>
        <w:t>ласності, а також</w:t>
      </w:r>
      <w:r w:rsidRPr="00EA1D1D">
        <w:rPr>
          <w:color w:val="auto"/>
        </w:rPr>
        <w:t xml:space="preserve"> питання щодо міжнародних договорів і конвенцій у сфері інтелектуальної власності. </w:t>
      </w:r>
    </w:p>
    <w:p w:rsidR="00E42A83" w:rsidRPr="00206B3A" w:rsidRDefault="00206B3A" w:rsidP="00206B3A">
      <w:pPr>
        <w:pStyle w:val="ac"/>
        <w:spacing w:after="0" w:line="276" w:lineRule="auto"/>
        <w:ind w:left="0" w:firstLine="567"/>
        <w:jc w:val="both"/>
        <w:rPr>
          <w:i/>
          <w:color w:val="auto"/>
          <w:lang w:val="uk-UA"/>
        </w:rPr>
      </w:pPr>
      <w:r>
        <w:rPr>
          <w:i/>
          <w:color w:val="auto"/>
        </w:rPr>
        <w:t>Мета дисципліни</w:t>
      </w:r>
      <w:r>
        <w:rPr>
          <w:i/>
          <w:color w:val="auto"/>
          <w:lang w:val="uk-UA"/>
        </w:rPr>
        <w:t xml:space="preserve"> –</w:t>
      </w:r>
      <w:r w:rsidR="00E42A83" w:rsidRPr="00206B3A">
        <w:rPr>
          <w:i/>
          <w:color w:val="auto"/>
          <w:lang w:val="uk-UA"/>
        </w:rPr>
        <w:t xml:space="preserve"> </w:t>
      </w:r>
      <w:r>
        <w:rPr>
          <w:color w:val="auto"/>
          <w:lang w:val="uk-UA"/>
        </w:rPr>
        <w:t>формування в</w:t>
      </w:r>
      <w:r w:rsidR="00E42A83" w:rsidRPr="00206B3A">
        <w:rPr>
          <w:color w:val="auto"/>
          <w:lang w:val="uk-UA"/>
        </w:rPr>
        <w:t xml:space="preserve"> здобувачів освіти необхідних теоретичних знань і практичних </w:t>
      </w:r>
      <w:r>
        <w:rPr>
          <w:color w:val="auto"/>
          <w:lang w:val="uk-UA"/>
        </w:rPr>
        <w:t>компетентностей</w:t>
      </w:r>
      <w:r w:rsidR="00E42A83" w:rsidRPr="00206B3A">
        <w:rPr>
          <w:color w:val="auto"/>
          <w:lang w:val="uk-UA"/>
        </w:rPr>
        <w:t>,</w:t>
      </w:r>
      <w:r>
        <w:rPr>
          <w:color w:val="auto"/>
          <w:lang w:val="uk-UA"/>
        </w:rPr>
        <w:t xml:space="preserve"> що</w:t>
      </w:r>
      <w:r w:rsidR="00E42A83" w:rsidRPr="00206B3A">
        <w:rPr>
          <w:color w:val="auto"/>
          <w:lang w:val="uk-UA"/>
        </w:rPr>
        <w:t xml:space="preserve"> дозволяють </w:t>
      </w:r>
      <w:r>
        <w:rPr>
          <w:color w:val="auto"/>
          <w:lang w:val="uk-UA"/>
        </w:rPr>
        <w:t>вирішувати</w:t>
      </w:r>
      <w:r w:rsidR="00E42A83" w:rsidRPr="00206B3A">
        <w:rPr>
          <w:color w:val="auto"/>
          <w:lang w:val="uk-UA"/>
        </w:rPr>
        <w:t xml:space="preserve"> комплексні проблеми щодо міжнародно-правової системи охорони прав інтелектуальної власності та набуття практичних навичок для </w:t>
      </w:r>
      <w:r>
        <w:rPr>
          <w:color w:val="auto"/>
          <w:lang w:val="uk-UA"/>
        </w:rPr>
        <w:t>застосування в конкретних юридичних ситуаціях</w:t>
      </w:r>
      <w:r w:rsidR="00E42A83" w:rsidRPr="00206B3A">
        <w:rPr>
          <w:color w:val="auto"/>
          <w:lang w:val="uk-UA"/>
        </w:rPr>
        <w:t xml:space="preserve">. </w:t>
      </w:r>
    </w:p>
    <w:p w:rsidR="00E42A83" w:rsidRPr="00206B3A" w:rsidRDefault="00E42A83" w:rsidP="00206B3A">
      <w:pPr>
        <w:pStyle w:val="ac"/>
        <w:spacing w:after="0" w:line="276" w:lineRule="auto"/>
        <w:ind w:left="0" w:firstLine="567"/>
        <w:jc w:val="both"/>
        <w:rPr>
          <w:color w:val="auto"/>
          <w:lang w:val="uk-UA"/>
        </w:rPr>
      </w:pPr>
      <w:r w:rsidRPr="00206B3A">
        <w:rPr>
          <w:i/>
          <w:iCs/>
          <w:color w:val="auto"/>
          <w:lang w:val="uk-UA"/>
        </w:rPr>
        <w:t xml:space="preserve">Завдання дисципліни: </w:t>
      </w:r>
      <w:r w:rsidR="00206B3A">
        <w:rPr>
          <w:color w:val="auto"/>
          <w:lang w:val="uk-UA"/>
        </w:rPr>
        <w:t xml:space="preserve">надати студентам </w:t>
      </w:r>
      <w:r w:rsidRPr="00206B3A">
        <w:rPr>
          <w:color w:val="auto"/>
          <w:lang w:val="uk-UA"/>
        </w:rPr>
        <w:t>знан</w:t>
      </w:r>
      <w:r w:rsidR="00206B3A">
        <w:rPr>
          <w:color w:val="auto"/>
          <w:lang w:val="uk-UA"/>
        </w:rPr>
        <w:t>ня щодо сутності, необхідності й</w:t>
      </w:r>
      <w:r w:rsidRPr="00206B3A">
        <w:rPr>
          <w:color w:val="auto"/>
          <w:lang w:val="uk-UA"/>
        </w:rPr>
        <w:t xml:space="preserve"> ролі міжнародної системи правової охорони інтелектуальної власності; </w:t>
      </w:r>
      <w:r w:rsidR="00206B3A">
        <w:rPr>
          <w:color w:val="auto"/>
          <w:lang w:val="uk-UA"/>
        </w:rPr>
        <w:t>ознайомити їх зі</w:t>
      </w:r>
      <w:r w:rsidRPr="00206B3A">
        <w:rPr>
          <w:color w:val="auto"/>
          <w:lang w:val="uk-UA"/>
        </w:rPr>
        <w:t xml:space="preserve"> </w:t>
      </w:r>
      <w:r w:rsidR="00206B3A">
        <w:rPr>
          <w:color w:val="auto"/>
          <w:lang w:val="uk-UA"/>
        </w:rPr>
        <w:t xml:space="preserve">структурою </w:t>
      </w:r>
      <w:r w:rsidRPr="00206B3A">
        <w:rPr>
          <w:color w:val="auto"/>
          <w:lang w:val="uk-UA"/>
        </w:rPr>
        <w:t>установ охорони інтелектуальної власності за кордоном та в Україні.</w:t>
      </w:r>
    </w:p>
    <w:p w:rsidR="00E42A83" w:rsidRPr="00206B3A" w:rsidRDefault="00E42A83" w:rsidP="00206B3A">
      <w:pPr>
        <w:pStyle w:val="ac"/>
        <w:spacing w:after="0" w:line="276" w:lineRule="auto"/>
        <w:ind w:left="0" w:firstLine="567"/>
        <w:jc w:val="both"/>
        <w:rPr>
          <w:b/>
          <w:color w:val="auto"/>
          <w:lang w:val="uk-UA"/>
        </w:rPr>
      </w:pPr>
      <w:r w:rsidRPr="00EA1D1D">
        <w:rPr>
          <w:color w:val="auto"/>
        </w:rPr>
        <w:t xml:space="preserve">У результаті вивчення навчальної дисципліни «Міжнародна система охорони інтелектуальної власності» студенти </w:t>
      </w:r>
      <w:r w:rsidRPr="00EA1D1D">
        <w:rPr>
          <w:bCs/>
          <w:color w:val="auto"/>
        </w:rPr>
        <w:t>повинні</w:t>
      </w:r>
      <w:proofErr w:type="gramStart"/>
      <w:r w:rsidR="00206B3A">
        <w:rPr>
          <w:b/>
          <w:color w:val="auto"/>
          <w:lang w:val="uk-UA"/>
        </w:rPr>
        <w:t> :</w:t>
      </w:r>
      <w:proofErr w:type="gramEnd"/>
    </w:p>
    <w:p w:rsidR="00E42A83" w:rsidRPr="00EA1D1D" w:rsidRDefault="00206B3A" w:rsidP="00206B3A">
      <w:pPr>
        <w:pStyle w:val="ac"/>
        <w:spacing w:after="0" w:line="276" w:lineRule="auto"/>
        <w:ind w:left="0" w:firstLine="567"/>
        <w:jc w:val="both"/>
        <w:rPr>
          <w:color w:val="auto"/>
        </w:rPr>
      </w:pPr>
      <w:r>
        <w:rPr>
          <w:b/>
          <w:color w:val="auto"/>
          <w:lang w:val="uk-UA"/>
        </w:rPr>
        <w:t xml:space="preserve">1) </w:t>
      </w:r>
      <w:r w:rsidR="00E42A83" w:rsidRPr="00EA1D1D">
        <w:rPr>
          <w:b/>
          <w:color w:val="auto"/>
        </w:rPr>
        <w:t>знати:</w:t>
      </w:r>
      <w:r w:rsidR="00E42A83" w:rsidRPr="00EA1D1D">
        <w:rPr>
          <w:color w:val="auto"/>
        </w:rPr>
        <w:t xml:space="preserve"> </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t>джерела правового регулювання відносин інтелектуальної власності;</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t xml:space="preserve">структуру </w:t>
      </w:r>
      <w:proofErr w:type="gramStart"/>
      <w:r w:rsidRPr="00EA1D1D">
        <w:rPr>
          <w:color w:val="auto"/>
        </w:rPr>
        <w:t>м</w:t>
      </w:r>
      <w:proofErr w:type="gramEnd"/>
      <w:r w:rsidRPr="00EA1D1D">
        <w:rPr>
          <w:color w:val="auto"/>
        </w:rPr>
        <w:t>іжнародних установ охорони інтелектуальної власності;</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lastRenderedPageBreak/>
        <w:t>структуру установ охорони інтелектуальної власності в Україні;</w:t>
      </w:r>
    </w:p>
    <w:p w:rsidR="00E42A83" w:rsidRPr="00EA1D1D" w:rsidRDefault="00E42A83" w:rsidP="00206B3A">
      <w:pPr>
        <w:pStyle w:val="ac"/>
        <w:widowControl/>
        <w:numPr>
          <w:ilvl w:val="0"/>
          <w:numId w:val="28"/>
        </w:numPr>
        <w:spacing w:after="0" w:line="276" w:lineRule="auto"/>
        <w:ind w:left="0" w:firstLine="567"/>
        <w:jc w:val="both"/>
        <w:rPr>
          <w:color w:val="auto"/>
        </w:rPr>
      </w:pPr>
      <w:proofErr w:type="gramStart"/>
      <w:r w:rsidRPr="00EA1D1D">
        <w:rPr>
          <w:color w:val="auto"/>
        </w:rPr>
        <w:t>м</w:t>
      </w:r>
      <w:proofErr w:type="gramEnd"/>
      <w:r w:rsidRPr="00EA1D1D">
        <w:rPr>
          <w:color w:val="auto"/>
        </w:rPr>
        <w:t xml:space="preserve">іжнародні угоди у сфері охорони інтелектуальної власності з авторського права </w:t>
      </w:r>
      <w:r w:rsidR="00206B3A">
        <w:rPr>
          <w:color w:val="auto"/>
          <w:lang w:val="uk-UA"/>
        </w:rPr>
        <w:t>й</w:t>
      </w:r>
      <w:r w:rsidRPr="00EA1D1D">
        <w:rPr>
          <w:color w:val="auto"/>
        </w:rPr>
        <w:t xml:space="preserve"> суміжних прав;</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t>основні принципи, на яких базується міжнародна правова охорона інтелектуальної власності;</w:t>
      </w:r>
    </w:p>
    <w:p w:rsidR="00E42A83" w:rsidRPr="00EA1D1D" w:rsidRDefault="00E42A83" w:rsidP="00206B3A">
      <w:pPr>
        <w:pStyle w:val="ac"/>
        <w:widowControl/>
        <w:numPr>
          <w:ilvl w:val="0"/>
          <w:numId w:val="28"/>
        </w:numPr>
        <w:spacing w:after="0" w:line="276" w:lineRule="auto"/>
        <w:ind w:left="0" w:firstLine="567"/>
        <w:jc w:val="both"/>
        <w:rPr>
          <w:color w:val="auto"/>
        </w:rPr>
      </w:pPr>
      <w:proofErr w:type="gramStart"/>
      <w:r w:rsidRPr="00EA1D1D">
        <w:rPr>
          <w:color w:val="auto"/>
        </w:rPr>
        <w:t>м</w:t>
      </w:r>
      <w:proofErr w:type="gramEnd"/>
      <w:r w:rsidRPr="00EA1D1D">
        <w:rPr>
          <w:color w:val="auto"/>
        </w:rPr>
        <w:t>іжнародні угоди у сфері охорони інтелектуальної власності щодо промислової власності;</w:t>
      </w:r>
    </w:p>
    <w:p w:rsidR="00E42A83" w:rsidRPr="00EA1D1D" w:rsidRDefault="00E42A83" w:rsidP="00206B3A">
      <w:pPr>
        <w:pStyle w:val="ac"/>
        <w:widowControl/>
        <w:numPr>
          <w:ilvl w:val="0"/>
          <w:numId w:val="28"/>
        </w:numPr>
        <w:spacing w:after="0" w:line="276" w:lineRule="auto"/>
        <w:ind w:left="0" w:firstLine="567"/>
        <w:jc w:val="both"/>
        <w:rPr>
          <w:color w:val="auto"/>
        </w:rPr>
      </w:pPr>
      <w:proofErr w:type="gramStart"/>
      <w:r w:rsidRPr="00EA1D1D">
        <w:rPr>
          <w:color w:val="auto"/>
        </w:rPr>
        <w:t>м</w:t>
      </w:r>
      <w:proofErr w:type="gramEnd"/>
      <w:r w:rsidRPr="00EA1D1D">
        <w:rPr>
          <w:color w:val="auto"/>
        </w:rPr>
        <w:t>іжнародні угоди у сфері охорони інтелектуальної власності щодо охорони засобів індивідуалізації товарів і послуг та учасників цивільного обороту;</w:t>
      </w:r>
    </w:p>
    <w:p w:rsidR="00E42A83" w:rsidRPr="00EA1D1D" w:rsidRDefault="00E42A83" w:rsidP="00206B3A">
      <w:pPr>
        <w:pStyle w:val="ac"/>
        <w:widowControl/>
        <w:numPr>
          <w:ilvl w:val="0"/>
          <w:numId w:val="28"/>
        </w:numPr>
        <w:spacing w:after="0" w:line="276" w:lineRule="auto"/>
        <w:ind w:left="0" w:firstLine="567"/>
        <w:jc w:val="both"/>
        <w:rPr>
          <w:color w:val="auto"/>
        </w:rPr>
      </w:pPr>
      <w:proofErr w:type="gramStart"/>
      <w:r w:rsidRPr="00EA1D1D">
        <w:rPr>
          <w:color w:val="auto"/>
        </w:rPr>
        <w:t>м</w:t>
      </w:r>
      <w:proofErr w:type="gramEnd"/>
      <w:r w:rsidRPr="00EA1D1D">
        <w:rPr>
          <w:color w:val="auto"/>
        </w:rPr>
        <w:t>іжнародні угоди у сфері охорони інтелектуальної власності про охорону нетрадиційних об’єктів інтелектуальної власності;</w:t>
      </w:r>
    </w:p>
    <w:p w:rsidR="00E42A83" w:rsidRPr="00EA1D1D" w:rsidRDefault="00206B3A" w:rsidP="00206B3A">
      <w:pPr>
        <w:pStyle w:val="ac"/>
        <w:spacing w:after="0" w:line="276" w:lineRule="auto"/>
        <w:ind w:left="0" w:firstLine="567"/>
        <w:jc w:val="both"/>
        <w:rPr>
          <w:color w:val="auto"/>
        </w:rPr>
      </w:pPr>
      <w:r>
        <w:rPr>
          <w:b/>
          <w:color w:val="auto"/>
          <w:lang w:val="uk-UA"/>
        </w:rPr>
        <w:t>2) у</w:t>
      </w:r>
      <w:r w:rsidR="00E42A83" w:rsidRPr="00EA1D1D">
        <w:rPr>
          <w:b/>
          <w:color w:val="auto"/>
        </w:rPr>
        <w:t>міти:</w:t>
      </w:r>
      <w:r w:rsidR="00E42A83" w:rsidRPr="00EA1D1D">
        <w:rPr>
          <w:color w:val="auto"/>
        </w:rPr>
        <w:t xml:space="preserve"> </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вільно орієнтуватися в основних поняттях інтелектуальної власності;</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 xml:space="preserve">вільно орієнтуватися в </w:t>
      </w:r>
      <w:proofErr w:type="gramStart"/>
      <w:r w:rsidRPr="00EA1D1D">
        <w:rPr>
          <w:color w:val="auto"/>
        </w:rPr>
        <w:t>м</w:t>
      </w:r>
      <w:proofErr w:type="gramEnd"/>
      <w:r w:rsidRPr="00EA1D1D">
        <w:rPr>
          <w:color w:val="auto"/>
        </w:rPr>
        <w:t>іжнародній системі охорони інтелектуальної власності;</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 xml:space="preserve">вільно орієнтуватися </w:t>
      </w:r>
      <w:proofErr w:type="gramStart"/>
      <w:r w:rsidRPr="00EA1D1D">
        <w:rPr>
          <w:color w:val="auto"/>
        </w:rPr>
        <w:t>в</w:t>
      </w:r>
      <w:proofErr w:type="gramEnd"/>
      <w:r w:rsidRPr="00EA1D1D">
        <w:rPr>
          <w:color w:val="auto"/>
        </w:rPr>
        <w:t xml:space="preserve"> системі охорони інтелектуальної власності в України;</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складати проекти документів (</w:t>
      </w:r>
      <w:r w:rsidR="00206B3A">
        <w:rPr>
          <w:color w:val="auto"/>
        </w:rPr>
        <w:t>договор</w:t>
      </w:r>
      <w:r w:rsidR="00206B3A">
        <w:rPr>
          <w:color w:val="auto"/>
          <w:lang w:val="uk-UA"/>
        </w:rPr>
        <w:t>ів</w:t>
      </w:r>
      <w:r w:rsidR="00206B3A">
        <w:rPr>
          <w:color w:val="auto"/>
        </w:rPr>
        <w:t>, позовн</w:t>
      </w:r>
      <w:r w:rsidR="00206B3A">
        <w:rPr>
          <w:color w:val="auto"/>
          <w:lang w:val="uk-UA"/>
        </w:rPr>
        <w:t xml:space="preserve">их </w:t>
      </w:r>
      <w:r w:rsidR="00206B3A">
        <w:rPr>
          <w:color w:val="auto"/>
        </w:rPr>
        <w:t>заяв, заяв</w:t>
      </w:r>
      <w:r w:rsidR="00206B3A">
        <w:rPr>
          <w:color w:val="auto"/>
          <w:lang w:val="uk-UA"/>
        </w:rPr>
        <w:t xml:space="preserve"> </w:t>
      </w:r>
      <w:r w:rsidRPr="00EA1D1D">
        <w:rPr>
          <w:color w:val="auto"/>
        </w:rPr>
        <w:t>про забезпечення позову, заяви про забезпечення доказів, клопотання тощо);</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 xml:space="preserve">правильно застосовувати законодавство, що регулює відносини охорони інтелектуальної власності, зокрема щодо авторських та суміжних прав, прав на знаки </w:t>
      </w:r>
      <w:proofErr w:type="gramStart"/>
      <w:r w:rsidRPr="00EA1D1D">
        <w:rPr>
          <w:color w:val="auto"/>
        </w:rPr>
        <w:t>для</w:t>
      </w:r>
      <w:proofErr w:type="gramEnd"/>
      <w:r w:rsidRPr="00EA1D1D">
        <w:rPr>
          <w:color w:val="auto"/>
        </w:rPr>
        <w:t xml:space="preserve"> </w:t>
      </w:r>
      <w:proofErr w:type="gramStart"/>
      <w:r w:rsidRPr="00EA1D1D">
        <w:rPr>
          <w:color w:val="auto"/>
        </w:rPr>
        <w:t>това</w:t>
      </w:r>
      <w:r w:rsidR="00206B3A">
        <w:rPr>
          <w:color w:val="auto"/>
        </w:rPr>
        <w:t>р</w:t>
      </w:r>
      <w:proofErr w:type="gramEnd"/>
      <w:r w:rsidR="00206B3A">
        <w:rPr>
          <w:color w:val="auto"/>
        </w:rPr>
        <w:t>ів і послуг та прав на інші об</w:t>
      </w:r>
      <w:r w:rsidR="00206B3A">
        <w:rPr>
          <w:color w:val="auto"/>
          <w:lang w:val="uk-UA"/>
        </w:rPr>
        <w:t>’</w:t>
      </w:r>
      <w:r w:rsidRPr="00EA1D1D">
        <w:rPr>
          <w:color w:val="auto"/>
        </w:rPr>
        <w:t>єкти промислової власності;</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аналізувати практичні казуси.</w:t>
      </w:r>
    </w:p>
    <w:p w:rsidR="00E42A83" w:rsidRPr="00EA1D1D" w:rsidRDefault="00E42A83" w:rsidP="00206B3A">
      <w:pPr>
        <w:pStyle w:val="ac"/>
        <w:spacing w:after="0" w:line="276" w:lineRule="auto"/>
        <w:ind w:left="0" w:firstLine="567"/>
        <w:jc w:val="both"/>
        <w:rPr>
          <w:color w:val="auto"/>
          <w:szCs w:val="28"/>
        </w:rPr>
      </w:pPr>
      <w:r w:rsidRPr="00EA1D1D">
        <w:rPr>
          <w:color w:val="auto"/>
          <w:szCs w:val="28"/>
        </w:rPr>
        <w:t xml:space="preserve">Дисципліна </w:t>
      </w:r>
      <w:r w:rsidRPr="00EA1D1D">
        <w:rPr>
          <w:color w:val="auto"/>
        </w:rPr>
        <w:t>«Міжнародна система охорони інтелектуальної власності»</w:t>
      </w:r>
      <w:r w:rsidRPr="00EA1D1D">
        <w:rPr>
          <w:color w:val="auto"/>
          <w:szCs w:val="28"/>
        </w:rPr>
        <w:t xml:space="preserve"> спирається на матеріал </w:t>
      </w:r>
      <w:r w:rsidR="00206B3A">
        <w:rPr>
          <w:color w:val="auto"/>
          <w:szCs w:val="28"/>
          <w:lang w:val="uk-UA"/>
        </w:rPr>
        <w:t>таких</w:t>
      </w:r>
      <w:r w:rsidRPr="00EA1D1D">
        <w:rPr>
          <w:color w:val="auto"/>
          <w:szCs w:val="28"/>
        </w:rPr>
        <w:t xml:space="preserve"> </w:t>
      </w:r>
      <w:r w:rsidR="00206B3A">
        <w:rPr>
          <w:color w:val="auto"/>
          <w:szCs w:val="28"/>
        </w:rPr>
        <w:lastRenderedPageBreak/>
        <w:t>навчальних курсів</w:t>
      </w:r>
      <w:r w:rsidR="00206B3A">
        <w:rPr>
          <w:color w:val="auto"/>
          <w:szCs w:val="28"/>
          <w:lang w:val="uk-UA"/>
        </w:rPr>
        <w:t xml:space="preserve"> як </w:t>
      </w:r>
      <w:r w:rsidRPr="00EA1D1D">
        <w:rPr>
          <w:color w:val="auto"/>
          <w:szCs w:val="28"/>
        </w:rPr>
        <w:t>«</w:t>
      </w:r>
      <w:proofErr w:type="gramStart"/>
      <w:r w:rsidRPr="00EA1D1D">
        <w:rPr>
          <w:color w:val="auto"/>
          <w:szCs w:val="28"/>
        </w:rPr>
        <w:t>Вступ</w:t>
      </w:r>
      <w:proofErr w:type="gramEnd"/>
      <w:r w:rsidRPr="00EA1D1D">
        <w:rPr>
          <w:color w:val="auto"/>
          <w:szCs w:val="28"/>
        </w:rPr>
        <w:t xml:space="preserve"> до інтелектуальної власності», «Право інтелектуальної власності», «Адміністративне право», «Інформац</w:t>
      </w:r>
      <w:r w:rsidR="00206B3A">
        <w:rPr>
          <w:color w:val="auto"/>
          <w:szCs w:val="28"/>
        </w:rPr>
        <w:t>ійне право», «Міжнародне право»</w:t>
      </w:r>
      <w:r w:rsidR="00206B3A">
        <w:rPr>
          <w:color w:val="auto"/>
          <w:szCs w:val="28"/>
          <w:lang w:val="uk-UA"/>
        </w:rPr>
        <w:t>,</w:t>
      </w:r>
      <w:r w:rsidRPr="00EA1D1D">
        <w:rPr>
          <w:color w:val="auto"/>
          <w:szCs w:val="28"/>
        </w:rPr>
        <w:t xml:space="preserve"> а також дисциплін, що вивча</w:t>
      </w:r>
      <w:r w:rsidR="00206B3A">
        <w:rPr>
          <w:color w:val="auto"/>
          <w:szCs w:val="28"/>
        </w:rPr>
        <w:t>ють процесуальне право, зокрема «Цивільно-процесуальне право»</w:t>
      </w:r>
      <w:r w:rsidR="00206B3A">
        <w:rPr>
          <w:color w:val="auto"/>
          <w:szCs w:val="28"/>
          <w:lang w:val="uk-UA"/>
        </w:rPr>
        <w:t xml:space="preserve"> </w:t>
      </w:r>
      <w:r w:rsidRPr="00EA1D1D">
        <w:rPr>
          <w:color w:val="auto"/>
          <w:szCs w:val="28"/>
        </w:rPr>
        <w:t xml:space="preserve">та «Кримінально-процесуальне право». </w:t>
      </w:r>
    </w:p>
    <w:p w:rsidR="002C33E2" w:rsidRDefault="002C33E2" w:rsidP="00206B3A">
      <w:pPr>
        <w:spacing w:line="276" w:lineRule="auto"/>
        <w:ind w:firstLine="567"/>
        <w:rPr>
          <w:b/>
          <w:color w:val="auto"/>
          <w:lang w:val="uk-UA"/>
        </w:rPr>
      </w:pPr>
    </w:p>
    <w:p w:rsidR="00721A2F" w:rsidRDefault="00721A2F" w:rsidP="00206B3A">
      <w:pPr>
        <w:spacing w:line="276" w:lineRule="auto"/>
        <w:ind w:firstLine="567"/>
        <w:jc w:val="both"/>
        <w:rPr>
          <w:b/>
          <w:color w:val="auto"/>
          <w:lang w:val="uk-UA"/>
        </w:rPr>
      </w:pPr>
      <w:r>
        <w:rPr>
          <w:b/>
          <w:color w:val="auto"/>
          <w:lang w:val="uk-UA"/>
        </w:rPr>
        <w:t>Посилання на тести у відкритому доступі:</w:t>
      </w:r>
    </w:p>
    <w:p w:rsidR="00721A2F" w:rsidRPr="00721A2F" w:rsidRDefault="00721A2F" w:rsidP="00206B3A">
      <w:pPr>
        <w:spacing w:line="276" w:lineRule="auto"/>
        <w:ind w:firstLine="567"/>
        <w:rPr>
          <w:color w:val="auto"/>
          <w:lang w:val="uk-UA"/>
        </w:rPr>
      </w:pPr>
      <w:r w:rsidRPr="00206B3A">
        <w:rPr>
          <w:lang w:val="uk-UA"/>
        </w:rPr>
        <w:t>https://elearning.sumdu.edu.ua/s/e0-ohw</w:t>
      </w:r>
      <w:r w:rsidR="00206B3A">
        <w:rPr>
          <w:rStyle w:val="a5"/>
          <w:lang w:val="uk-UA"/>
        </w:rPr>
        <w:t>.</w:t>
      </w:r>
    </w:p>
    <w:p w:rsidR="00721A2F" w:rsidRPr="00721A2F" w:rsidRDefault="00721A2F" w:rsidP="00206B3A">
      <w:pPr>
        <w:spacing w:line="276" w:lineRule="auto"/>
        <w:ind w:firstLine="567"/>
        <w:rPr>
          <w:b/>
          <w:color w:val="auto"/>
          <w:lang w:val="uk-UA"/>
        </w:rPr>
      </w:pPr>
    </w:p>
    <w:p w:rsidR="00F80905" w:rsidRPr="00EA1D1D" w:rsidRDefault="00F80905" w:rsidP="00206B3A">
      <w:pPr>
        <w:spacing w:line="276" w:lineRule="auto"/>
        <w:rPr>
          <w:b/>
          <w:color w:val="auto"/>
          <w:lang w:val="uk-UA"/>
        </w:rPr>
      </w:pPr>
      <w:r w:rsidRPr="00EA1D1D">
        <w:rPr>
          <w:b/>
          <w:color w:val="auto"/>
          <w:lang w:val="uk-UA"/>
        </w:rPr>
        <w:br w:type="page"/>
      </w:r>
    </w:p>
    <w:p w:rsidR="00265C5E" w:rsidRPr="00EA1D1D" w:rsidRDefault="00711A90" w:rsidP="00206B3A">
      <w:pPr>
        <w:spacing w:line="276" w:lineRule="auto"/>
        <w:jc w:val="center"/>
        <w:rPr>
          <w:b/>
          <w:color w:val="auto"/>
          <w:lang w:val="uk-UA"/>
        </w:rPr>
      </w:pPr>
      <w:r w:rsidRPr="00EA1D1D">
        <w:rPr>
          <w:b/>
          <w:color w:val="auto"/>
          <w:lang w:val="uk-UA"/>
        </w:rPr>
        <w:lastRenderedPageBreak/>
        <w:t xml:space="preserve">Тема 1. </w:t>
      </w:r>
      <w:r w:rsidR="00EF4C0C" w:rsidRPr="00EA1D1D">
        <w:rPr>
          <w:b/>
          <w:color w:val="auto"/>
          <w:lang w:val="uk-UA"/>
        </w:rPr>
        <w:t xml:space="preserve">Загальні положення </w:t>
      </w:r>
      <w:r w:rsidR="00206B3A">
        <w:rPr>
          <w:b/>
          <w:color w:val="auto"/>
          <w:lang w:val="uk-UA"/>
        </w:rPr>
        <w:t>й</w:t>
      </w:r>
      <w:r w:rsidR="00EF4C0C" w:rsidRPr="00EA1D1D">
        <w:rPr>
          <w:b/>
          <w:color w:val="auto"/>
          <w:lang w:val="uk-UA"/>
        </w:rPr>
        <w:t xml:space="preserve"> характеристика міжнародної системи охорони інтелектуальної власності</w:t>
      </w:r>
    </w:p>
    <w:p w:rsidR="00EF4C0C" w:rsidRPr="00EA1D1D" w:rsidRDefault="00EF4C0C" w:rsidP="00206B3A">
      <w:pPr>
        <w:spacing w:line="276" w:lineRule="auto"/>
        <w:jc w:val="center"/>
        <w:rPr>
          <w:color w:val="auto"/>
          <w:lang w:val="uk-UA"/>
        </w:rPr>
      </w:pPr>
    </w:p>
    <w:p w:rsidR="00265C5E" w:rsidRPr="00EA1D1D" w:rsidRDefault="00711A90" w:rsidP="00206B3A">
      <w:pPr>
        <w:spacing w:line="276" w:lineRule="auto"/>
        <w:jc w:val="center"/>
        <w:rPr>
          <w:b/>
          <w:color w:val="auto"/>
          <w:lang w:val="uk-UA"/>
        </w:rPr>
      </w:pPr>
      <w:r w:rsidRPr="00EA1D1D">
        <w:rPr>
          <w:b/>
          <w:color w:val="auto"/>
          <w:lang w:val="uk-UA"/>
        </w:rPr>
        <w:t>План</w:t>
      </w:r>
    </w:p>
    <w:p w:rsidR="00EF4C0C" w:rsidRPr="00EA1D1D" w:rsidRDefault="007435FD" w:rsidP="00206B3A">
      <w:pPr>
        <w:pStyle w:val="-"/>
        <w:numPr>
          <w:ilvl w:val="0"/>
          <w:numId w:val="6"/>
        </w:numPr>
        <w:spacing w:line="276" w:lineRule="auto"/>
        <w:ind w:left="0" w:firstLine="567"/>
        <w:jc w:val="both"/>
        <w:rPr>
          <w:spacing w:val="-4"/>
          <w:sz w:val="24"/>
          <w:szCs w:val="24"/>
        </w:rPr>
      </w:pPr>
      <w:r>
        <w:rPr>
          <w:spacing w:val="-4"/>
          <w:sz w:val="24"/>
          <w:szCs w:val="24"/>
        </w:rPr>
        <w:t xml:space="preserve"> </w:t>
      </w:r>
      <w:r w:rsidR="00EF4C0C" w:rsidRPr="00EA1D1D">
        <w:rPr>
          <w:spacing w:val="-4"/>
          <w:sz w:val="24"/>
          <w:szCs w:val="24"/>
        </w:rPr>
        <w:t>Загальні положення та характеристика міжнародної системи охорони інтелектуальної власності.</w:t>
      </w:r>
    </w:p>
    <w:p w:rsidR="00EF4C0C" w:rsidRPr="00EA1D1D" w:rsidRDefault="007435FD" w:rsidP="00206B3A">
      <w:pPr>
        <w:pStyle w:val="-"/>
        <w:numPr>
          <w:ilvl w:val="0"/>
          <w:numId w:val="6"/>
        </w:numPr>
        <w:spacing w:line="276" w:lineRule="auto"/>
        <w:ind w:left="0" w:firstLine="567"/>
        <w:jc w:val="both"/>
        <w:rPr>
          <w:spacing w:val="-4"/>
          <w:sz w:val="24"/>
          <w:szCs w:val="24"/>
        </w:rPr>
      </w:pPr>
      <w:r>
        <w:rPr>
          <w:spacing w:val="-4"/>
          <w:sz w:val="24"/>
          <w:szCs w:val="24"/>
        </w:rPr>
        <w:t xml:space="preserve"> </w:t>
      </w:r>
      <w:r w:rsidR="00EF4C0C" w:rsidRPr="00EA1D1D">
        <w:rPr>
          <w:spacing w:val="-4"/>
          <w:sz w:val="24"/>
          <w:szCs w:val="24"/>
        </w:rPr>
        <w:t>Установи охо</w:t>
      </w:r>
      <w:r>
        <w:rPr>
          <w:spacing w:val="-4"/>
          <w:sz w:val="24"/>
          <w:szCs w:val="24"/>
        </w:rPr>
        <w:t>рони інтелектуальної власності й</w:t>
      </w:r>
      <w:r w:rsidR="00EF4C0C" w:rsidRPr="00EA1D1D">
        <w:rPr>
          <w:spacing w:val="-4"/>
          <w:sz w:val="24"/>
          <w:szCs w:val="24"/>
        </w:rPr>
        <w:t xml:space="preserve"> загальна характеристика основ міжнародної системи охорони інтелектуальної власності.</w:t>
      </w:r>
    </w:p>
    <w:p w:rsidR="00EF4C0C" w:rsidRPr="00EA1D1D" w:rsidRDefault="007435FD" w:rsidP="00206B3A">
      <w:pPr>
        <w:pStyle w:val="-"/>
        <w:numPr>
          <w:ilvl w:val="0"/>
          <w:numId w:val="6"/>
        </w:numPr>
        <w:spacing w:line="276" w:lineRule="auto"/>
        <w:ind w:left="0" w:firstLine="567"/>
        <w:jc w:val="both"/>
        <w:rPr>
          <w:spacing w:val="-4"/>
          <w:sz w:val="24"/>
          <w:szCs w:val="24"/>
        </w:rPr>
      </w:pPr>
      <w:r>
        <w:rPr>
          <w:spacing w:val="-4"/>
          <w:sz w:val="24"/>
          <w:szCs w:val="24"/>
        </w:rPr>
        <w:t xml:space="preserve"> </w:t>
      </w:r>
      <w:r w:rsidR="00EF4C0C" w:rsidRPr="00EA1D1D">
        <w:rPr>
          <w:spacing w:val="-4"/>
          <w:sz w:val="24"/>
          <w:szCs w:val="24"/>
        </w:rPr>
        <w:t>Міжнародні угоди з авторського права та суміжних прав.</w:t>
      </w:r>
    </w:p>
    <w:p w:rsidR="00EF4C0C" w:rsidRPr="00EA1D1D" w:rsidRDefault="007435FD" w:rsidP="00206B3A">
      <w:pPr>
        <w:pStyle w:val="-"/>
        <w:numPr>
          <w:ilvl w:val="0"/>
          <w:numId w:val="6"/>
        </w:numPr>
        <w:spacing w:line="276" w:lineRule="auto"/>
        <w:ind w:left="0" w:firstLine="567"/>
        <w:jc w:val="both"/>
        <w:rPr>
          <w:spacing w:val="-4"/>
          <w:sz w:val="24"/>
          <w:szCs w:val="24"/>
        </w:rPr>
      </w:pPr>
      <w:r>
        <w:rPr>
          <w:spacing w:val="-4"/>
          <w:sz w:val="24"/>
          <w:szCs w:val="24"/>
        </w:rPr>
        <w:t xml:space="preserve"> </w:t>
      </w:r>
      <w:r w:rsidR="00EF4C0C" w:rsidRPr="00EA1D1D">
        <w:rPr>
          <w:spacing w:val="-4"/>
          <w:sz w:val="24"/>
          <w:szCs w:val="24"/>
        </w:rPr>
        <w:t>Міжнародні угоди з охорони засобів індивідуалізації товарів і послуг та учасників цивільного обороту.</w:t>
      </w:r>
    </w:p>
    <w:p w:rsidR="00EF4C0C" w:rsidRPr="00EA1D1D" w:rsidRDefault="007435FD" w:rsidP="00206B3A">
      <w:pPr>
        <w:pStyle w:val="-"/>
        <w:numPr>
          <w:ilvl w:val="0"/>
          <w:numId w:val="6"/>
        </w:numPr>
        <w:spacing w:line="276" w:lineRule="auto"/>
        <w:ind w:left="0" w:firstLine="567"/>
        <w:jc w:val="both"/>
        <w:rPr>
          <w:spacing w:val="-4"/>
          <w:sz w:val="24"/>
          <w:szCs w:val="24"/>
        </w:rPr>
      </w:pPr>
      <w:r>
        <w:rPr>
          <w:spacing w:val="-4"/>
          <w:sz w:val="24"/>
          <w:szCs w:val="24"/>
        </w:rPr>
        <w:t xml:space="preserve"> </w:t>
      </w:r>
      <w:r w:rsidR="00EF4C0C" w:rsidRPr="00EA1D1D">
        <w:rPr>
          <w:spacing w:val="-4"/>
          <w:sz w:val="24"/>
          <w:szCs w:val="24"/>
        </w:rPr>
        <w:t>Міжнародні угоди про охорону нетрадиційних об’єктів інтелектуальної власності.</w:t>
      </w:r>
    </w:p>
    <w:p w:rsidR="00EF4C0C" w:rsidRPr="00EA1D1D" w:rsidRDefault="00EF4C0C" w:rsidP="00206B3A">
      <w:pPr>
        <w:spacing w:line="276" w:lineRule="auto"/>
        <w:jc w:val="center"/>
        <w:rPr>
          <w:b/>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Методичні вказівки до вивчення теми</w:t>
      </w:r>
    </w:p>
    <w:p w:rsidR="00EE78FD" w:rsidRPr="00EA1D1D" w:rsidRDefault="00EE78FD" w:rsidP="00206B3A">
      <w:pPr>
        <w:pStyle w:val="-"/>
        <w:numPr>
          <w:ilvl w:val="0"/>
          <w:numId w:val="0"/>
        </w:numPr>
        <w:spacing w:line="276" w:lineRule="auto"/>
        <w:ind w:firstLine="567"/>
        <w:jc w:val="both"/>
        <w:rPr>
          <w:spacing w:val="-4"/>
          <w:sz w:val="24"/>
          <w:szCs w:val="24"/>
          <w:lang w:val="ru-RU"/>
        </w:rPr>
      </w:pPr>
      <w:r w:rsidRPr="00EA1D1D">
        <w:rPr>
          <w:spacing w:val="-4"/>
          <w:sz w:val="24"/>
          <w:szCs w:val="24"/>
        </w:rPr>
        <w:t>Вивчаючи тему щодо загальних положень міжнародної системи охорони інте</w:t>
      </w:r>
      <w:r w:rsidR="007435FD">
        <w:rPr>
          <w:spacing w:val="-4"/>
          <w:sz w:val="24"/>
          <w:szCs w:val="24"/>
        </w:rPr>
        <w:t>ле</w:t>
      </w:r>
      <w:r w:rsidRPr="00EA1D1D">
        <w:rPr>
          <w:spacing w:val="-4"/>
          <w:sz w:val="24"/>
          <w:szCs w:val="24"/>
        </w:rPr>
        <w:t>ктуальної власності,</w:t>
      </w:r>
      <w:r w:rsidR="007435FD">
        <w:rPr>
          <w:spacing w:val="-4"/>
          <w:sz w:val="24"/>
          <w:szCs w:val="24"/>
        </w:rPr>
        <w:t xml:space="preserve"> насамперед потрібно зосередити</w:t>
      </w:r>
      <w:r w:rsidRPr="00EA1D1D">
        <w:rPr>
          <w:spacing w:val="-4"/>
          <w:sz w:val="24"/>
          <w:szCs w:val="24"/>
        </w:rPr>
        <w:t xml:space="preserve"> увагу на діяльності Всесвітньої організації інтелектуальної власності як головного адміністратора договорів </w:t>
      </w:r>
      <w:r w:rsidR="007435FD">
        <w:rPr>
          <w:spacing w:val="-4"/>
          <w:sz w:val="24"/>
          <w:szCs w:val="24"/>
        </w:rPr>
        <w:t>та</w:t>
      </w:r>
      <w:r w:rsidRPr="00EA1D1D">
        <w:rPr>
          <w:spacing w:val="-4"/>
          <w:sz w:val="24"/>
          <w:szCs w:val="24"/>
        </w:rPr>
        <w:t xml:space="preserve"> угод. </w:t>
      </w:r>
      <w:r w:rsidRPr="00EA1D1D">
        <w:rPr>
          <w:spacing w:val="-4"/>
          <w:sz w:val="24"/>
          <w:szCs w:val="24"/>
          <w:lang w:val="ru-RU"/>
        </w:rPr>
        <w:t xml:space="preserve">Зокрема, </w:t>
      </w:r>
      <w:r w:rsidR="007435FD">
        <w:rPr>
          <w:spacing w:val="-4"/>
          <w:sz w:val="24"/>
          <w:szCs w:val="24"/>
          <w:lang w:val="ru-RU"/>
        </w:rPr>
        <w:t>варто</w:t>
      </w:r>
      <w:r w:rsidRPr="00EA1D1D">
        <w:rPr>
          <w:spacing w:val="-4"/>
          <w:sz w:val="24"/>
          <w:szCs w:val="24"/>
          <w:lang w:val="ru-RU"/>
        </w:rPr>
        <w:t xml:space="preserve"> проаналізувати причини </w:t>
      </w:r>
      <w:r w:rsidR="007435FD" w:rsidRPr="00EA1D1D">
        <w:rPr>
          <w:spacing w:val="-4"/>
          <w:sz w:val="24"/>
          <w:szCs w:val="24"/>
          <w:lang w:val="ru-RU"/>
        </w:rPr>
        <w:t xml:space="preserve">та передумови </w:t>
      </w:r>
      <w:r w:rsidRPr="00EA1D1D">
        <w:rPr>
          <w:spacing w:val="-4"/>
          <w:sz w:val="24"/>
          <w:szCs w:val="24"/>
          <w:lang w:val="ru-RU"/>
        </w:rPr>
        <w:t>необхі</w:t>
      </w:r>
      <w:r w:rsidR="007435FD">
        <w:rPr>
          <w:spacing w:val="-4"/>
          <w:sz w:val="24"/>
          <w:szCs w:val="24"/>
          <w:lang w:val="ru-RU"/>
        </w:rPr>
        <w:t>дності міжнародної системи інте</w:t>
      </w:r>
      <w:r w:rsidRPr="00EA1D1D">
        <w:rPr>
          <w:spacing w:val="-4"/>
          <w:sz w:val="24"/>
          <w:szCs w:val="24"/>
          <w:lang w:val="ru-RU"/>
        </w:rPr>
        <w:t>лектуальної власності. Студенти повинні розглянути положення щодо керівних органів Всесвітньої організації інтел</w:t>
      </w:r>
      <w:r w:rsidR="007435FD">
        <w:rPr>
          <w:spacing w:val="-4"/>
          <w:sz w:val="24"/>
          <w:szCs w:val="24"/>
          <w:lang w:val="ru-RU"/>
        </w:rPr>
        <w:t xml:space="preserve">ектуальної власності (Генеральної Асамблеї, Конференції, Координаційниго </w:t>
      </w:r>
      <w:r w:rsidRPr="00EA1D1D">
        <w:rPr>
          <w:spacing w:val="-4"/>
          <w:sz w:val="24"/>
          <w:szCs w:val="24"/>
          <w:lang w:val="ru-RU"/>
        </w:rPr>
        <w:t>комітет</w:t>
      </w:r>
      <w:r w:rsidR="007435FD">
        <w:rPr>
          <w:spacing w:val="-4"/>
          <w:sz w:val="24"/>
          <w:szCs w:val="24"/>
          <w:lang w:val="ru-RU"/>
        </w:rPr>
        <w:t>у</w:t>
      </w:r>
      <w:r w:rsidRPr="00EA1D1D">
        <w:rPr>
          <w:spacing w:val="-4"/>
          <w:sz w:val="24"/>
          <w:szCs w:val="24"/>
          <w:lang w:val="ru-RU"/>
        </w:rPr>
        <w:t>, Мі</w:t>
      </w:r>
      <w:r w:rsidR="007435FD">
        <w:rPr>
          <w:spacing w:val="-4"/>
          <w:sz w:val="24"/>
          <w:szCs w:val="24"/>
          <w:lang w:val="ru-RU"/>
        </w:rPr>
        <w:t xml:space="preserve">жнародного </w:t>
      </w:r>
      <w:r w:rsidRPr="00EA1D1D">
        <w:rPr>
          <w:spacing w:val="-4"/>
          <w:sz w:val="24"/>
          <w:szCs w:val="24"/>
          <w:lang w:val="ru-RU"/>
        </w:rPr>
        <w:t xml:space="preserve">бюро). Розглядаючи </w:t>
      </w:r>
      <w:proofErr w:type="gramStart"/>
      <w:r w:rsidRPr="00EA1D1D">
        <w:rPr>
          <w:spacing w:val="-4"/>
          <w:sz w:val="24"/>
          <w:szCs w:val="24"/>
          <w:lang w:val="ru-RU"/>
        </w:rPr>
        <w:t>перше</w:t>
      </w:r>
      <w:proofErr w:type="gramEnd"/>
      <w:r w:rsidRPr="00EA1D1D">
        <w:rPr>
          <w:spacing w:val="-4"/>
          <w:sz w:val="24"/>
          <w:szCs w:val="24"/>
          <w:lang w:val="ru-RU"/>
        </w:rPr>
        <w:t xml:space="preserve"> питання, також </w:t>
      </w:r>
      <w:r w:rsidR="007435FD">
        <w:rPr>
          <w:spacing w:val="-4"/>
          <w:sz w:val="24"/>
          <w:szCs w:val="24"/>
          <w:lang w:val="ru-RU"/>
        </w:rPr>
        <w:t xml:space="preserve">необхідно </w:t>
      </w:r>
      <w:r w:rsidRPr="00EA1D1D">
        <w:rPr>
          <w:spacing w:val="-4"/>
          <w:sz w:val="24"/>
          <w:szCs w:val="24"/>
          <w:lang w:val="ru-RU"/>
        </w:rPr>
        <w:t xml:space="preserve">визначити стратегічні цілі Всесвітньої організації інтелектуальної власності в міжнародній системі охорони інтелектуальної власності. </w:t>
      </w:r>
    </w:p>
    <w:p w:rsidR="00EE78FD" w:rsidRPr="00EA1D1D" w:rsidRDefault="007435FD" w:rsidP="00206B3A">
      <w:pPr>
        <w:pStyle w:val="-"/>
        <w:numPr>
          <w:ilvl w:val="0"/>
          <w:numId w:val="0"/>
        </w:numPr>
        <w:spacing w:line="276" w:lineRule="auto"/>
        <w:ind w:firstLine="567"/>
        <w:jc w:val="both"/>
        <w:rPr>
          <w:spacing w:val="-4"/>
          <w:sz w:val="24"/>
          <w:szCs w:val="24"/>
        </w:rPr>
      </w:pPr>
      <w:r>
        <w:rPr>
          <w:spacing w:val="-4"/>
          <w:sz w:val="24"/>
          <w:szCs w:val="24"/>
          <w:lang w:val="ru-RU"/>
        </w:rPr>
        <w:t xml:space="preserve">Опрацьовуючи друге </w:t>
      </w:r>
      <w:r w:rsidR="00EE78FD" w:rsidRPr="00EA1D1D">
        <w:rPr>
          <w:spacing w:val="-4"/>
          <w:sz w:val="24"/>
          <w:szCs w:val="24"/>
          <w:lang w:val="ru-RU"/>
        </w:rPr>
        <w:t xml:space="preserve">питання щодо діяльності </w:t>
      </w:r>
      <w:r w:rsidR="00EE78FD" w:rsidRPr="00EA1D1D">
        <w:rPr>
          <w:spacing w:val="-4"/>
          <w:sz w:val="24"/>
          <w:szCs w:val="24"/>
        </w:rPr>
        <w:t xml:space="preserve">установ охорони інтелектуальної власності, </w:t>
      </w:r>
      <w:r w:rsidR="003B337A">
        <w:rPr>
          <w:spacing w:val="-4"/>
          <w:sz w:val="24"/>
          <w:szCs w:val="24"/>
        </w:rPr>
        <w:t xml:space="preserve">потрібно звернути особливу </w:t>
      </w:r>
      <w:r w:rsidR="00EE78FD" w:rsidRPr="00EA1D1D">
        <w:rPr>
          <w:spacing w:val="-4"/>
          <w:sz w:val="24"/>
          <w:szCs w:val="24"/>
        </w:rPr>
        <w:t xml:space="preserve">увагу </w:t>
      </w:r>
      <w:r w:rsidR="003B337A">
        <w:rPr>
          <w:spacing w:val="-4"/>
          <w:sz w:val="24"/>
          <w:szCs w:val="24"/>
        </w:rPr>
        <w:t xml:space="preserve">на такі </w:t>
      </w:r>
      <w:r w:rsidR="00EE78FD" w:rsidRPr="00EA1D1D">
        <w:rPr>
          <w:spacing w:val="-4"/>
          <w:sz w:val="24"/>
          <w:szCs w:val="24"/>
        </w:rPr>
        <w:t>організаці</w:t>
      </w:r>
      <w:r w:rsidR="003B337A">
        <w:rPr>
          <w:spacing w:val="-4"/>
          <w:sz w:val="24"/>
          <w:szCs w:val="24"/>
        </w:rPr>
        <w:t>ї</w:t>
      </w:r>
      <w:r w:rsidR="00EE78FD" w:rsidRPr="00EA1D1D">
        <w:rPr>
          <w:spacing w:val="-4"/>
          <w:sz w:val="24"/>
          <w:szCs w:val="24"/>
        </w:rPr>
        <w:t>: Європейськ</w:t>
      </w:r>
      <w:r w:rsidR="003B337A">
        <w:rPr>
          <w:spacing w:val="-4"/>
          <w:sz w:val="24"/>
          <w:szCs w:val="24"/>
        </w:rPr>
        <w:t>у</w:t>
      </w:r>
      <w:r w:rsidR="00EE78FD" w:rsidRPr="00EA1D1D">
        <w:rPr>
          <w:spacing w:val="-4"/>
          <w:sz w:val="24"/>
          <w:szCs w:val="24"/>
        </w:rPr>
        <w:t xml:space="preserve"> патентн</w:t>
      </w:r>
      <w:r w:rsidR="003B337A">
        <w:rPr>
          <w:spacing w:val="-4"/>
          <w:sz w:val="24"/>
          <w:szCs w:val="24"/>
        </w:rPr>
        <w:t>у організацію,</w:t>
      </w:r>
      <w:r w:rsidR="00EE78FD" w:rsidRPr="00EA1D1D">
        <w:rPr>
          <w:spacing w:val="-4"/>
          <w:sz w:val="24"/>
          <w:szCs w:val="24"/>
        </w:rPr>
        <w:t xml:space="preserve"> </w:t>
      </w:r>
      <w:r w:rsidR="003B337A">
        <w:rPr>
          <w:spacing w:val="-4"/>
          <w:sz w:val="24"/>
          <w:szCs w:val="24"/>
        </w:rPr>
        <w:lastRenderedPageBreak/>
        <w:t>Африканську організацію інтелектуальною власності,</w:t>
      </w:r>
      <w:r w:rsidR="00EE78FD" w:rsidRPr="00EA1D1D">
        <w:rPr>
          <w:spacing w:val="-4"/>
          <w:sz w:val="24"/>
          <w:szCs w:val="24"/>
        </w:rPr>
        <w:t xml:space="preserve"> Африкан</w:t>
      </w:r>
      <w:r w:rsidR="003B337A">
        <w:rPr>
          <w:spacing w:val="-4"/>
          <w:sz w:val="24"/>
          <w:szCs w:val="24"/>
        </w:rPr>
        <w:t>ську регіональну організацію промислової власності,</w:t>
      </w:r>
      <w:r w:rsidR="00EE78FD" w:rsidRPr="00EA1D1D">
        <w:rPr>
          <w:spacing w:val="-4"/>
          <w:sz w:val="24"/>
          <w:szCs w:val="24"/>
        </w:rPr>
        <w:t xml:space="preserve"> Міжнародний сою</w:t>
      </w:r>
      <w:r w:rsidR="003B337A">
        <w:rPr>
          <w:spacing w:val="-4"/>
          <w:sz w:val="24"/>
          <w:szCs w:val="24"/>
        </w:rPr>
        <w:t>з з охорони нових сортів рослин, Відомство Бенілюкс,</w:t>
      </w:r>
      <w:r w:rsidR="00EE78FD" w:rsidRPr="00EA1D1D">
        <w:rPr>
          <w:spacing w:val="-4"/>
          <w:sz w:val="24"/>
          <w:szCs w:val="24"/>
        </w:rPr>
        <w:t xml:space="preserve"> </w:t>
      </w:r>
      <w:proofErr w:type="gramStart"/>
      <w:r w:rsidR="00EE78FD" w:rsidRPr="00EA1D1D">
        <w:rPr>
          <w:spacing w:val="-4"/>
          <w:sz w:val="24"/>
          <w:szCs w:val="24"/>
        </w:rPr>
        <w:t>Св</w:t>
      </w:r>
      <w:proofErr w:type="gramEnd"/>
      <w:r w:rsidR="00EE78FD" w:rsidRPr="00EA1D1D">
        <w:rPr>
          <w:spacing w:val="-4"/>
          <w:sz w:val="24"/>
          <w:szCs w:val="24"/>
        </w:rPr>
        <w:t>ітов</w:t>
      </w:r>
      <w:r w:rsidR="003B337A">
        <w:rPr>
          <w:spacing w:val="-4"/>
          <w:sz w:val="24"/>
          <w:szCs w:val="24"/>
        </w:rPr>
        <w:t>у організацію</w:t>
      </w:r>
      <w:r w:rsidR="00EE78FD" w:rsidRPr="00EA1D1D">
        <w:rPr>
          <w:spacing w:val="-4"/>
          <w:sz w:val="24"/>
          <w:szCs w:val="24"/>
        </w:rPr>
        <w:t xml:space="preserve"> торгівлі (СОТ). Не</w:t>
      </w:r>
      <w:r w:rsidR="003B337A">
        <w:rPr>
          <w:spacing w:val="-4"/>
          <w:sz w:val="24"/>
          <w:szCs w:val="24"/>
        </w:rPr>
        <w:t>о</w:t>
      </w:r>
      <w:r w:rsidR="00EE78FD" w:rsidRPr="00EA1D1D">
        <w:rPr>
          <w:spacing w:val="-4"/>
          <w:sz w:val="24"/>
          <w:szCs w:val="24"/>
        </w:rPr>
        <w:t xml:space="preserve">бхідно розглянути причини </w:t>
      </w:r>
      <w:r w:rsidR="003B337A">
        <w:rPr>
          <w:spacing w:val="-4"/>
          <w:sz w:val="24"/>
          <w:szCs w:val="24"/>
        </w:rPr>
        <w:t>й</w:t>
      </w:r>
      <w:r w:rsidR="00EE78FD" w:rsidRPr="00EA1D1D">
        <w:rPr>
          <w:spacing w:val="-4"/>
          <w:sz w:val="24"/>
          <w:szCs w:val="24"/>
        </w:rPr>
        <w:t xml:space="preserve"> передумови створення </w:t>
      </w:r>
      <w:r w:rsidR="003B337A">
        <w:rPr>
          <w:spacing w:val="-4"/>
          <w:sz w:val="24"/>
          <w:szCs w:val="24"/>
        </w:rPr>
        <w:t>ц</w:t>
      </w:r>
      <w:r w:rsidR="00EE78FD" w:rsidRPr="00EA1D1D">
        <w:rPr>
          <w:spacing w:val="-4"/>
          <w:sz w:val="24"/>
          <w:szCs w:val="24"/>
        </w:rPr>
        <w:t>их установ, їх мету діяльності та керівні органи. Питання щодо міжнародної системи ох</w:t>
      </w:r>
      <w:r w:rsidR="003B337A">
        <w:rPr>
          <w:spacing w:val="-4"/>
          <w:sz w:val="24"/>
          <w:szCs w:val="24"/>
        </w:rPr>
        <w:t>орони інтелектуальної власності варто опрацьовувати так </w:t>
      </w:r>
      <w:r w:rsidR="00EE78FD" w:rsidRPr="00EA1D1D">
        <w:rPr>
          <w:spacing w:val="-4"/>
          <w:sz w:val="24"/>
          <w:szCs w:val="24"/>
        </w:rPr>
        <w:t xml:space="preserve">: студентам необхідно визначити конвенційні принципи, на яких базується система міжнародної охорони інтелектуальної власності. </w:t>
      </w:r>
      <w:r w:rsidR="003B337A">
        <w:rPr>
          <w:spacing w:val="-4"/>
          <w:sz w:val="24"/>
          <w:szCs w:val="24"/>
        </w:rPr>
        <w:t>Потрібно</w:t>
      </w:r>
      <w:r w:rsidR="00EE78FD" w:rsidRPr="00EA1D1D">
        <w:rPr>
          <w:spacing w:val="-4"/>
          <w:sz w:val="24"/>
          <w:szCs w:val="24"/>
        </w:rPr>
        <w:t xml:space="preserve"> проаналізувати кл</w:t>
      </w:r>
      <w:r w:rsidR="003B337A">
        <w:rPr>
          <w:spacing w:val="-4"/>
          <w:sz w:val="24"/>
          <w:szCs w:val="24"/>
        </w:rPr>
        <w:t>асифікацію договорів та угод, що</w:t>
      </w:r>
      <w:r w:rsidR="00EE78FD" w:rsidRPr="00EA1D1D">
        <w:rPr>
          <w:spacing w:val="-4"/>
          <w:sz w:val="24"/>
          <w:szCs w:val="24"/>
        </w:rPr>
        <w:t xml:space="preserve"> регулюють правовідносини у сфері інтелектуальної власності за різними критеріями. </w:t>
      </w:r>
      <w:r w:rsidR="003B337A">
        <w:rPr>
          <w:spacing w:val="-4"/>
          <w:sz w:val="24"/>
          <w:szCs w:val="24"/>
        </w:rPr>
        <w:t>Варто</w:t>
      </w:r>
      <w:r w:rsidR="00EE78FD" w:rsidRPr="00EA1D1D">
        <w:rPr>
          <w:spacing w:val="-4"/>
          <w:sz w:val="24"/>
          <w:szCs w:val="24"/>
        </w:rPr>
        <w:t xml:space="preserve"> звернути </w:t>
      </w:r>
      <w:r w:rsidR="003B337A" w:rsidRPr="00EA1D1D">
        <w:rPr>
          <w:spacing w:val="-4"/>
          <w:sz w:val="24"/>
          <w:szCs w:val="24"/>
        </w:rPr>
        <w:t xml:space="preserve">увагу </w:t>
      </w:r>
      <w:r w:rsidR="00EE78FD" w:rsidRPr="00EA1D1D">
        <w:rPr>
          <w:spacing w:val="-4"/>
          <w:sz w:val="24"/>
          <w:szCs w:val="24"/>
        </w:rPr>
        <w:t xml:space="preserve">на </w:t>
      </w:r>
      <w:r w:rsidR="003B337A">
        <w:rPr>
          <w:spacing w:val="-4"/>
          <w:sz w:val="24"/>
          <w:szCs w:val="24"/>
        </w:rPr>
        <w:t>так</w:t>
      </w:r>
      <w:r w:rsidR="00EE78FD" w:rsidRPr="00EA1D1D">
        <w:rPr>
          <w:spacing w:val="-4"/>
          <w:sz w:val="24"/>
          <w:szCs w:val="24"/>
        </w:rPr>
        <w:t xml:space="preserve">і класифікації: угоди, що встановлюють міжнародну систему охорони (базові); угоди, що полегшують </w:t>
      </w:r>
      <w:r w:rsidR="003B337A">
        <w:rPr>
          <w:spacing w:val="-4"/>
          <w:sz w:val="24"/>
          <w:szCs w:val="24"/>
        </w:rPr>
        <w:t>одержанн</w:t>
      </w:r>
      <w:r w:rsidR="00EE78FD" w:rsidRPr="00EA1D1D">
        <w:rPr>
          <w:spacing w:val="-4"/>
          <w:sz w:val="24"/>
          <w:szCs w:val="24"/>
        </w:rPr>
        <w:t xml:space="preserve">я охорони одночасно в декількох країнах; угоди, що встановлюють міжнародні класифікації. Також необхідно проаналізувати іншу класифікацію, до якої </w:t>
      </w:r>
      <w:r w:rsidR="003B337A">
        <w:rPr>
          <w:spacing w:val="-4"/>
          <w:sz w:val="24"/>
          <w:szCs w:val="24"/>
        </w:rPr>
        <w:t xml:space="preserve">належать: міжнародно </w:t>
      </w:r>
      <w:r w:rsidR="00EE78FD" w:rsidRPr="00EA1D1D">
        <w:rPr>
          <w:spacing w:val="-4"/>
          <w:sz w:val="24"/>
          <w:szCs w:val="24"/>
        </w:rPr>
        <w:t>визнані основні стандарти охорони інтелектуальної власності в кожній державі-учасниці; договори з глобальної системи охорони; договори про класифікації.</w:t>
      </w:r>
    </w:p>
    <w:p w:rsidR="00EE78FD" w:rsidRPr="00EA1D1D" w:rsidRDefault="00EE78FD" w:rsidP="00206B3A">
      <w:pPr>
        <w:spacing w:line="276" w:lineRule="auto"/>
        <w:ind w:firstLine="567"/>
        <w:jc w:val="both"/>
        <w:rPr>
          <w:color w:val="auto"/>
          <w:spacing w:val="-4"/>
          <w:lang w:val="uk-UA"/>
        </w:rPr>
      </w:pPr>
      <w:proofErr w:type="gramStart"/>
      <w:r w:rsidRPr="00EA1D1D">
        <w:rPr>
          <w:color w:val="auto"/>
          <w:spacing w:val="-4"/>
        </w:rPr>
        <w:t>Розглядаючи питання щодо міжнародних угод з авторського права та суміжних прав, особлив</w:t>
      </w:r>
      <w:r w:rsidR="007C4B83">
        <w:rPr>
          <w:color w:val="auto"/>
          <w:spacing w:val="-4"/>
          <w:lang w:val="uk-UA"/>
        </w:rPr>
        <w:t>о</w:t>
      </w:r>
      <w:r w:rsidRPr="00EA1D1D">
        <w:rPr>
          <w:color w:val="auto"/>
          <w:spacing w:val="-4"/>
        </w:rPr>
        <w:t xml:space="preserve"> </w:t>
      </w:r>
      <w:r w:rsidR="007C4B83">
        <w:rPr>
          <w:color w:val="auto"/>
          <w:spacing w:val="-4"/>
          <w:lang w:val="uk-UA"/>
        </w:rPr>
        <w:t>ретельно потрібно ознайомитися з</w:t>
      </w:r>
      <w:r w:rsidRPr="00EA1D1D">
        <w:rPr>
          <w:color w:val="auto"/>
          <w:spacing w:val="-4"/>
        </w:rPr>
        <w:t xml:space="preserve"> Бернськ</w:t>
      </w:r>
      <w:r w:rsidR="007C4B83">
        <w:rPr>
          <w:color w:val="auto"/>
          <w:spacing w:val="-4"/>
          <w:lang w:val="uk-UA"/>
        </w:rPr>
        <w:t>ою</w:t>
      </w:r>
      <w:r w:rsidRPr="00EA1D1D">
        <w:rPr>
          <w:color w:val="auto"/>
          <w:spacing w:val="-4"/>
        </w:rPr>
        <w:t xml:space="preserve"> </w:t>
      </w:r>
      <w:r w:rsidR="007C4B83">
        <w:rPr>
          <w:color w:val="auto"/>
          <w:spacing w:val="-4"/>
          <w:lang w:val="uk-UA"/>
        </w:rPr>
        <w:t>К</w:t>
      </w:r>
      <w:r w:rsidRPr="00EA1D1D">
        <w:rPr>
          <w:color w:val="auto"/>
          <w:spacing w:val="-4"/>
        </w:rPr>
        <w:t>онвенці</w:t>
      </w:r>
      <w:r w:rsidR="007C4B83">
        <w:rPr>
          <w:color w:val="auto"/>
          <w:spacing w:val="-4"/>
          <w:lang w:val="uk-UA"/>
        </w:rPr>
        <w:t>єю</w:t>
      </w:r>
      <w:r w:rsidRPr="00EA1D1D">
        <w:rPr>
          <w:color w:val="auto"/>
          <w:spacing w:val="-4"/>
        </w:rPr>
        <w:t xml:space="preserve"> про охорону літературних </w:t>
      </w:r>
      <w:r w:rsidR="007C4B83">
        <w:rPr>
          <w:color w:val="auto"/>
          <w:spacing w:val="-4"/>
          <w:lang w:val="uk-UA"/>
        </w:rPr>
        <w:t>і</w:t>
      </w:r>
      <w:r w:rsidRPr="00EA1D1D">
        <w:rPr>
          <w:color w:val="auto"/>
          <w:spacing w:val="-4"/>
        </w:rPr>
        <w:t xml:space="preserve"> художніх творів. </w:t>
      </w:r>
      <w:r w:rsidR="007C4B83">
        <w:rPr>
          <w:color w:val="auto"/>
          <w:spacing w:val="-4"/>
          <w:lang w:val="uk-UA"/>
        </w:rPr>
        <w:t>Варто</w:t>
      </w:r>
      <w:r w:rsidRPr="00EA1D1D">
        <w:rPr>
          <w:color w:val="auto"/>
          <w:spacing w:val="-4"/>
        </w:rPr>
        <w:t xml:space="preserve"> визначити, що метою вищеза</w:t>
      </w:r>
      <w:r w:rsidR="007C4B83">
        <w:rPr>
          <w:color w:val="auto"/>
          <w:spacing w:val="-4"/>
          <w:lang w:val="uk-UA"/>
        </w:rPr>
        <w:t>з</w:t>
      </w:r>
      <w:r w:rsidRPr="00EA1D1D">
        <w:rPr>
          <w:color w:val="auto"/>
          <w:spacing w:val="-4"/>
        </w:rPr>
        <w:t xml:space="preserve">наченої Конвенції є забезпечення охорони прав авторів на їх літературні та художні твори настільки ефективно </w:t>
      </w:r>
      <w:r w:rsidR="007C4B83">
        <w:rPr>
          <w:color w:val="auto"/>
          <w:spacing w:val="-4"/>
          <w:lang w:val="uk-UA"/>
        </w:rPr>
        <w:t>й</w:t>
      </w:r>
      <w:r w:rsidRPr="00EA1D1D">
        <w:rPr>
          <w:color w:val="auto"/>
          <w:spacing w:val="-4"/>
        </w:rPr>
        <w:t xml:space="preserve"> однаково, наскільки це можливо.</w:t>
      </w:r>
      <w:proofErr w:type="gramEnd"/>
      <w:r w:rsidRPr="00EA1D1D">
        <w:rPr>
          <w:color w:val="auto"/>
          <w:spacing w:val="-4"/>
        </w:rPr>
        <w:t xml:space="preserve"> </w:t>
      </w:r>
      <w:r w:rsidR="007C4B83">
        <w:rPr>
          <w:color w:val="auto"/>
          <w:spacing w:val="-4"/>
          <w:lang w:val="uk-UA"/>
        </w:rPr>
        <w:t>Необхідно</w:t>
      </w:r>
      <w:r w:rsidRPr="00EA1D1D">
        <w:rPr>
          <w:color w:val="auto"/>
          <w:spacing w:val="-4"/>
        </w:rPr>
        <w:t xml:space="preserve"> зосередити </w:t>
      </w:r>
      <w:r w:rsidR="007C4B83">
        <w:rPr>
          <w:color w:val="auto"/>
          <w:spacing w:val="-4"/>
          <w:lang w:val="uk-UA"/>
        </w:rPr>
        <w:t xml:space="preserve">увагу </w:t>
      </w:r>
      <w:r w:rsidRPr="00EA1D1D">
        <w:rPr>
          <w:color w:val="auto"/>
          <w:spacing w:val="-4"/>
        </w:rPr>
        <w:t xml:space="preserve">на </w:t>
      </w:r>
      <w:r w:rsidR="007C4B83" w:rsidRPr="00EA1D1D">
        <w:rPr>
          <w:color w:val="auto"/>
          <w:spacing w:val="-4"/>
        </w:rPr>
        <w:t xml:space="preserve">її </w:t>
      </w:r>
      <w:r w:rsidRPr="00EA1D1D">
        <w:rPr>
          <w:color w:val="auto"/>
          <w:spacing w:val="-4"/>
        </w:rPr>
        <w:t>основних принципах: національно</w:t>
      </w:r>
      <w:r w:rsidR="007C4B83">
        <w:rPr>
          <w:color w:val="auto"/>
          <w:spacing w:val="-4"/>
          <w:lang w:val="uk-UA"/>
        </w:rPr>
        <w:t>го</w:t>
      </w:r>
      <w:r w:rsidR="007C4B83">
        <w:rPr>
          <w:color w:val="auto"/>
          <w:spacing w:val="-4"/>
        </w:rPr>
        <w:t xml:space="preserve"> режиму,</w:t>
      </w:r>
      <w:r w:rsidRPr="00EA1D1D">
        <w:rPr>
          <w:color w:val="auto"/>
          <w:spacing w:val="-4"/>
        </w:rPr>
        <w:t xml:space="preserve"> автоматично</w:t>
      </w:r>
      <w:r w:rsidR="007C4B83">
        <w:rPr>
          <w:color w:val="auto"/>
          <w:spacing w:val="-4"/>
          <w:lang w:val="uk-UA"/>
        </w:rPr>
        <w:t>го</w:t>
      </w:r>
      <w:r w:rsidR="007C4B83">
        <w:rPr>
          <w:color w:val="auto"/>
          <w:spacing w:val="-4"/>
        </w:rPr>
        <w:t xml:space="preserve"> надання</w:t>
      </w:r>
      <w:r w:rsidRPr="00EA1D1D">
        <w:rPr>
          <w:color w:val="auto"/>
          <w:spacing w:val="-4"/>
        </w:rPr>
        <w:t xml:space="preserve"> охорони</w:t>
      </w:r>
      <w:r w:rsidR="007C4B83">
        <w:rPr>
          <w:color w:val="auto"/>
          <w:spacing w:val="-4"/>
          <w:lang w:val="uk-UA"/>
        </w:rPr>
        <w:t>,</w:t>
      </w:r>
      <w:r w:rsidRPr="00EA1D1D">
        <w:rPr>
          <w:color w:val="auto"/>
          <w:spacing w:val="-4"/>
        </w:rPr>
        <w:t xml:space="preserve"> незалежності охорони, а також на положеннях щодо пільг для країн, що розвиваються. </w:t>
      </w:r>
      <w:r w:rsidR="007C4B83">
        <w:rPr>
          <w:color w:val="auto"/>
          <w:spacing w:val="-4"/>
          <w:lang w:val="uk-UA"/>
        </w:rPr>
        <w:t>Варт</w:t>
      </w:r>
      <w:r w:rsidRPr="00EA1D1D">
        <w:rPr>
          <w:color w:val="auto"/>
          <w:spacing w:val="-4"/>
        </w:rPr>
        <w:t xml:space="preserve">о знати, що принципової різниці між Бернською та Всесвітньою конвенціями немає, хоча </w:t>
      </w:r>
      <w:r w:rsidR="007C4B83">
        <w:rPr>
          <w:color w:val="auto"/>
          <w:spacing w:val="-4"/>
          <w:lang w:val="uk-UA"/>
        </w:rPr>
        <w:t>простежуються</w:t>
      </w:r>
      <w:r w:rsidRPr="00EA1D1D">
        <w:rPr>
          <w:color w:val="auto"/>
          <w:spacing w:val="-4"/>
        </w:rPr>
        <w:t xml:space="preserve"> істотні відмінності в окремих положеннях. </w:t>
      </w:r>
      <w:r w:rsidRPr="00EA1D1D">
        <w:rPr>
          <w:color w:val="auto"/>
          <w:spacing w:val="-4"/>
        </w:rPr>
        <w:lastRenderedPageBreak/>
        <w:t xml:space="preserve">Студенти повинні знати, які об’єкти </w:t>
      </w:r>
      <w:proofErr w:type="gramStart"/>
      <w:r w:rsidRPr="00EA1D1D">
        <w:rPr>
          <w:color w:val="auto"/>
          <w:spacing w:val="-4"/>
        </w:rPr>
        <w:t>п</w:t>
      </w:r>
      <w:proofErr w:type="gramEnd"/>
      <w:r w:rsidRPr="00EA1D1D">
        <w:rPr>
          <w:color w:val="auto"/>
          <w:spacing w:val="-4"/>
        </w:rPr>
        <w:t xml:space="preserve">ідлягають охороні відповідно до Договору Всесвітньої організації інтелектуальної власності </w:t>
      </w:r>
      <w:r w:rsidR="007C4B83">
        <w:rPr>
          <w:color w:val="auto"/>
          <w:spacing w:val="-4"/>
        </w:rPr>
        <w:t xml:space="preserve">по авторському праву, а також </w:t>
      </w:r>
      <w:r w:rsidRPr="00EA1D1D">
        <w:rPr>
          <w:color w:val="auto"/>
          <w:spacing w:val="-4"/>
        </w:rPr>
        <w:t>які права авторів розгля</w:t>
      </w:r>
      <w:r w:rsidR="007C4B83">
        <w:rPr>
          <w:color w:val="auto"/>
          <w:spacing w:val="-4"/>
          <w:lang w:val="uk-UA"/>
        </w:rPr>
        <w:t>нуті</w:t>
      </w:r>
      <w:r w:rsidRPr="00EA1D1D">
        <w:rPr>
          <w:color w:val="auto"/>
          <w:spacing w:val="-4"/>
        </w:rPr>
        <w:t xml:space="preserve">. Необхідно </w:t>
      </w:r>
      <w:r w:rsidR="007C4B83">
        <w:rPr>
          <w:color w:val="auto"/>
          <w:spacing w:val="-4"/>
          <w:lang w:val="uk-UA"/>
        </w:rPr>
        <w:t>опрацювати</w:t>
      </w:r>
      <w:r w:rsidRPr="00EA1D1D">
        <w:rPr>
          <w:color w:val="auto"/>
          <w:spacing w:val="-4"/>
        </w:rPr>
        <w:t xml:space="preserve"> основні положення Договору про міжнародну реєстрацію аудіовізуальних творів. Студенти повинні проаналізувати положення Міжнародної конвенції про охорону інтересів виконавців, виробників фонограм </w:t>
      </w:r>
      <w:r w:rsidR="007C4B83">
        <w:rPr>
          <w:color w:val="auto"/>
          <w:spacing w:val="-4"/>
          <w:lang w:val="uk-UA"/>
        </w:rPr>
        <w:t>та</w:t>
      </w:r>
      <w:r w:rsidRPr="00EA1D1D">
        <w:rPr>
          <w:color w:val="auto"/>
          <w:spacing w:val="-4"/>
        </w:rPr>
        <w:t xml:space="preserve"> організацій мовлення, визначити об’єкти її охорони та основні принципи, на яких </w:t>
      </w:r>
      <w:r w:rsidR="007C4B83">
        <w:rPr>
          <w:color w:val="auto"/>
          <w:spacing w:val="-4"/>
          <w:lang w:val="uk-UA"/>
        </w:rPr>
        <w:t xml:space="preserve">вона </w:t>
      </w:r>
      <w:r w:rsidR="007C4B83">
        <w:rPr>
          <w:color w:val="auto"/>
          <w:spacing w:val="-4"/>
        </w:rPr>
        <w:t>базується</w:t>
      </w:r>
      <w:r w:rsidRPr="00EA1D1D">
        <w:rPr>
          <w:color w:val="auto"/>
          <w:spacing w:val="-4"/>
        </w:rPr>
        <w:t xml:space="preserve">. </w:t>
      </w:r>
      <w:r w:rsidR="007C4B83">
        <w:rPr>
          <w:color w:val="auto"/>
          <w:spacing w:val="-4"/>
          <w:lang w:val="uk-UA"/>
        </w:rPr>
        <w:t>Т</w:t>
      </w:r>
      <w:r w:rsidRPr="00EA1D1D">
        <w:rPr>
          <w:color w:val="auto"/>
          <w:spacing w:val="-4"/>
        </w:rPr>
        <w:t xml:space="preserve">акож </w:t>
      </w:r>
      <w:r w:rsidR="007C4B83">
        <w:rPr>
          <w:color w:val="auto"/>
          <w:spacing w:val="-4"/>
          <w:lang w:val="uk-UA"/>
        </w:rPr>
        <w:t xml:space="preserve">потрібно </w:t>
      </w:r>
      <w:r w:rsidRPr="00EA1D1D">
        <w:rPr>
          <w:color w:val="auto"/>
          <w:spacing w:val="-4"/>
        </w:rPr>
        <w:t xml:space="preserve">розглянути основні норми Конвенції про охорону інтересів виробників фонограм від незаконного відтворення їх фонограм, Договору Всесвітньої організації інтелектуальної власності про виконання </w:t>
      </w:r>
      <w:r w:rsidR="007C4B83">
        <w:rPr>
          <w:color w:val="auto"/>
          <w:spacing w:val="-4"/>
          <w:lang w:val="uk-UA"/>
        </w:rPr>
        <w:t>та</w:t>
      </w:r>
      <w:r w:rsidRPr="00EA1D1D">
        <w:rPr>
          <w:color w:val="auto"/>
          <w:spacing w:val="-4"/>
        </w:rPr>
        <w:t xml:space="preserve"> фонограми, Брюссельської конвенції про розповсюдження сигналів, що несуть програми, які передаються через супутники (Конвенці</w:t>
      </w:r>
      <w:r w:rsidR="007C4B83">
        <w:rPr>
          <w:color w:val="auto"/>
          <w:spacing w:val="-4"/>
          <w:lang w:val="uk-UA"/>
        </w:rPr>
        <w:t>ї</w:t>
      </w:r>
      <w:r w:rsidRPr="00EA1D1D">
        <w:rPr>
          <w:color w:val="auto"/>
          <w:spacing w:val="-4"/>
        </w:rPr>
        <w:t xml:space="preserve"> про супутники) та </w:t>
      </w:r>
      <w:r w:rsidRPr="00EA1D1D">
        <w:rPr>
          <w:color w:val="auto"/>
          <w:spacing w:val="-4"/>
          <w:lang w:val="uk-UA"/>
        </w:rPr>
        <w:t xml:space="preserve">Пекінського договору по аудіовізуальним виконанням. Студенти повинні чітко визначати, які об’єкти інтелектуальної власності </w:t>
      </w:r>
      <w:r w:rsidR="007C4B83">
        <w:rPr>
          <w:color w:val="auto"/>
          <w:spacing w:val="-4"/>
          <w:lang w:val="uk-UA"/>
        </w:rPr>
        <w:t>потребують</w:t>
      </w:r>
      <w:r w:rsidRPr="00EA1D1D">
        <w:rPr>
          <w:color w:val="auto"/>
          <w:spacing w:val="-4"/>
          <w:lang w:val="uk-UA"/>
        </w:rPr>
        <w:t xml:space="preserve"> правов</w:t>
      </w:r>
      <w:r w:rsidR="007C4B83">
        <w:rPr>
          <w:color w:val="auto"/>
          <w:spacing w:val="-4"/>
          <w:lang w:val="uk-UA"/>
        </w:rPr>
        <w:t>ої</w:t>
      </w:r>
      <w:r w:rsidRPr="00EA1D1D">
        <w:rPr>
          <w:color w:val="auto"/>
          <w:spacing w:val="-4"/>
          <w:lang w:val="uk-UA"/>
        </w:rPr>
        <w:t xml:space="preserve"> охорон</w:t>
      </w:r>
      <w:r w:rsidR="007C4B83">
        <w:rPr>
          <w:color w:val="auto"/>
          <w:spacing w:val="-4"/>
          <w:lang w:val="uk-UA"/>
        </w:rPr>
        <w:t xml:space="preserve">и відповідно до кожного </w:t>
      </w:r>
      <w:r w:rsidRPr="00EA1D1D">
        <w:rPr>
          <w:color w:val="auto"/>
          <w:spacing w:val="-4"/>
          <w:lang w:val="uk-UA"/>
        </w:rPr>
        <w:t>з вищезазначених договорів.</w:t>
      </w:r>
    </w:p>
    <w:p w:rsidR="00EE78FD" w:rsidRPr="00EA1D1D" w:rsidRDefault="00EE78FD" w:rsidP="00206B3A">
      <w:pPr>
        <w:spacing w:line="276" w:lineRule="auto"/>
        <w:ind w:firstLine="567"/>
        <w:jc w:val="both"/>
        <w:rPr>
          <w:color w:val="auto"/>
          <w:spacing w:val="-4"/>
          <w:lang w:val="uk-UA"/>
        </w:rPr>
      </w:pPr>
      <w:r w:rsidRPr="00EA1D1D">
        <w:rPr>
          <w:color w:val="auto"/>
          <w:spacing w:val="-4"/>
          <w:lang w:val="uk-UA"/>
        </w:rPr>
        <w:t xml:space="preserve">Вивчаючи питання щодо міжнародних угод з охорони промислової власності, </w:t>
      </w:r>
      <w:r w:rsidR="007C4B83">
        <w:rPr>
          <w:color w:val="auto"/>
          <w:spacing w:val="-4"/>
          <w:lang w:val="uk-UA"/>
        </w:rPr>
        <w:t>варто</w:t>
      </w:r>
      <w:r w:rsidRPr="00EA1D1D">
        <w:rPr>
          <w:color w:val="auto"/>
          <w:spacing w:val="-4"/>
          <w:lang w:val="uk-UA"/>
        </w:rPr>
        <w:t xml:space="preserve"> розглянути положення таких угод: Паризької конвенції про охорону промислової власності, Страсбурзької угоди про Міжнародну патентну класифікацію, Договору про патентну кооперацію, Договору про патентне право, Будапештського договору про міжнародне визнання депонування мікроорганізмів з метою патентної процедури, Локарнської угоди про заснування Міжнародної патентної класифікації, Гаазької угоди про міжнародне депонування промислових зразків.</w:t>
      </w:r>
    </w:p>
    <w:p w:rsidR="00EE78FD" w:rsidRPr="00EA1D1D" w:rsidRDefault="00EE78FD" w:rsidP="00206B3A">
      <w:pPr>
        <w:pStyle w:val="-"/>
        <w:numPr>
          <w:ilvl w:val="0"/>
          <w:numId w:val="0"/>
        </w:numPr>
        <w:spacing w:line="276" w:lineRule="auto"/>
        <w:ind w:firstLine="567"/>
        <w:jc w:val="both"/>
        <w:rPr>
          <w:spacing w:val="-4"/>
          <w:sz w:val="24"/>
          <w:szCs w:val="24"/>
        </w:rPr>
      </w:pPr>
      <w:r w:rsidRPr="00EA1D1D">
        <w:rPr>
          <w:spacing w:val="-4"/>
          <w:sz w:val="24"/>
          <w:szCs w:val="24"/>
        </w:rPr>
        <w:t>Щодо міжнародних угод з охорони засобів індивідуалізації товарів і послуг та учасників цивільного обороту</w:t>
      </w:r>
      <w:r w:rsidR="007C4B83">
        <w:rPr>
          <w:spacing w:val="-4"/>
          <w:sz w:val="24"/>
          <w:szCs w:val="24"/>
        </w:rPr>
        <w:t xml:space="preserve"> </w:t>
      </w:r>
      <w:r w:rsidRPr="00EA1D1D">
        <w:rPr>
          <w:spacing w:val="-4"/>
          <w:sz w:val="24"/>
          <w:szCs w:val="24"/>
        </w:rPr>
        <w:t xml:space="preserve">студентам необхідно розглянути положення основних із них. Зокрема, Ніццької угоди про Міжнародну класифікацію товарів і послуг для </w:t>
      </w:r>
      <w:r w:rsidRPr="00EA1D1D">
        <w:rPr>
          <w:spacing w:val="-4"/>
          <w:sz w:val="24"/>
          <w:szCs w:val="24"/>
        </w:rPr>
        <w:lastRenderedPageBreak/>
        <w:t>реєстрації знаків, Віденської угоди про заснування Міжнародної класифікації зображувальних елементів знаків, Найробського договору про охорону олімпійського символ</w:t>
      </w:r>
      <w:r w:rsidR="007C4B83">
        <w:rPr>
          <w:spacing w:val="-4"/>
          <w:sz w:val="24"/>
          <w:szCs w:val="24"/>
        </w:rPr>
        <w:t>у</w:t>
      </w:r>
      <w:r w:rsidRPr="00EA1D1D">
        <w:rPr>
          <w:spacing w:val="-4"/>
          <w:sz w:val="24"/>
          <w:szCs w:val="24"/>
        </w:rPr>
        <w:t>, Договору про закони щодо товарних знаків, Сінгапурського договору про право товарних знаків, Мадридської угоди про міжнародну реєстрацію знаків, Протокол до Мадридської угоди, Мадридської угоди про недопущення неправдивих або таких, що вводять в оману, зазначень походження товарів, Лісабонської угоди про охорону най</w:t>
      </w:r>
      <w:r w:rsidR="007C4B83">
        <w:rPr>
          <w:spacing w:val="-4"/>
          <w:sz w:val="24"/>
          <w:szCs w:val="24"/>
        </w:rPr>
        <w:t>менувань місць походження та їх</w:t>
      </w:r>
      <w:r w:rsidRPr="00EA1D1D">
        <w:rPr>
          <w:spacing w:val="-4"/>
          <w:sz w:val="24"/>
          <w:szCs w:val="24"/>
        </w:rPr>
        <w:t xml:space="preserve"> міжнародної реєстрації.</w:t>
      </w:r>
    </w:p>
    <w:p w:rsidR="00EE78FD" w:rsidRPr="00EA1D1D" w:rsidRDefault="00EE78FD" w:rsidP="00206B3A">
      <w:pPr>
        <w:pStyle w:val="-"/>
        <w:numPr>
          <w:ilvl w:val="0"/>
          <w:numId w:val="0"/>
        </w:numPr>
        <w:spacing w:line="276" w:lineRule="auto"/>
        <w:ind w:firstLine="567"/>
        <w:jc w:val="both"/>
        <w:rPr>
          <w:spacing w:val="-4"/>
          <w:sz w:val="24"/>
          <w:szCs w:val="24"/>
        </w:rPr>
      </w:pPr>
      <w:r w:rsidRPr="00EA1D1D">
        <w:rPr>
          <w:spacing w:val="-4"/>
          <w:sz w:val="24"/>
          <w:szCs w:val="24"/>
        </w:rPr>
        <w:t xml:space="preserve">Щодо вивчення останнього питання, то студентам потрібно проаналізувати основні положення щодо міжнародних угод про охорону нетрадиційних об’єктів інтелектуальної власності. До них </w:t>
      </w:r>
      <w:r w:rsidR="007C4B83">
        <w:rPr>
          <w:spacing w:val="-4"/>
          <w:sz w:val="24"/>
          <w:szCs w:val="24"/>
        </w:rPr>
        <w:t>належать</w:t>
      </w:r>
      <w:r w:rsidRPr="00EA1D1D">
        <w:rPr>
          <w:spacing w:val="-4"/>
          <w:sz w:val="24"/>
          <w:szCs w:val="24"/>
        </w:rPr>
        <w:t>: Вашингтонський договір про інтелектуальну власність у відношенні інтегральних мікросхем, Міжнародн</w:t>
      </w:r>
      <w:r w:rsidR="007C4B83">
        <w:rPr>
          <w:spacing w:val="-4"/>
          <w:sz w:val="24"/>
          <w:szCs w:val="24"/>
        </w:rPr>
        <w:t>у конвенцію</w:t>
      </w:r>
      <w:r w:rsidRPr="00EA1D1D">
        <w:rPr>
          <w:spacing w:val="-4"/>
          <w:sz w:val="24"/>
          <w:szCs w:val="24"/>
        </w:rPr>
        <w:t xml:space="preserve"> з охорони нових сортів рослин, Будапештський договір про міжнародне визнання депонування мікроорганізмів з метою патентної процедури, Угоду про торговельні аспекти прав інтелектуальної власності (Угод</w:t>
      </w:r>
      <w:r w:rsidR="007C4B83">
        <w:rPr>
          <w:spacing w:val="-4"/>
          <w:sz w:val="24"/>
          <w:szCs w:val="24"/>
        </w:rPr>
        <w:t xml:space="preserve">у </w:t>
      </w:r>
      <w:r w:rsidRPr="00EA1D1D">
        <w:rPr>
          <w:spacing w:val="-4"/>
          <w:sz w:val="24"/>
          <w:szCs w:val="24"/>
        </w:rPr>
        <w:t>TRIPS).</w:t>
      </w:r>
    </w:p>
    <w:p w:rsidR="00EE78FD" w:rsidRPr="00EA1D1D" w:rsidRDefault="00EE78FD" w:rsidP="00206B3A">
      <w:pPr>
        <w:pStyle w:val="-"/>
        <w:numPr>
          <w:ilvl w:val="0"/>
          <w:numId w:val="0"/>
        </w:numPr>
        <w:spacing w:line="276" w:lineRule="auto"/>
        <w:jc w:val="center"/>
        <w:rPr>
          <w:spacing w:val="-4"/>
          <w:sz w:val="24"/>
          <w:szCs w:val="24"/>
        </w:rPr>
      </w:pPr>
    </w:p>
    <w:p w:rsidR="00EE78FD" w:rsidRPr="00EA1D1D" w:rsidRDefault="00EE78FD" w:rsidP="00206B3A">
      <w:pPr>
        <w:spacing w:line="276" w:lineRule="auto"/>
        <w:jc w:val="center"/>
        <w:rPr>
          <w:color w:val="auto"/>
          <w:lang w:val="uk-UA"/>
        </w:rPr>
      </w:pPr>
      <w:r w:rsidRPr="00EA1D1D">
        <w:rPr>
          <w:b/>
          <w:color w:val="auto"/>
          <w:lang w:val="uk-UA"/>
        </w:rPr>
        <w:t>Питання для самоконтролю</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1. Проаналізуйте мету діяльності Всесвітньої організації інтелектуальної власності.</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2. Охарактеризуйте структуру управління Всесвітньої організації інтелектуальної власності.</w:t>
      </w:r>
    </w:p>
    <w:p w:rsidR="00EE78FD" w:rsidRPr="00EA1D1D" w:rsidRDefault="00EE78FD" w:rsidP="00206B3A">
      <w:pPr>
        <w:tabs>
          <w:tab w:val="left" w:pos="2160"/>
        </w:tabs>
        <w:spacing w:line="276" w:lineRule="auto"/>
        <w:ind w:firstLine="567"/>
        <w:jc w:val="both"/>
        <w:rPr>
          <w:color w:val="auto"/>
          <w:lang w:val="uk-UA"/>
        </w:rPr>
      </w:pPr>
      <w:r w:rsidRPr="00EA1D1D">
        <w:rPr>
          <w:color w:val="auto"/>
        </w:rPr>
        <w:t>3</w:t>
      </w:r>
      <w:r w:rsidRPr="00EA1D1D">
        <w:rPr>
          <w:color w:val="auto"/>
          <w:lang w:val="uk-UA"/>
        </w:rPr>
        <w:t xml:space="preserve">. Які основні реформи </w:t>
      </w:r>
      <w:r w:rsidR="007C4B83" w:rsidRPr="00EA1D1D">
        <w:rPr>
          <w:color w:val="auto"/>
          <w:lang w:val="uk-UA"/>
        </w:rPr>
        <w:t>можна визначити</w:t>
      </w:r>
      <w:r w:rsidR="007C4B83">
        <w:rPr>
          <w:color w:val="auto"/>
          <w:lang w:val="uk-UA"/>
        </w:rPr>
        <w:t xml:space="preserve"> в</w:t>
      </w:r>
      <w:r w:rsidRPr="00EA1D1D">
        <w:rPr>
          <w:color w:val="auto"/>
          <w:lang w:val="uk-UA"/>
        </w:rPr>
        <w:t xml:space="preserve"> структурі управління Всесвітньої організації інтелектуальної власності, проведені </w:t>
      </w:r>
      <w:r w:rsidR="007C4B83">
        <w:rPr>
          <w:color w:val="auto"/>
          <w:lang w:val="uk-UA"/>
        </w:rPr>
        <w:t>в</w:t>
      </w:r>
      <w:r w:rsidRPr="00EA1D1D">
        <w:rPr>
          <w:color w:val="auto"/>
          <w:lang w:val="uk-UA"/>
        </w:rPr>
        <w:t xml:space="preserve"> 1967 р.?</w:t>
      </w:r>
    </w:p>
    <w:p w:rsidR="00EE78FD" w:rsidRPr="00EA1D1D" w:rsidRDefault="00892E49" w:rsidP="00206B3A">
      <w:pPr>
        <w:tabs>
          <w:tab w:val="left" w:pos="2160"/>
        </w:tabs>
        <w:spacing w:line="276" w:lineRule="auto"/>
        <w:ind w:firstLine="567"/>
        <w:jc w:val="both"/>
        <w:rPr>
          <w:color w:val="auto"/>
          <w:lang w:val="uk-UA"/>
        </w:rPr>
      </w:pPr>
      <w:r>
        <w:rPr>
          <w:color w:val="auto"/>
          <w:lang w:val="uk-UA"/>
        </w:rPr>
        <w:t>4. Порівняйте принц</w:t>
      </w:r>
      <w:r w:rsidR="00EE78FD" w:rsidRPr="00EA1D1D">
        <w:rPr>
          <w:color w:val="auto"/>
          <w:lang w:val="uk-UA"/>
        </w:rPr>
        <w:t>ипи діяльності Африканської організації інтелектуальної власності та Африканської регіональної організації промислової власності.</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 xml:space="preserve">5. Коротко охарактеризуйте структуру законодавства </w:t>
      </w:r>
      <w:r w:rsidRPr="00EA1D1D">
        <w:rPr>
          <w:color w:val="auto"/>
          <w:lang w:val="uk-UA"/>
        </w:rPr>
        <w:lastRenderedPageBreak/>
        <w:t xml:space="preserve">Відомства Бенілюкс </w:t>
      </w:r>
      <w:r w:rsidR="007C4B83">
        <w:rPr>
          <w:color w:val="auto"/>
          <w:lang w:val="uk-UA"/>
        </w:rPr>
        <w:t>і</w:t>
      </w:r>
      <w:r w:rsidRPr="00EA1D1D">
        <w:rPr>
          <w:color w:val="auto"/>
          <w:lang w:val="uk-UA"/>
        </w:rPr>
        <w:t>з інтелектуальної власності.</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6. Які фактори зумовили необхід</w:t>
      </w:r>
      <w:r w:rsidR="00892E49">
        <w:rPr>
          <w:color w:val="auto"/>
          <w:lang w:val="uk-UA"/>
        </w:rPr>
        <w:t>н</w:t>
      </w:r>
      <w:r w:rsidRPr="00EA1D1D">
        <w:rPr>
          <w:color w:val="auto"/>
          <w:lang w:val="uk-UA"/>
        </w:rPr>
        <w:t>ість підписання Конвенції про охорону інтересів виробників  фонограм від незаконного відтворення їх програм?</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7. Визначте та проаналізуйте значення права конвенційного пріоритету.</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8. Охарактеризуйте передумови підписання Страсбурзької угоди.</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 xml:space="preserve">9. Проаналізуйте функції </w:t>
      </w:r>
      <w:r w:rsidR="007C4B83">
        <w:rPr>
          <w:color w:val="auto"/>
          <w:lang w:val="uk-UA"/>
        </w:rPr>
        <w:t>К</w:t>
      </w:r>
      <w:r w:rsidRPr="00EA1D1D">
        <w:rPr>
          <w:color w:val="auto"/>
          <w:lang w:val="uk-UA"/>
        </w:rPr>
        <w:t>омітету експертів за Віденською угодою про заснування Міжнародної класифікації зображувальних елементів знаків.</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10. Чи застосований принцип національного режиму для Вашингтонського договору? Якщо так, охарактеризуйте його зміст.</w:t>
      </w:r>
    </w:p>
    <w:p w:rsidR="00EE78FD" w:rsidRPr="00EA1D1D" w:rsidRDefault="00EE78FD" w:rsidP="00206B3A">
      <w:pPr>
        <w:tabs>
          <w:tab w:val="left" w:pos="2160"/>
        </w:tabs>
        <w:spacing w:line="276" w:lineRule="auto"/>
        <w:ind w:firstLine="567"/>
        <w:jc w:val="both"/>
        <w:rPr>
          <w:color w:val="auto"/>
          <w:lang w:val="uk-UA"/>
        </w:rPr>
      </w:pPr>
    </w:p>
    <w:p w:rsidR="00EE78FD" w:rsidRPr="00EA1D1D" w:rsidRDefault="00EE78FD" w:rsidP="00206B3A">
      <w:pPr>
        <w:tabs>
          <w:tab w:val="left" w:pos="2160"/>
        </w:tabs>
        <w:spacing w:line="276" w:lineRule="auto"/>
        <w:ind w:firstLine="567"/>
        <w:jc w:val="center"/>
        <w:rPr>
          <w:b/>
          <w:color w:val="auto"/>
          <w:lang w:val="uk-UA"/>
        </w:rPr>
      </w:pPr>
      <w:r w:rsidRPr="00EA1D1D">
        <w:rPr>
          <w:b/>
          <w:color w:val="auto"/>
          <w:lang w:val="uk-UA"/>
        </w:rPr>
        <w:t>Теми рефератів до теми 1</w:t>
      </w:r>
    </w:p>
    <w:p w:rsidR="00EE78FD" w:rsidRPr="00EA1D1D" w:rsidRDefault="007C4B83" w:rsidP="00206B3A">
      <w:pPr>
        <w:pStyle w:val="a6"/>
        <w:numPr>
          <w:ilvl w:val="0"/>
          <w:numId w:val="17"/>
        </w:numPr>
        <w:spacing w:line="276" w:lineRule="auto"/>
        <w:ind w:left="0" w:firstLine="567"/>
        <w:jc w:val="both"/>
        <w:rPr>
          <w:color w:val="auto"/>
        </w:rPr>
      </w:pPr>
      <w:r>
        <w:rPr>
          <w:color w:val="auto"/>
          <w:lang w:val="uk-UA"/>
        </w:rPr>
        <w:t> </w:t>
      </w:r>
      <w:r w:rsidR="00EE78FD" w:rsidRPr="00EA1D1D">
        <w:rPr>
          <w:color w:val="auto"/>
        </w:rPr>
        <w:t>Міжнародно-правова охорона традиційних знань механізмами права інтелектуальної власності.</w:t>
      </w:r>
    </w:p>
    <w:p w:rsidR="00EE78FD" w:rsidRPr="00EA1D1D" w:rsidRDefault="007C4B83" w:rsidP="00206B3A">
      <w:pPr>
        <w:pStyle w:val="a6"/>
        <w:numPr>
          <w:ilvl w:val="0"/>
          <w:numId w:val="17"/>
        </w:numPr>
        <w:spacing w:line="276" w:lineRule="auto"/>
        <w:ind w:left="0" w:firstLine="567"/>
        <w:jc w:val="both"/>
        <w:rPr>
          <w:color w:val="auto"/>
        </w:rPr>
      </w:pPr>
      <w:r>
        <w:rPr>
          <w:color w:val="auto"/>
          <w:lang w:val="uk-UA"/>
        </w:rPr>
        <w:t> </w:t>
      </w:r>
      <w:r w:rsidR="00EE78FD" w:rsidRPr="00EA1D1D">
        <w:rPr>
          <w:color w:val="auto"/>
        </w:rPr>
        <w:t>Угода п</w:t>
      </w:r>
      <w:r>
        <w:rPr>
          <w:color w:val="auto"/>
        </w:rPr>
        <w:t>ро асоціацію між Україною та</w:t>
      </w:r>
      <w:proofErr w:type="gramStart"/>
      <w:r>
        <w:rPr>
          <w:color w:val="auto"/>
        </w:rPr>
        <w:t xml:space="preserve"> ЄС</w:t>
      </w:r>
      <w:proofErr w:type="gramEnd"/>
      <w:r w:rsidR="00EE78FD" w:rsidRPr="00EA1D1D">
        <w:rPr>
          <w:color w:val="auto"/>
        </w:rPr>
        <w:t>: вплив на розвиток інтелектуальної власності.</w:t>
      </w:r>
    </w:p>
    <w:p w:rsidR="00EE78FD" w:rsidRPr="00EA1D1D" w:rsidRDefault="007C4B83" w:rsidP="00206B3A">
      <w:pPr>
        <w:pStyle w:val="a6"/>
        <w:numPr>
          <w:ilvl w:val="0"/>
          <w:numId w:val="17"/>
        </w:numPr>
        <w:spacing w:line="276" w:lineRule="auto"/>
        <w:ind w:left="0" w:firstLine="567"/>
        <w:jc w:val="both"/>
        <w:rPr>
          <w:color w:val="auto"/>
        </w:rPr>
      </w:pPr>
      <w:r>
        <w:rPr>
          <w:color w:val="auto"/>
          <w:lang w:val="uk-UA"/>
        </w:rPr>
        <w:t> </w:t>
      </w:r>
      <w:r w:rsidR="00EE78FD" w:rsidRPr="00EA1D1D">
        <w:rPr>
          <w:color w:val="auto"/>
        </w:rPr>
        <w:t>Міжнародно-правова природа подовження патентної охорони.</w:t>
      </w:r>
    </w:p>
    <w:p w:rsidR="00EE78FD" w:rsidRPr="00EA1D1D" w:rsidRDefault="007C4B83" w:rsidP="00206B3A">
      <w:pPr>
        <w:pStyle w:val="a6"/>
        <w:numPr>
          <w:ilvl w:val="0"/>
          <w:numId w:val="17"/>
        </w:numPr>
        <w:spacing w:line="276" w:lineRule="auto"/>
        <w:ind w:left="0" w:firstLine="567"/>
        <w:jc w:val="both"/>
        <w:rPr>
          <w:color w:val="auto"/>
        </w:rPr>
      </w:pPr>
      <w:r>
        <w:rPr>
          <w:color w:val="auto"/>
          <w:lang w:val="uk-UA"/>
        </w:rPr>
        <w:t> </w:t>
      </w:r>
      <w:r w:rsidR="00EE78FD" w:rsidRPr="00EA1D1D">
        <w:rPr>
          <w:color w:val="auto"/>
        </w:rPr>
        <w:t xml:space="preserve">Міжнародний союз </w:t>
      </w:r>
      <w:r>
        <w:rPr>
          <w:color w:val="auto"/>
          <w:lang w:val="uk-UA"/>
        </w:rPr>
        <w:t>і</w:t>
      </w:r>
      <w:r w:rsidR="00EE78FD" w:rsidRPr="00EA1D1D">
        <w:rPr>
          <w:color w:val="auto"/>
        </w:rPr>
        <w:t>з охорони нових сортів рослин в контексті охорони інтелектуальної власності.</w:t>
      </w:r>
    </w:p>
    <w:p w:rsidR="00EE78FD" w:rsidRPr="00EA1D1D" w:rsidRDefault="007C4B83" w:rsidP="00206B3A">
      <w:pPr>
        <w:pStyle w:val="a6"/>
        <w:numPr>
          <w:ilvl w:val="0"/>
          <w:numId w:val="17"/>
        </w:numPr>
        <w:spacing w:line="276" w:lineRule="auto"/>
        <w:ind w:left="0" w:firstLine="567"/>
        <w:jc w:val="both"/>
        <w:rPr>
          <w:color w:val="auto"/>
        </w:rPr>
      </w:pPr>
      <w:r>
        <w:rPr>
          <w:color w:val="auto"/>
          <w:lang w:val="uk-UA"/>
        </w:rPr>
        <w:t> </w:t>
      </w:r>
      <w:r w:rsidR="00EE78FD" w:rsidRPr="00EA1D1D">
        <w:rPr>
          <w:color w:val="auto"/>
        </w:rPr>
        <w:t xml:space="preserve">Діяльність Всесвітньої організації інтелектуальної власності як головного </w:t>
      </w:r>
      <w:proofErr w:type="gramStart"/>
      <w:r w:rsidR="00EE78FD" w:rsidRPr="00EA1D1D">
        <w:rPr>
          <w:color w:val="auto"/>
        </w:rPr>
        <w:t>адм</w:t>
      </w:r>
      <w:proofErr w:type="gramEnd"/>
      <w:r w:rsidR="00EE78FD" w:rsidRPr="00EA1D1D">
        <w:rPr>
          <w:color w:val="auto"/>
        </w:rPr>
        <w:t xml:space="preserve">іністратора договорів </w:t>
      </w:r>
      <w:r>
        <w:rPr>
          <w:color w:val="auto"/>
          <w:lang w:val="uk-UA"/>
        </w:rPr>
        <w:t>та</w:t>
      </w:r>
      <w:r w:rsidR="00EE78FD" w:rsidRPr="00EA1D1D">
        <w:rPr>
          <w:color w:val="auto"/>
        </w:rPr>
        <w:t xml:space="preserve"> угод.</w:t>
      </w:r>
    </w:p>
    <w:p w:rsidR="00EE78FD" w:rsidRPr="00EA1D1D" w:rsidRDefault="00EE78FD" w:rsidP="00206B3A">
      <w:pPr>
        <w:pStyle w:val="a6"/>
        <w:spacing w:line="276" w:lineRule="auto"/>
        <w:ind w:left="567"/>
        <w:jc w:val="both"/>
        <w:rPr>
          <w:color w:val="auto"/>
        </w:rPr>
      </w:pPr>
    </w:p>
    <w:p w:rsidR="00EE78FD" w:rsidRPr="00EA1D1D" w:rsidRDefault="007C4B83" w:rsidP="00206B3A">
      <w:pPr>
        <w:spacing w:line="276" w:lineRule="auto"/>
        <w:jc w:val="center"/>
        <w:rPr>
          <w:b/>
          <w:color w:val="auto"/>
          <w:lang w:val="uk-UA"/>
        </w:rPr>
      </w:pPr>
      <w:r>
        <w:rPr>
          <w:b/>
          <w:color w:val="auto"/>
          <w:lang w:val="uk-UA"/>
        </w:rPr>
        <w:t>Тести</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1. Попередником Всесвітньої організації інтелектуальної власності було:</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а</w:t>
      </w:r>
      <w:r w:rsidR="00EE78FD" w:rsidRPr="00EA1D1D">
        <w:rPr>
          <w:color w:val="auto"/>
          <w:lang w:val="uk-UA"/>
        </w:rPr>
        <w:t xml:space="preserve">) Об’єднане міжнародне бюро з охорони інтелектуальної </w:t>
      </w:r>
      <w:r w:rsidR="00EE78FD" w:rsidRPr="00EA1D1D">
        <w:rPr>
          <w:color w:val="auto"/>
          <w:lang w:val="uk-UA"/>
        </w:rPr>
        <w:lastRenderedPageBreak/>
        <w:t>власності;</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б</w:t>
      </w:r>
      <w:r w:rsidR="00EE78FD" w:rsidRPr="00EA1D1D">
        <w:rPr>
          <w:color w:val="auto"/>
          <w:lang w:val="uk-UA"/>
        </w:rPr>
        <w:t>) Євразійська патентна організація;</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в</w:t>
      </w:r>
      <w:r w:rsidR="00EE78FD" w:rsidRPr="00EA1D1D">
        <w:rPr>
          <w:color w:val="auto"/>
          <w:lang w:val="uk-UA"/>
        </w:rPr>
        <w:t>) Об’єднане міжнародне бюро з охорони авторського права;</w:t>
      </w:r>
    </w:p>
    <w:p w:rsidR="00EE78FD" w:rsidRPr="00EA1D1D" w:rsidRDefault="00EE78FD" w:rsidP="00206B3A">
      <w:pPr>
        <w:tabs>
          <w:tab w:val="left" w:pos="567"/>
          <w:tab w:val="left" w:pos="2160"/>
        </w:tabs>
        <w:spacing w:line="276" w:lineRule="auto"/>
        <w:jc w:val="both"/>
        <w:rPr>
          <w:color w:val="auto"/>
          <w:lang w:val="uk-UA"/>
        </w:rPr>
      </w:pPr>
      <w:r w:rsidRPr="00EA1D1D">
        <w:rPr>
          <w:color w:val="auto"/>
        </w:rPr>
        <w:tab/>
      </w:r>
      <w:r w:rsidR="007C4B83" w:rsidRPr="007C4B83">
        <w:rPr>
          <w:color w:val="auto"/>
        </w:rPr>
        <w:t>г</w:t>
      </w:r>
      <w:r w:rsidRPr="00EA1D1D">
        <w:rPr>
          <w:color w:val="auto"/>
        </w:rPr>
        <w:t xml:space="preserve">) </w:t>
      </w:r>
      <w:r w:rsidRPr="00EA1D1D">
        <w:rPr>
          <w:color w:val="auto"/>
          <w:lang w:val="uk-UA"/>
        </w:rPr>
        <w:t>Об’єднане міжнародне бюро з охорони промислової власності.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 xml:space="preserve">2. Всесвітня організація інтелектуальної власності була </w:t>
      </w:r>
      <w:r w:rsidR="007C4B83">
        <w:rPr>
          <w:color w:val="auto"/>
          <w:lang w:val="uk-UA"/>
        </w:rPr>
        <w:t>створеною в</w:t>
      </w:r>
      <w:r w:rsidRPr="00EA1D1D">
        <w:rPr>
          <w:color w:val="auto"/>
          <w:lang w:val="uk-UA"/>
        </w:rPr>
        <w:t>:</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а</w:t>
      </w:r>
      <w:r w:rsidRPr="00EA1D1D">
        <w:rPr>
          <w:color w:val="auto"/>
          <w:lang w:val="uk-UA"/>
        </w:rPr>
        <w:t>) 1990 р.;</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б</w:t>
      </w:r>
      <w:r w:rsidR="00EE78FD" w:rsidRPr="00EA1D1D">
        <w:rPr>
          <w:color w:val="auto"/>
          <w:lang w:val="uk-UA"/>
        </w:rPr>
        <w:t>) 1967 р.;</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в</w:t>
      </w:r>
      <w:r w:rsidR="00EE78FD" w:rsidRPr="00EA1D1D">
        <w:rPr>
          <w:color w:val="auto"/>
          <w:lang w:val="uk-UA"/>
        </w:rPr>
        <w:t>) 1883 р.;</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sidRPr="00152D0A">
        <w:rPr>
          <w:color w:val="auto"/>
        </w:rPr>
        <w:t>г</w:t>
      </w:r>
      <w:r w:rsidRPr="00EA1D1D">
        <w:rPr>
          <w:color w:val="auto"/>
        </w:rPr>
        <w:t xml:space="preserve">) </w:t>
      </w:r>
      <w:r w:rsidRPr="00EA1D1D">
        <w:rPr>
          <w:color w:val="auto"/>
          <w:lang w:val="uk-UA"/>
        </w:rPr>
        <w:t>1974 р.</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3. Вищим органом Всесвітньої організації інтелектуальної власності є:</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а</w:t>
      </w:r>
      <w:r w:rsidRPr="00EA1D1D">
        <w:rPr>
          <w:color w:val="auto"/>
          <w:lang w:val="uk-UA"/>
        </w:rPr>
        <w:t>) Конференція;</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б</w:t>
      </w:r>
      <w:r w:rsidRPr="00EA1D1D">
        <w:rPr>
          <w:color w:val="auto"/>
          <w:lang w:val="uk-UA"/>
        </w:rPr>
        <w:t>) Координаційний комітет;</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в</w:t>
      </w:r>
      <w:r w:rsidR="00EE78FD" w:rsidRPr="00EA1D1D">
        <w:rPr>
          <w:color w:val="auto"/>
          <w:lang w:val="uk-UA"/>
        </w:rPr>
        <w:t>) Генеральна асамблея;</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sidRPr="00152D0A">
        <w:rPr>
          <w:color w:val="auto"/>
        </w:rPr>
        <w:t>г</w:t>
      </w:r>
      <w:r w:rsidRPr="00EA1D1D">
        <w:rPr>
          <w:color w:val="auto"/>
        </w:rPr>
        <w:t xml:space="preserve">) </w:t>
      </w:r>
      <w:r w:rsidRPr="00EA1D1D">
        <w:rPr>
          <w:color w:val="auto"/>
          <w:lang w:val="uk-UA"/>
        </w:rPr>
        <w:t>Міжнародне бюро.</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4. До функцій Генеральної асамблеї не належать:</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а</w:t>
      </w:r>
      <w:r w:rsidRPr="00EA1D1D">
        <w:rPr>
          <w:color w:val="auto"/>
          <w:lang w:val="uk-UA"/>
        </w:rPr>
        <w:t>) призначення Генерального директора з поданням Координаційного комітету;</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б</w:t>
      </w:r>
      <w:r w:rsidRPr="00EA1D1D">
        <w:rPr>
          <w:color w:val="auto"/>
          <w:lang w:val="uk-UA"/>
        </w:rPr>
        <w:t xml:space="preserve">) розгляд </w:t>
      </w:r>
      <w:r w:rsidR="007C4B83">
        <w:rPr>
          <w:color w:val="auto"/>
          <w:lang w:val="uk-UA"/>
        </w:rPr>
        <w:t>і</w:t>
      </w:r>
      <w:r w:rsidRPr="00EA1D1D">
        <w:rPr>
          <w:color w:val="auto"/>
          <w:lang w:val="uk-UA"/>
        </w:rPr>
        <w:t xml:space="preserve"> затвердження звітів </w:t>
      </w:r>
      <w:r w:rsidR="007C4B83">
        <w:rPr>
          <w:color w:val="auto"/>
          <w:lang w:val="uk-UA"/>
        </w:rPr>
        <w:t>та</w:t>
      </w:r>
      <w:r w:rsidRPr="00EA1D1D">
        <w:rPr>
          <w:color w:val="auto"/>
          <w:lang w:val="uk-UA"/>
        </w:rPr>
        <w:t xml:space="preserve"> </w:t>
      </w:r>
      <w:r w:rsidR="007C4B83">
        <w:rPr>
          <w:color w:val="auto"/>
          <w:lang w:val="uk-UA"/>
        </w:rPr>
        <w:t>у</w:t>
      </w:r>
      <w:r w:rsidRPr="00EA1D1D">
        <w:rPr>
          <w:color w:val="auto"/>
          <w:lang w:val="uk-UA"/>
        </w:rPr>
        <w:t>хвалення діяльності Координаційного комітету;</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в</w:t>
      </w:r>
      <w:r w:rsidRPr="00EA1D1D">
        <w:rPr>
          <w:color w:val="auto"/>
          <w:lang w:val="uk-UA"/>
        </w:rPr>
        <w:t>) прийняття фінансового регламенту Всесвітньої організації інтелектуальної власності;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г</w:t>
      </w:r>
      <w:r w:rsidRPr="00EA1D1D">
        <w:rPr>
          <w:color w:val="auto"/>
          <w:lang w:val="uk-UA"/>
        </w:rPr>
        <w:t>) прийняття змін до Конвенції, що засновує Всесвітню організацію інтелектуальної власності.</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5. </w:t>
      </w:r>
      <w:r w:rsidR="00EE78FD" w:rsidRPr="00EA1D1D">
        <w:rPr>
          <w:color w:val="auto"/>
          <w:lang w:val="uk-UA"/>
        </w:rPr>
        <w:t>До функцій Конференції Всесвітньої організації інтелектуальної власності не належить:</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а</w:t>
      </w:r>
      <w:r w:rsidRPr="00EA1D1D">
        <w:rPr>
          <w:color w:val="auto"/>
          <w:lang w:val="uk-UA"/>
        </w:rPr>
        <w:t>) обговорення питань, що становлять спільний інтерес у галузі інтелектуальної власності;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lastRenderedPageBreak/>
        <w:tab/>
      </w:r>
      <w:r w:rsidR="007C4B83">
        <w:rPr>
          <w:color w:val="auto"/>
          <w:lang w:val="uk-UA"/>
        </w:rPr>
        <w:t>б</w:t>
      </w:r>
      <w:r w:rsidRPr="00EA1D1D">
        <w:rPr>
          <w:color w:val="auto"/>
          <w:lang w:val="uk-UA"/>
        </w:rPr>
        <w:t>) визначення робочих мов Секретаріату, беручи до уваги практику ООН;</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в</w:t>
      </w:r>
      <w:r w:rsidRPr="00EA1D1D">
        <w:rPr>
          <w:color w:val="auto"/>
          <w:lang w:val="uk-UA"/>
        </w:rPr>
        <w:t>) прийняття змін до Конвенції, що засновує Всесвітню організацію інтелектуальної власності;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г</w:t>
      </w:r>
      <w:r w:rsidRPr="00EA1D1D">
        <w:rPr>
          <w:color w:val="auto"/>
        </w:rPr>
        <w:t xml:space="preserve">) </w:t>
      </w:r>
      <w:r w:rsidRPr="00EA1D1D">
        <w:rPr>
          <w:color w:val="auto"/>
          <w:lang w:val="uk-UA"/>
        </w:rPr>
        <w:t>участь</w:t>
      </w:r>
      <w:r w:rsidRPr="00EA1D1D">
        <w:rPr>
          <w:color w:val="auto"/>
        </w:rPr>
        <w:t xml:space="preserve"> </w:t>
      </w:r>
      <w:r w:rsidR="007C4B83">
        <w:rPr>
          <w:color w:val="auto"/>
          <w:lang w:val="uk-UA"/>
        </w:rPr>
        <w:t>у</w:t>
      </w:r>
      <w:r w:rsidRPr="00EA1D1D">
        <w:rPr>
          <w:color w:val="auto"/>
        </w:rPr>
        <w:t xml:space="preserve"> межах бюджету Конференції </w:t>
      </w:r>
      <w:r w:rsidRPr="00EA1D1D">
        <w:rPr>
          <w:color w:val="auto"/>
          <w:lang w:val="uk-UA"/>
        </w:rPr>
        <w:t xml:space="preserve">у </w:t>
      </w:r>
      <w:r w:rsidRPr="00EA1D1D">
        <w:rPr>
          <w:color w:val="auto"/>
        </w:rPr>
        <w:t>дворічн</w:t>
      </w:r>
      <w:r w:rsidRPr="00EA1D1D">
        <w:rPr>
          <w:color w:val="auto"/>
          <w:lang w:val="uk-UA"/>
        </w:rPr>
        <w:t xml:space="preserve">ій </w:t>
      </w:r>
      <w:r w:rsidRPr="00EA1D1D">
        <w:rPr>
          <w:color w:val="auto"/>
        </w:rPr>
        <w:t>програм</w:t>
      </w:r>
      <w:r w:rsidRPr="00EA1D1D">
        <w:rPr>
          <w:color w:val="auto"/>
          <w:lang w:val="uk-UA"/>
        </w:rPr>
        <w:t xml:space="preserve">і </w:t>
      </w:r>
      <w:r w:rsidRPr="00EA1D1D">
        <w:rPr>
          <w:color w:val="auto"/>
        </w:rPr>
        <w:t>юридично-технічної допомоги</w:t>
      </w:r>
      <w:r w:rsidRPr="00EA1D1D">
        <w:rPr>
          <w:color w:val="auto"/>
          <w:lang w:val="uk-UA"/>
        </w:rPr>
        <w:t>.</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6. До функцій Координаційного комітету Всесвітньої організації інтелектуальної власності не належить:</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а) підготовка прое</w:t>
      </w:r>
      <w:r w:rsidR="00EE78FD" w:rsidRPr="00EA1D1D">
        <w:rPr>
          <w:color w:val="auto"/>
          <w:lang w:val="uk-UA"/>
        </w:rPr>
        <w:t>кту порядку денного Генеральної Асамблеї;</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б) підготовка прое</w:t>
      </w:r>
      <w:r w:rsidR="00EE78FD" w:rsidRPr="00EA1D1D">
        <w:rPr>
          <w:color w:val="auto"/>
          <w:lang w:val="uk-UA"/>
        </w:rPr>
        <w:t>кту порядку денного, а також про</w:t>
      </w:r>
      <w:r>
        <w:rPr>
          <w:color w:val="auto"/>
          <w:lang w:val="uk-UA"/>
        </w:rPr>
        <w:t>е</w:t>
      </w:r>
      <w:r w:rsidR="00EE78FD" w:rsidRPr="00EA1D1D">
        <w:rPr>
          <w:color w:val="auto"/>
          <w:lang w:val="uk-UA"/>
        </w:rPr>
        <w:t>ктів та бюджету Конференції;</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в</w:t>
      </w:r>
      <w:r w:rsidRPr="00EA1D1D">
        <w:rPr>
          <w:color w:val="auto"/>
          <w:lang w:val="uk-UA"/>
        </w:rPr>
        <w:t>) прийняття змін до Конвенції, що засновує Всесвітню організацію інтелектуальної власності;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г</w:t>
      </w:r>
      <w:r w:rsidRPr="00EA1D1D">
        <w:rPr>
          <w:color w:val="auto"/>
          <w:lang w:val="uk-UA"/>
        </w:rPr>
        <w:t>) надання порад органам Сою</w:t>
      </w:r>
      <w:r w:rsidR="007C4B83">
        <w:rPr>
          <w:color w:val="auto"/>
          <w:lang w:val="uk-UA"/>
        </w:rPr>
        <w:t>зів, Генеральній</w:t>
      </w:r>
      <w:r w:rsidR="00892E49">
        <w:rPr>
          <w:color w:val="auto"/>
          <w:lang w:val="uk-UA"/>
        </w:rPr>
        <w:t xml:space="preserve"> асам</w:t>
      </w:r>
      <w:r w:rsidR="007C4B83">
        <w:rPr>
          <w:color w:val="auto"/>
          <w:lang w:val="uk-UA"/>
        </w:rPr>
        <w:t>б</w:t>
      </w:r>
      <w:r w:rsidR="00892E49">
        <w:rPr>
          <w:color w:val="auto"/>
          <w:lang w:val="uk-UA"/>
        </w:rPr>
        <w:t>леї, Кон</w:t>
      </w:r>
      <w:r w:rsidRPr="00EA1D1D">
        <w:rPr>
          <w:color w:val="auto"/>
          <w:lang w:val="uk-UA"/>
        </w:rPr>
        <w:t>ференції та Генеральному директорові що</w:t>
      </w:r>
      <w:r w:rsidR="007C4B83">
        <w:rPr>
          <w:color w:val="auto"/>
          <w:lang w:val="uk-UA"/>
        </w:rPr>
        <w:t>до</w:t>
      </w:r>
      <w:r w:rsidRPr="00EA1D1D">
        <w:rPr>
          <w:color w:val="auto"/>
          <w:lang w:val="uk-UA"/>
        </w:rPr>
        <w:t xml:space="preserve"> всіх адміністративних, фінансових та інших питань, що становлять спільний інтерес для двох чи більше </w:t>
      </w:r>
      <w:r w:rsidR="007C4B83">
        <w:rPr>
          <w:color w:val="auto"/>
          <w:lang w:val="uk-UA"/>
        </w:rPr>
        <w:t>с</w:t>
      </w:r>
      <w:r w:rsidRPr="00EA1D1D">
        <w:rPr>
          <w:color w:val="auto"/>
          <w:lang w:val="uk-UA"/>
        </w:rPr>
        <w:t xml:space="preserve">оюзів або одного чи більше </w:t>
      </w:r>
      <w:r w:rsidR="007C4B83">
        <w:rPr>
          <w:color w:val="auto"/>
          <w:lang w:val="uk-UA"/>
        </w:rPr>
        <w:t>союзів та організацій</w:t>
      </w:r>
      <w:r w:rsidRPr="00EA1D1D">
        <w:rPr>
          <w:color w:val="auto"/>
          <w:lang w:val="uk-UA"/>
        </w:rPr>
        <w:t xml:space="preserve"> зокрема</w:t>
      </w:r>
      <w:r w:rsidR="007C4B83">
        <w:rPr>
          <w:color w:val="auto"/>
          <w:lang w:val="uk-UA"/>
        </w:rPr>
        <w:t xml:space="preserve"> </w:t>
      </w:r>
      <w:r w:rsidRPr="00EA1D1D">
        <w:rPr>
          <w:color w:val="auto"/>
          <w:lang w:val="uk-UA"/>
        </w:rPr>
        <w:t xml:space="preserve">щодо бюджету витрат, спільних для </w:t>
      </w:r>
      <w:r w:rsidR="007C4B83">
        <w:rPr>
          <w:color w:val="auto"/>
          <w:lang w:val="uk-UA"/>
        </w:rPr>
        <w:t>с</w:t>
      </w:r>
      <w:r w:rsidRPr="00EA1D1D">
        <w:rPr>
          <w:color w:val="auto"/>
          <w:lang w:val="uk-UA"/>
        </w:rPr>
        <w:t>оюзів.</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 xml:space="preserve">7. Який комітет не належить до комітетів, створених </w:t>
      </w:r>
      <w:r w:rsidR="007C4B83">
        <w:rPr>
          <w:color w:val="auto"/>
          <w:lang w:val="uk-UA"/>
        </w:rPr>
        <w:t>у</w:t>
      </w:r>
      <w:r w:rsidRPr="00EA1D1D">
        <w:rPr>
          <w:color w:val="auto"/>
          <w:lang w:val="uk-UA"/>
        </w:rPr>
        <w:t xml:space="preserve"> рамках одного або більше головних органів</w:t>
      </w:r>
      <w:r w:rsidR="007C4B83">
        <w:rPr>
          <w:color w:val="auto"/>
          <w:lang w:val="uk-UA"/>
        </w:rPr>
        <w:t> :</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а</w:t>
      </w:r>
      <w:r w:rsidRPr="00EA1D1D">
        <w:rPr>
          <w:color w:val="auto"/>
          <w:lang w:val="uk-UA"/>
        </w:rPr>
        <w:t>) Бюджетний комітет;</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б</w:t>
      </w:r>
      <w:r w:rsidRPr="00EA1D1D">
        <w:rPr>
          <w:color w:val="auto"/>
          <w:lang w:val="uk-UA"/>
        </w:rPr>
        <w:t>) Постійний комітет із законодавства у сфері товарних знаків, промислових зразків та географічних зазначень;</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в</w:t>
      </w:r>
      <w:r w:rsidRPr="00EA1D1D">
        <w:rPr>
          <w:color w:val="auto"/>
          <w:lang w:val="uk-UA"/>
        </w:rPr>
        <w:t>) Постійний комітет з авторського права та суміжних прав;</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г</w:t>
      </w:r>
      <w:r w:rsidRPr="00EA1D1D">
        <w:rPr>
          <w:color w:val="auto"/>
          <w:lang w:val="uk-UA"/>
        </w:rPr>
        <w:t xml:space="preserve">) Постійний комітет </w:t>
      </w:r>
      <w:r w:rsidR="007C4B83">
        <w:rPr>
          <w:color w:val="auto"/>
          <w:lang w:val="uk-UA"/>
        </w:rPr>
        <w:t>і</w:t>
      </w:r>
      <w:r w:rsidRPr="00EA1D1D">
        <w:rPr>
          <w:color w:val="auto"/>
          <w:lang w:val="uk-UA"/>
        </w:rPr>
        <w:t xml:space="preserve">з </w:t>
      </w:r>
      <w:r w:rsidR="00C930AC">
        <w:rPr>
          <w:color w:val="auto"/>
          <w:lang w:val="uk-UA"/>
        </w:rPr>
        <w:t>новітні</w:t>
      </w:r>
      <w:r w:rsidRPr="00EA1D1D">
        <w:rPr>
          <w:color w:val="auto"/>
          <w:lang w:val="uk-UA"/>
        </w:rPr>
        <w:t>х технологій.</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8. </w:t>
      </w:r>
      <w:r w:rsidR="00EE78FD" w:rsidRPr="00EA1D1D">
        <w:rPr>
          <w:color w:val="auto"/>
          <w:lang w:val="uk-UA"/>
        </w:rPr>
        <w:t>Основні завдання Всесвітньої організації інтелектуальної власності закріплені: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EF1B33">
        <w:rPr>
          <w:color w:val="auto"/>
          <w:lang w:val="uk-UA"/>
        </w:rPr>
        <w:t>а</w:t>
      </w:r>
      <w:r w:rsidRPr="00EA1D1D">
        <w:rPr>
          <w:color w:val="auto"/>
          <w:lang w:val="uk-UA"/>
        </w:rPr>
        <w:t>) у ст. 6 Стокгольмської конвенції 1962 р.;</w:t>
      </w:r>
      <w:r w:rsidRPr="00EA1D1D">
        <w:rPr>
          <w:color w:val="auto"/>
          <w:lang w:val="uk-UA"/>
        </w:rPr>
        <w:tab/>
      </w:r>
      <w:r w:rsidRPr="00EA1D1D">
        <w:rPr>
          <w:color w:val="auto"/>
          <w:lang w:val="uk-UA"/>
        </w:rPr>
        <w:tab/>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lastRenderedPageBreak/>
        <w:tab/>
      </w:r>
      <w:r w:rsidR="00EF1B33">
        <w:rPr>
          <w:color w:val="auto"/>
          <w:lang w:val="uk-UA"/>
        </w:rPr>
        <w:t>б</w:t>
      </w:r>
      <w:r w:rsidRPr="00EA1D1D">
        <w:rPr>
          <w:color w:val="auto"/>
          <w:lang w:val="uk-UA"/>
        </w:rPr>
        <w:t>) у ст. 4 Стокгольмської конвенції 1962 р.;</w:t>
      </w:r>
    </w:p>
    <w:p w:rsidR="00EE78FD" w:rsidRPr="00EA1D1D" w:rsidRDefault="00EF1B33" w:rsidP="00206B3A">
      <w:pPr>
        <w:tabs>
          <w:tab w:val="left" w:pos="567"/>
          <w:tab w:val="left" w:pos="2160"/>
        </w:tabs>
        <w:spacing w:line="276" w:lineRule="auto"/>
        <w:jc w:val="both"/>
        <w:rPr>
          <w:color w:val="auto"/>
          <w:lang w:val="uk-UA"/>
        </w:rPr>
      </w:pPr>
      <w:r>
        <w:rPr>
          <w:color w:val="auto"/>
          <w:lang w:val="uk-UA"/>
        </w:rPr>
        <w:tab/>
        <w:t>в</w:t>
      </w:r>
      <w:r w:rsidR="00EE78FD" w:rsidRPr="00EA1D1D">
        <w:rPr>
          <w:color w:val="auto"/>
          <w:lang w:val="uk-UA"/>
        </w:rPr>
        <w:t>) у ст. 4 Стокгольмської конвенції 1967 р.;</w:t>
      </w:r>
      <w:r w:rsidR="00EE78FD" w:rsidRPr="00EA1D1D">
        <w:rPr>
          <w:color w:val="auto"/>
          <w:lang w:val="uk-UA"/>
        </w:rPr>
        <w:tab/>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sidRPr="00EF1B33">
        <w:rPr>
          <w:color w:val="auto"/>
        </w:rPr>
        <w:t>г</w:t>
      </w:r>
      <w:r w:rsidRPr="00EA1D1D">
        <w:rPr>
          <w:color w:val="auto"/>
          <w:lang w:val="uk-UA"/>
        </w:rPr>
        <w:t>) у ст. 6 Стокгольмської конвенції 1962 р.</w:t>
      </w:r>
    </w:p>
    <w:p w:rsidR="00EE78FD" w:rsidRPr="00EA1D1D" w:rsidRDefault="00EE78FD" w:rsidP="00206B3A">
      <w:pPr>
        <w:tabs>
          <w:tab w:val="left" w:pos="567"/>
          <w:tab w:val="left" w:pos="2160"/>
        </w:tabs>
        <w:spacing w:line="276" w:lineRule="auto"/>
        <w:jc w:val="both"/>
        <w:rPr>
          <w:color w:val="auto"/>
        </w:rPr>
      </w:pPr>
      <w:r w:rsidRPr="00EA1D1D">
        <w:rPr>
          <w:color w:val="auto"/>
        </w:rPr>
        <w:tab/>
        <w:t xml:space="preserve">9. </w:t>
      </w:r>
      <w:r w:rsidR="00EF1B33">
        <w:rPr>
          <w:color w:val="auto"/>
          <w:lang w:val="uk-UA"/>
        </w:rPr>
        <w:t>С</w:t>
      </w:r>
      <w:r w:rsidRPr="00EA1D1D">
        <w:rPr>
          <w:color w:val="auto"/>
        </w:rPr>
        <w:t xml:space="preserve">труктуру управління ВОІВ можна визначити як: </w:t>
      </w:r>
    </w:p>
    <w:p w:rsidR="00EE78FD" w:rsidRPr="00EA1D1D" w:rsidRDefault="00EF1B33" w:rsidP="00206B3A">
      <w:pPr>
        <w:tabs>
          <w:tab w:val="left" w:pos="567"/>
          <w:tab w:val="left" w:pos="2160"/>
        </w:tabs>
        <w:spacing w:line="276" w:lineRule="auto"/>
        <w:jc w:val="both"/>
        <w:rPr>
          <w:color w:val="auto"/>
        </w:rPr>
      </w:pPr>
      <w:r>
        <w:rPr>
          <w:color w:val="auto"/>
        </w:rPr>
        <w:tab/>
      </w:r>
      <w:r>
        <w:rPr>
          <w:color w:val="auto"/>
          <w:lang w:val="uk-UA"/>
        </w:rPr>
        <w:t>а</w:t>
      </w:r>
      <w:r w:rsidR="00EE78FD" w:rsidRPr="00EA1D1D">
        <w:rPr>
          <w:color w:val="auto"/>
        </w:rPr>
        <w:t>) дворівневу;</w:t>
      </w:r>
      <w:r w:rsidR="00EE78FD" w:rsidRPr="00EA1D1D">
        <w:rPr>
          <w:color w:val="auto"/>
        </w:rPr>
        <w:tab/>
      </w:r>
      <w:r w:rsidR="00EE78FD" w:rsidRPr="00EA1D1D">
        <w:rPr>
          <w:color w:val="auto"/>
        </w:rPr>
        <w:tab/>
      </w:r>
      <w:r w:rsidR="00EE78FD" w:rsidRPr="00EA1D1D">
        <w:rPr>
          <w:color w:val="auto"/>
        </w:rPr>
        <w:tab/>
      </w:r>
      <w:r w:rsidR="00EE78FD" w:rsidRPr="00EA1D1D">
        <w:rPr>
          <w:color w:val="auto"/>
        </w:rPr>
        <w:tab/>
      </w:r>
      <w:r w:rsidR="00EE78FD" w:rsidRPr="00EA1D1D">
        <w:rPr>
          <w:color w:val="auto"/>
        </w:rPr>
        <w:tab/>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Pr>
          <w:color w:val="auto"/>
          <w:lang w:val="uk-UA"/>
        </w:rPr>
        <w:t>б</w:t>
      </w:r>
      <w:r w:rsidRPr="00EA1D1D">
        <w:rPr>
          <w:color w:val="auto"/>
        </w:rPr>
        <w:t>) трирівневу;</w:t>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sidRPr="00152D0A">
        <w:rPr>
          <w:color w:val="auto"/>
        </w:rPr>
        <w:t>в</w:t>
      </w:r>
      <w:r w:rsidRPr="00EA1D1D">
        <w:rPr>
          <w:color w:val="auto"/>
        </w:rPr>
        <w:t>) чотирирівневу;</w:t>
      </w:r>
      <w:r w:rsidRPr="00EA1D1D">
        <w:rPr>
          <w:color w:val="auto"/>
        </w:rPr>
        <w:tab/>
      </w:r>
      <w:r w:rsidRPr="00EA1D1D">
        <w:rPr>
          <w:color w:val="auto"/>
        </w:rPr>
        <w:tab/>
      </w:r>
      <w:r w:rsidRPr="00EA1D1D">
        <w:rPr>
          <w:color w:val="auto"/>
        </w:rPr>
        <w:tab/>
      </w:r>
      <w:r w:rsidRPr="00EA1D1D">
        <w:rPr>
          <w:color w:val="auto"/>
        </w:rPr>
        <w:tab/>
      </w:r>
      <w:r w:rsidRPr="00EA1D1D">
        <w:rPr>
          <w:color w:val="auto"/>
        </w:rPr>
        <w:tab/>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sidRPr="00EF1B33">
        <w:rPr>
          <w:color w:val="auto"/>
        </w:rPr>
        <w:t>г)</w:t>
      </w:r>
      <w:r w:rsidRPr="00EA1D1D">
        <w:rPr>
          <w:color w:val="auto"/>
        </w:rPr>
        <w:t xml:space="preserve"> п’ятирівневу.</w:t>
      </w:r>
    </w:p>
    <w:p w:rsidR="00EE78FD" w:rsidRPr="00EA1D1D" w:rsidRDefault="00EE78FD" w:rsidP="00206B3A">
      <w:pPr>
        <w:tabs>
          <w:tab w:val="left" w:pos="567"/>
          <w:tab w:val="left" w:pos="2160"/>
        </w:tabs>
        <w:spacing w:line="276" w:lineRule="auto"/>
        <w:jc w:val="both"/>
        <w:rPr>
          <w:color w:val="auto"/>
          <w:lang w:val="uk-UA"/>
        </w:rPr>
      </w:pPr>
      <w:r w:rsidRPr="00EA1D1D">
        <w:rPr>
          <w:color w:val="auto"/>
        </w:rPr>
        <w:tab/>
        <w:t xml:space="preserve">10. </w:t>
      </w:r>
      <w:r w:rsidRPr="00EA1D1D">
        <w:rPr>
          <w:color w:val="auto"/>
          <w:lang w:val="uk-UA"/>
        </w:rPr>
        <w:t xml:space="preserve">Забезпечення широкого визнання договорів, їх оновлення, створення нових договорів, організація співробітництва </w:t>
      </w:r>
      <w:r w:rsidR="00EF1B33">
        <w:rPr>
          <w:color w:val="auto"/>
          <w:lang w:val="uk-UA"/>
        </w:rPr>
        <w:t>для</w:t>
      </w:r>
      <w:r w:rsidRPr="00EA1D1D">
        <w:rPr>
          <w:color w:val="auto"/>
          <w:lang w:val="uk-UA"/>
        </w:rPr>
        <w:t xml:space="preserve"> розвитку </w:t>
      </w:r>
      <w:r w:rsidR="00EF1B33">
        <w:rPr>
          <w:color w:val="auto"/>
          <w:lang w:val="uk-UA"/>
        </w:rPr>
        <w:t>належать</w:t>
      </w:r>
      <w:r w:rsidRPr="00EA1D1D">
        <w:rPr>
          <w:color w:val="auto"/>
          <w:lang w:val="uk-UA"/>
        </w:rPr>
        <w:t xml:space="preserve"> до _________ діяльності ВОІВ:</w:t>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Pr>
          <w:color w:val="auto"/>
          <w:lang w:val="uk-UA"/>
        </w:rPr>
        <w:t>а</w:t>
      </w:r>
      <w:r w:rsidRPr="00EA1D1D">
        <w:rPr>
          <w:color w:val="auto"/>
          <w:lang w:val="uk-UA"/>
        </w:rPr>
        <w:t>) адміністративної;</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p>
    <w:p w:rsidR="00EE78FD" w:rsidRPr="00EA1D1D" w:rsidRDefault="00EE78FD" w:rsidP="00206B3A">
      <w:pPr>
        <w:tabs>
          <w:tab w:val="left" w:pos="567"/>
          <w:tab w:val="left" w:pos="2160"/>
        </w:tabs>
        <w:spacing w:line="276" w:lineRule="auto"/>
        <w:jc w:val="both"/>
        <w:rPr>
          <w:color w:val="auto"/>
          <w:lang w:val="uk-UA"/>
        </w:rPr>
      </w:pPr>
      <w:r w:rsidRPr="00EA1D1D">
        <w:rPr>
          <w:color w:val="auto"/>
        </w:rPr>
        <w:tab/>
      </w:r>
      <w:r w:rsidR="00EF1B33">
        <w:rPr>
          <w:color w:val="auto"/>
          <w:lang w:val="uk-UA"/>
        </w:rPr>
        <w:t>б</w:t>
      </w:r>
      <w:r w:rsidRPr="00EA1D1D">
        <w:rPr>
          <w:color w:val="auto"/>
          <w:lang w:val="uk-UA"/>
        </w:rPr>
        <w:t>) інформаційної;</w:t>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Pr>
          <w:color w:val="auto"/>
          <w:lang w:val="uk-UA"/>
        </w:rPr>
        <w:t>в</w:t>
      </w:r>
      <w:r w:rsidRPr="00EA1D1D">
        <w:rPr>
          <w:color w:val="auto"/>
          <w:lang w:val="uk-UA"/>
        </w:rPr>
        <w:t>) програмної;</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p>
    <w:p w:rsidR="00EE78FD" w:rsidRDefault="00EE78FD" w:rsidP="00206B3A">
      <w:pPr>
        <w:tabs>
          <w:tab w:val="left" w:pos="567"/>
          <w:tab w:val="left" w:pos="2160"/>
        </w:tabs>
        <w:spacing w:line="276" w:lineRule="auto"/>
        <w:jc w:val="both"/>
        <w:rPr>
          <w:color w:val="auto"/>
          <w:lang w:val="uk-UA"/>
        </w:rPr>
      </w:pPr>
      <w:r w:rsidRPr="00EA1D1D">
        <w:rPr>
          <w:color w:val="auto"/>
        </w:rPr>
        <w:tab/>
      </w:r>
      <w:r w:rsidR="00EF1B33">
        <w:rPr>
          <w:color w:val="auto"/>
          <w:lang w:val="uk-UA"/>
        </w:rPr>
        <w:t>г</w:t>
      </w:r>
      <w:r w:rsidRPr="00EA1D1D">
        <w:rPr>
          <w:color w:val="auto"/>
          <w:lang w:val="uk-UA"/>
        </w:rPr>
        <w:t>) забезпечувальної.</w:t>
      </w:r>
    </w:p>
    <w:p w:rsidR="00C930AC" w:rsidRDefault="00C930AC" w:rsidP="00206B3A">
      <w:pPr>
        <w:tabs>
          <w:tab w:val="left" w:pos="567"/>
          <w:tab w:val="left" w:pos="2160"/>
        </w:tabs>
        <w:spacing w:line="276" w:lineRule="auto"/>
        <w:jc w:val="both"/>
        <w:rPr>
          <w:color w:val="auto"/>
          <w:lang w:val="uk-UA"/>
        </w:rPr>
      </w:pPr>
    </w:p>
    <w:p w:rsidR="00C930AC" w:rsidRDefault="00C930AC" w:rsidP="00206B3A">
      <w:pPr>
        <w:tabs>
          <w:tab w:val="left" w:pos="567"/>
          <w:tab w:val="left" w:pos="2160"/>
        </w:tabs>
        <w:spacing w:line="276" w:lineRule="auto"/>
        <w:jc w:val="both"/>
        <w:rPr>
          <w:b/>
          <w:color w:val="auto"/>
          <w:lang w:val="uk-UA"/>
        </w:rPr>
      </w:pPr>
      <w:r>
        <w:rPr>
          <w:color w:val="auto"/>
          <w:lang w:val="uk-UA"/>
        </w:rPr>
        <w:tab/>
      </w:r>
      <w:r>
        <w:rPr>
          <w:b/>
          <w:color w:val="auto"/>
          <w:lang w:val="uk-UA"/>
        </w:rPr>
        <w:t>Посилання на тест у відкритому доступі:</w:t>
      </w:r>
    </w:p>
    <w:p w:rsidR="00C930AC" w:rsidRDefault="00C930AC" w:rsidP="00206B3A">
      <w:pPr>
        <w:tabs>
          <w:tab w:val="left" w:pos="567"/>
          <w:tab w:val="left" w:pos="2160"/>
        </w:tabs>
        <w:spacing w:line="276" w:lineRule="auto"/>
        <w:jc w:val="both"/>
        <w:rPr>
          <w:color w:val="auto"/>
          <w:lang w:val="uk-UA"/>
        </w:rPr>
      </w:pPr>
      <w:r>
        <w:rPr>
          <w:color w:val="auto"/>
          <w:lang w:val="uk-UA"/>
        </w:rPr>
        <w:tab/>
      </w:r>
      <w:r w:rsidRPr="00EF1B33">
        <w:rPr>
          <w:lang w:val="uk-UA"/>
        </w:rPr>
        <w:t>https://elearning.sumdu.edu.ua/s/f2-ohq</w:t>
      </w:r>
      <w:r w:rsidR="00EF1B33">
        <w:rPr>
          <w:lang w:val="uk-UA"/>
        </w:rPr>
        <w:t>.</w:t>
      </w:r>
    </w:p>
    <w:p w:rsidR="00EE78FD" w:rsidRPr="00EA1D1D" w:rsidRDefault="00EE78FD" w:rsidP="00206B3A">
      <w:pPr>
        <w:spacing w:line="276" w:lineRule="auto"/>
        <w:rPr>
          <w:b/>
          <w:color w:val="auto"/>
          <w:lang w:val="uk-UA"/>
        </w:rPr>
      </w:pPr>
      <w:r w:rsidRPr="00EA1D1D">
        <w:rPr>
          <w:b/>
          <w:color w:val="auto"/>
          <w:lang w:val="uk-UA"/>
        </w:rPr>
        <w:br w:type="page"/>
      </w:r>
    </w:p>
    <w:p w:rsidR="00EF1B33" w:rsidRDefault="00EE78FD" w:rsidP="00206B3A">
      <w:pPr>
        <w:spacing w:line="276" w:lineRule="auto"/>
        <w:jc w:val="center"/>
        <w:rPr>
          <w:b/>
          <w:color w:val="auto"/>
          <w:lang w:val="uk-UA"/>
        </w:rPr>
      </w:pPr>
      <w:r w:rsidRPr="00EA1D1D">
        <w:rPr>
          <w:b/>
          <w:color w:val="auto"/>
          <w:lang w:val="uk-UA"/>
        </w:rPr>
        <w:lastRenderedPageBreak/>
        <w:t xml:space="preserve">Тема 2. Установи охорони інтелектуальної власності </w:t>
      </w:r>
    </w:p>
    <w:p w:rsidR="00EE78FD" w:rsidRPr="00EA1D1D" w:rsidRDefault="00EE78FD" w:rsidP="00206B3A">
      <w:pPr>
        <w:spacing w:line="276" w:lineRule="auto"/>
        <w:jc w:val="center"/>
        <w:rPr>
          <w:b/>
          <w:color w:val="auto"/>
          <w:lang w:val="uk-UA"/>
        </w:rPr>
      </w:pPr>
      <w:r w:rsidRPr="00EA1D1D">
        <w:rPr>
          <w:b/>
          <w:color w:val="auto"/>
          <w:lang w:val="uk-UA"/>
        </w:rPr>
        <w:t>та загальна характеристика основ міжнародної системи охорони інтелектуальної власності</w:t>
      </w:r>
    </w:p>
    <w:p w:rsidR="00EE78FD" w:rsidRPr="00EA1D1D" w:rsidRDefault="00EE78FD" w:rsidP="00206B3A">
      <w:pPr>
        <w:spacing w:line="276" w:lineRule="auto"/>
        <w:jc w:val="center"/>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План</w:t>
      </w:r>
    </w:p>
    <w:p w:rsidR="00EE78FD" w:rsidRPr="00EA1D1D" w:rsidRDefault="00EF1B33" w:rsidP="00206B3A">
      <w:pPr>
        <w:pStyle w:val="a6"/>
        <w:numPr>
          <w:ilvl w:val="0"/>
          <w:numId w:val="21"/>
        </w:numPr>
        <w:spacing w:line="276" w:lineRule="auto"/>
        <w:ind w:left="0" w:firstLine="720"/>
        <w:jc w:val="both"/>
        <w:rPr>
          <w:color w:val="auto"/>
          <w:lang w:val="uk-UA"/>
        </w:rPr>
      </w:pPr>
      <w:r>
        <w:rPr>
          <w:color w:val="auto"/>
          <w:lang w:val="uk-UA"/>
        </w:rPr>
        <w:t> </w:t>
      </w:r>
      <w:r w:rsidR="00EE78FD" w:rsidRPr="00EA1D1D">
        <w:rPr>
          <w:color w:val="auto"/>
          <w:lang w:val="uk-UA"/>
        </w:rPr>
        <w:t xml:space="preserve">Європейська патентна організація. Євразійська патентна організація. </w:t>
      </w:r>
    </w:p>
    <w:p w:rsidR="00EE78FD" w:rsidRPr="00EA1D1D" w:rsidRDefault="00EF1B33" w:rsidP="00206B3A">
      <w:pPr>
        <w:pStyle w:val="a6"/>
        <w:numPr>
          <w:ilvl w:val="0"/>
          <w:numId w:val="21"/>
        </w:numPr>
        <w:spacing w:line="276" w:lineRule="auto"/>
        <w:ind w:left="0" w:firstLine="720"/>
        <w:jc w:val="both"/>
        <w:rPr>
          <w:color w:val="auto"/>
          <w:lang w:val="uk-UA"/>
        </w:rPr>
      </w:pPr>
      <w:r>
        <w:rPr>
          <w:color w:val="auto"/>
          <w:lang w:val="uk-UA"/>
        </w:rPr>
        <w:t> </w:t>
      </w:r>
      <w:r w:rsidR="00EE78FD" w:rsidRPr="00EA1D1D">
        <w:rPr>
          <w:color w:val="auto"/>
          <w:lang w:val="uk-UA"/>
        </w:rPr>
        <w:t xml:space="preserve">Африканська організація інтелектуальної власності. Африканська регіональна організація промислової власності. </w:t>
      </w:r>
    </w:p>
    <w:p w:rsidR="00EE78FD" w:rsidRPr="00EA1D1D" w:rsidRDefault="00EF1B33" w:rsidP="00206B3A">
      <w:pPr>
        <w:pStyle w:val="a6"/>
        <w:numPr>
          <w:ilvl w:val="0"/>
          <w:numId w:val="21"/>
        </w:numPr>
        <w:spacing w:line="276" w:lineRule="auto"/>
        <w:ind w:left="0" w:firstLine="720"/>
        <w:jc w:val="both"/>
        <w:rPr>
          <w:color w:val="auto"/>
          <w:lang w:val="uk-UA"/>
        </w:rPr>
      </w:pPr>
      <w:r>
        <w:rPr>
          <w:color w:val="auto"/>
          <w:lang w:val="uk-UA"/>
        </w:rPr>
        <w:t> </w:t>
      </w:r>
      <w:r w:rsidR="00EE78FD" w:rsidRPr="00EA1D1D">
        <w:rPr>
          <w:color w:val="auto"/>
          <w:lang w:val="uk-UA"/>
        </w:rPr>
        <w:t xml:space="preserve">Міжнародний союз </w:t>
      </w:r>
      <w:r>
        <w:rPr>
          <w:color w:val="auto"/>
          <w:lang w:val="uk-UA"/>
        </w:rPr>
        <w:t>і</w:t>
      </w:r>
      <w:r w:rsidR="00EE78FD" w:rsidRPr="00EA1D1D">
        <w:rPr>
          <w:color w:val="auto"/>
          <w:lang w:val="uk-UA"/>
        </w:rPr>
        <w:t xml:space="preserve">з охорони нових сортів рослин. </w:t>
      </w:r>
    </w:p>
    <w:p w:rsidR="00EE78FD" w:rsidRPr="00EA1D1D" w:rsidRDefault="00EF1B33" w:rsidP="00206B3A">
      <w:pPr>
        <w:pStyle w:val="a6"/>
        <w:numPr>
          <w:ilvl w:val="0"/>
          <w:numId w:val="21"/>
        </w:numPr>
        <w:spacing w:line="276" w:lineRule="auto"/>
        <w:ind w:left="0" w:firstLine="720"/>
        <w:jc w:val="both"/>
        <w:rPr>
          <w:color w:val="auto"/>
          <w:lang w:val="uk-UA"/>
        </w:rPr>
      </w:pPr>
      <w:r>
        <w:rPr>
          <w:color w:val="auto"/>
          <w:lang w:val="uk-UA"/>
        </w:rPr>
        <w:t> </w:t>
      </w:r>
      <w:r w:rsidR="00EE78FD" w:rsidRPr="00EA1D1D">
        <w:rPr>
          <w:color w:val="auto"/>
          <w:lang w:val="uk-UA"/>
        </w:rPr>
        <w:t xml:space="preserve">Відомство Бенілюкс. </w:t>
      </w:r>
    </w:p>
    <w:p w:rsidR="00EE78FD" w:rsidRPr="00EA1D1D" w:rsidRDefault="00EF1B33" w:rsidP="00206B3A">
      <w:pPr>
        <w:pStyle w:val="a6"/>
        <w:numPr>
          <w:ilvl w:val="0"/>
          <w:numId w:val="21"/>
        </w:numPr>
        <w:spacing w:line="276" w:lineRule="auto"/>
        <w:ind w:left="0" w:firstLine="720"/>
        <w:jc w:val="both"/>
        <w:rPr>
          <w:color w:val="auto"/>
          <w:lang w:val="uk-UA"/>
        </w:rPr>
      </w:pPr>
      <w:r>
        <w:rPr>
          <w:color w:val="auto"/>
          <w:lang w:val="uk-UA"/>
        </w:rPr>
        <w:t> </w:t>
      </w:r>
      <w:r w:rsidR="00EE78FD" w:rsidRPr="00EA1D1D">
        <w:rPr>
          <w:color w:val="auto"/>
          <w:lang w:val="uk-UA"/>
        </w:rPr>
        <w:t xml:space="preserve">Світова організація торгівлі (СОТ) </w:t>
      </w:r>
      <w:r>
        <w:rPr>
          <w:color w:val="auto"/>
          <w:lang w:val="uk-UA"/>
        </w:rPr>
        <w:t>у</w:t>
      </w:r>
      <w:r w:rsidR="00EE78FD" w:rsidRPr="00EA1D1D">
        <w:rPr>
          <w:color w:val="auto"/>
          <w:lang w:val="uk-UA"/>
        </w:rPr>
        <w:t xml:space="preserve"> системі охорони інтелектуальної власності. </w:t>
      </w:r>
    </w:p>
    <w:p w:rsidR="00555CCF" w:rsidRPr="00EA1D1D" w:rsidRDefault="00555CCF" w:rsidP="00206B3A">
      <w:pPr>
        <w:spacing w:line="276" w:lineRule="auto"/>
        <w:ind w:firstLine="567"/>
        <w:jc w:val="both"/>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Методичні вказівки до вивчення теми</w:t>
      </w:r>
    </w:p>
    <w:p w:rsidR="00EE78FD" w:rsidRPr="00EA1D1D" w:rsidRDefault="00046EDE" w:rsidP="00EF1B33">
      <w:pPr>
        <w:spacing w:line="276" w:lineRule="auto"/>
        <w:ind w:firstLine="567"/>
        <w:jc w:val="both"/>
        <w:rPr>
          <w:color w:val="auto"/>
          <w:lang w:val="uk-UA"/>
        </w:rPr>
      </w:pPr>
      <w:r w:rsidRPr="00EA1D1D">
        <w:rPr>
          <w:color w:val="auto"/>
          <w:lang w:val="uk-UA"/>
        </w:rPr>
        <w:t>Під час вивчення другої теми</w:t>
      </w:r>
      <w:r w:rsidR="00EF1B33">
        <w:rPr>
          <w:color w:val="auto"/>
          <w:lang w:val="uk-UA"/>
        </w:rPr>
        <w:t>передусім варто</w:t>
      </w:r>
      <w:r w:rsidRPr="00EA1D1D">
        <w:rPr>
          <w:color w:val="auto"/>
          <w:lang w:val="uk-UA"/>
        </w:rPr>
        <w:t xml:space="preserve"> звернути</w:t>
      </w:r>
      <w:r w:rsidR="00EF1B33">
        <w:rPr>
          <w:color w:val="auto"/>
          <w:lang w:val="uk-UA"/>
        </w:rPr>
        <w:t xml:space="preserve"> увагу</w:t>
      </w:r>
      <w:r w:rsidRPr="00EA1D1D">
        <w:rPr>
          <w:color w:val="auto"/>
          <w:lang w:val="uk-UA"/>
        </w:rPr>
        <w:t xml:space="preserve"> на питання організації діяльності Європейської патентної організації та Євразійської патентної організації. </w:t>
      </w:r>
      <w:r w:rsidR="00EF1B33">
        <w:rPr>
          <w:color w:val="auto"/>
          <w:lang w:val="uk-UA"/>
        </w:rPr>
        <w:t>Потрібно врахувати</w:t>
      </w:r>
      <w:r w:rsidRPr="00EA1D1D">
        <w:rPr>
          <w:color w:val="auto"/>
          <w:lang w:val="uk-UA"/>
        </w:rPr>
        <w:t xml:space="preserve">, що в складі Європейської патентної організації функціонує Європейське патентне відомство. Студентам необхідно </w:t>
      </w:r>
      <w:r w:rsidR="00EF1B33">
        <w:rPr>
          <w:color w:val="auto"/>
          <w:lang w:val="uk-UA"/>
        </w:rPr>
        <w:t>розглянути</w:t>
      </w:r>
      <w:r w:rsidRPr="00EA1D1D">
        <w:rPr>
          <w:color w:val="auto"/>
          <w:lang w:val="uk-UA"/>
        </w:rPr>
        <w:t xml:space="preserve"> на Адміністративну раду Європейської патентної організації як орган, що визначає фінансову політику організації, контролює її діяльність та призначає керівника. Під час вивчення цього питання також </w:t>
      </w:r>
      <w:r w:rsidR="00EF1B33">
        <w:rPr>
          <w:color w:val="auto"/>
          <w:lang w:val="uk-UA"/>
        </w:rPr>
        <w:t>варто</w:t>
      </w:r>
      <w:r w:rsidR="00591CAD" w:rsidRPr="00EA1D1D">
        <w:rPr>
          <w:color w:val="auto"/>
          <w:lang w:val="uk-UA"/>
        </w:rPr>
        <w:t xml:space="preserve"> </w:t>
      </w:r>
      <w:r w:rsidRPr="00EA1D1D">
        <w:rPr>
          <w:color w:val="auto"/>
          <w:lang w:val="uk-UA"/>
        </w:rPr>
        <w:t xml:space="preserve">чітко визначити мету </w:t>
      </w:r>
      <w:r w:rsidR="00591CAD" w:rsidRPr="00EA1D1D">
        <w:rPr>
          <w:color w:val="auto"/>
          <w:lang w:val="uk-UA"/>
        </w:rPr>
        <w:t xml:space="preserve">Європейської патентної організації, </w:t>
      </w:r>
      <w:r w:rsidR="00EF1B33">
        <w:rPr>
          <w:color w:val="auto"/>
          <w:lang w:val="uk-UA"/>
        </w:rPr>
        <w:t>що</w:t>
      </w:r>
      <w:r w:rsidR="00591CAD" w:rsidRPr="00EA1D1D">
        <w:rPr>
          <w:color w:val="auto"/>
          <w:lang w:val="uk-UA"/>
        </w:rPr>
        <w:t xml:space="preserve"> полягає </w:t>
      </w:r>
      <w:r w:rsidR="00EF1B33">
        <w:rPr>
          <w:color w:val="auto"/>
          <w:lang w:val="uk-UA"/>
        </w:rPr>
        <w:t>в</w:t>
      </w:r>
      <w:r w:rsidR="00591CAD" w:rsidRPr="00EA1D1D">
        <w:rPr>
          <w:color w:val="auto"/>
          <w:lang w:val="uk-UA"/>
        </w:rPr>
        <w:t xml:space="preserve"> спрощенні діловодства за патентними заявками в країнах Європи. Т</w:t>
      </w:r>
      <w:r w:rsidR="00EF1B33">
        <w:rPr>
          <w:color w:val="auto"/>
          <w:lang w:val="uk-UA"/>
        </w:rPr>
        <w:t>акож під час опрацювання цього пи</w:t>
      </w:r>
      <w:r w:rsidR="00591CAD" w:rsidRPr="00EA1D1D">
        <w:rPr>
          <w:color w:val="auto"/>
          <w:lang w:val="uk-UA"/>
        </w:rPr>
        <w:t xml:space="preserve">тання необхідно розглянути </w:t>
      </w:r>
      <w:r w:rsidR="00EF1B33">
        <w:rPr>
          <w:color w:val="auto"/>
          <w:lang w:val="uk-UA"/>
        </w:rPr>
        <w:t>й</w:t>
      </w:r>
      <w:r w:rsidR="00591CAD" w:rsidRPr="00EA1D1D">
        <w:rPr>
          <w:color w:val="auto"/>
          <w:lang w:val="uk-UA"/>
        </w:rPr>
        <w:t xml:space="preserve"> проаналізувати положення Євразійської патентної конвенції, особливо ст. 3, </w:t>
      </w:r>
      <w:r w:rsidR="00EF1B33">
        <w:rPr>
          <w:color w:val="auto"/>
          <w:lang w:val="uk-UA"/>
        </w:rPr>
        <w:t>що</w:t>
      </w:r>
      <w:r w:rsidR="00591CAD" w:rsidRPr="00EA1D1D">
        <w:rPr>
          <w:color w:val="auto"/>
          <w:lang w:val="uk-UA"/>
        </w:rPr>
        <w:t xml:space="preserve"> визначає компентенції Адміністративної ради. </w:t>
      </w:r>
      <w:r w:rsidR="00EF1B33">
        <w:rPr>
          <w:color w:val="auto"/>
          <w:lang w:val="uk-UA"/>
        </w:rPr>
        <w:t xml:space="preserve">Також варто </w:t>
      </w:r>
      <w:r w:rsidR="00591CAD" w:rsidRPr="00EA1D1D">
        <w:rPr>
          <w:color w:val="auto"/>
          <w:lang w:val="uk-UA"/>
        </w:rPr>
        <w:t>звернути</w:t>
      </w:r>
      <w:r w:rsidR="00EF1B33">
        <w:rPr>
          <w:color w:val="auto"/>
          <w:lang w:val="uk-UA"/>
        </w:rPr>
        <w:t xml:space="preserve"> увагу </w:t>
      </w:r>
      <w:r w:rsidR="00591CAD" w:rsidRPr="00EA1D1D">
        <w:rPr>
          <w:color w:val="auto"/>
          <w:lang w:val="uk-UA"/>
        </w:rPr>
        <w:t xml:space="preserve">на постійні робочі групи при Адміністративній раді. Бюджетна робоча група </w:t>
      </w:r>
      <w:r w:rsidR="00EF1B33">
        <w:rPr>
          <w:color w:val="auto"/>
          <w:lang w:val="uk-UA"/>
        </w:rPr>
        <w:t>є</w:t>
      </w:r>
      <w:r w:rsidR="00591CAD" w:rsidRPr="00EA1D1D">
        <w:rPr>
          <w:color w:val="auto"/>
          <w:lang w:val="uk-UA"/>
        </w:rPr>
        <w:t xml:space="preserve"> постійно </w:t>
      </w:r>
      <w:r w:rsidR="00591CAD" w:rsidRPr="00EA1D1D">
        <w:rPr>
          <w:color w:val="auto"/>
          <w:lang w:val="uk-UA"/>
        </w:rPr>
        <w:lastRenderedPageBreak/>
        <w:t xml:space="preserve">діючим консультативним органом Адміністративної ради для підготовки бюджету. Постійна робоча група з інформаційних технологій Адміністративної ради Євразійської патентної організації  створена </w:t>
      </w:r>
      <w:r w:rsidR="00EF1B33">
        <w:rPr>
          <w:color w:val="auto"/>
          <w:lang w:val="uk-UA"/>
        </w:rPr>
        <w:t>та</w:t>
      </w:r>
      <w:r w:rsidR="00591CAD" w:rsidRPr="00EA1D1D">
        <w:rPr>
          <w:color w:val="auto"/>
          <w:lang w:val="uk-UA"/>
        </w:rPr>
        <w:t xml:space="preserve"> призначена для опрацювання питань </w:t>
      </w:r>
      <w:r w:rsidR="00EF1B33">
        <w:rPr>
          <w:color w:val="auto"/>
          <w:lang w:val="uk-UA"/>
        </w:rPr>
        <w:t>у галузі</w:t>
      </w:r>
      <w:r w:rsidR="00591CAD" w:rsidRPr="00EA1D1D">
        <w:rPr>
          <w:color w:val="auto"/>
          <w:lang w:val="uk-UA"/>
        </w:rPr>
        <w:t xml:space="preserve"> інформаційних технологій.</w:t>
      </w:r>
      <w:r w:rsidR="00742C50" w:rsidRPr="00EA1D1D">
        <w:rPr>
          <w:color w:val="auto"/>
          <w:lang w:val="uk-UA"/>
        </w:rPr>
        <w:t xml:space="preserve"> </w:t>
      </w:r>
    </w:p>
    <w:p w:rsidR="00591CAD" w:rsidRPr="00EA1D1D" w:rsidRDefault="00742C50" w:rsidP="00206B3A">
      <w:pPr>
        <w:spacing w:line="276" w:lineRule="auto"/>
        <w:ind w:firstLine="567"/>
        <w:jc w:val="both"/>
        <w:rPr>
          <w:color w:val="auto"/>
          <w:lang w:val="uk-UA"/>
        </w:rPr>
      </w:pPr>
      <w:r w:rsidRPr="00EA1D1D">
        <w:rPr>
          <w:color w:val="auto"/>
          <w:lang w:val="uk-UA"/>
        </w:rPr>
        <w:t xml:space="preserve">Розглядаючи друге питання, студентам необхідно </w:t>
      </w:r>
      <w:r w:rsidR="00EF1B33">
        <w:rPr>
          <w:color w:val="auto"/>
          <w:lang w:val="uk-UA"/>
        </w:rPr>
        <w:t xml:space="preserve">ознайомитися з діяльністю </w:t>
      </w:r>
      <w:r w:rsidRPr="00EA1D1D">
        <w:rPr>
          <w:color w:val="auto"/>
          <w:lang w:val="uk-UA"/>
        </w:rPr>
        <w:t xml:space="preserve">Африканської організації інтелектуальної власності та Африканської регіональної організації промислової власності. Студентам необхідно знати </w:t>
      </w:r>
      <w:r w:rsidR="00EF1B33">
        <w:rPr>
          <w:color w:val="auto"/>
          <w:lang w:val="uk-UA"/>
        </w:rPr>
        <w:t>й у</w:t>
      </w:r>
      <w:r w:rsidRPr="00EA1D1D">
        <w:rPr>
          <w:color w:val="auto"/>
          <w:lang w:val="uk-UA"/>
        </w:rPr>
        <w:t>міти аналізувати положення Лібревільської угоди 1962 року про заснування Афро-Малагасійського ві</w:t>
      </w:r>
      <w:r w:rsidR="00EF1B33">
        <w:rPr>
          <w:color w:val="auto"/>
          <w:lang w:val="uk-UA"/>
        </w:rPr>
        <w:t>домства промислової власності, а т</w:t>
      </w:r>
      <w:r w:rsidRPr="00EA1D1D">
        <w:rPr>
          <w:color w:val="auto"/>
          <w:lang w:val="uk-UA"/>
        </w:rPr>
        <w:t>акож розглянути передумови створення Африканської регіональної організації промислової власності. Під час вивчення цього питання</w:t>
      </w:r>
      <w:r w:rsidR="00EF1B33">
        <w:rPr>
          <w:color w:val="auto"/>
          <w:lang w:val="uk-UA"/>
        </w:rPr>
        <w:t xml:space="preserve"> заслуговують на увагу положення</w:t>
      </w:r>
      <w:r w:rsidRPr="00EA1D1D">
        <w:rPr>
          <w:color w:val="auto"/>
          <w:lang w:val="uk-UA"/>
        </w:rPr>
        <w:t xml:space="preserve"> Протоколу про патенти </w:t>
      </w:r>
      <w:r w:rsidR="00EF1B33">
        <w:rPr>
          <w:color w:val="auto"/>
          <w:lang w:val="uk-UA"/>
        </w:rPr>
        <w:t>й</w:t>
      </w:r>
      <w:r w:rsidRPr="00EA1D1D">
        <w:rPr>
          <w:color w:val="auto"/>
          <w:lang w:val="uk-UA"/>
        </w:rPr>
        <w:t xml:space="preserve"> промислові зразки, прийнят</w:t>
      </w:r>
      <w:r w:rsidR="00EF1B33">
        <w:rPr>
          <w:color w:val="auto"/>
          <w:lang w:val="uk-UA"/>
        </w:rPr>
        <w:t>ого</w:t>
      </w:r>
      <w:r w:rsidRPr="00EA1D1D">
        <w:rPr>
          <w:color w:val="auto"/>
          <w:lang w:val="uk-UA"/>
        </w:rPr>
        <w:t xml:space="preserve"> на Другій нараді ARIPO в Харарі </w:t>
      </w:r>
      <w:r w:rsidR="00EF1B33">
        <w:rPr>
          <w:color w:val="auto"/>
          <w:lang w:val="uk-UA"/>
        </w:rPr>
        <w:t>в</w:t>
      </w:r>
      <w:r w:rsidRPr="00EA1D1D">
        <w:rPr>
          <w:color w:val="auto"/>
          <w:lang w:val="uk-UA"/>
        </w:rPr>
        <w:t xml:space="preserve"> грудні 1982 року щодо створення системи, відповідно до я</w:t>
      </w:r>
      <w:r w:rsidR="00EF1B33">
        <w:rPr>
          <w:color w:val="auto"/>
          <w:lang w:val="uk-UA"/>
        </w:rPr>
        <w:t>кої заявки на патенти та промислові зразки розглядає</w:t>
      </w:r>
      <w:r w:rsidRPr="00EA1D1D">
        <w:rPr>
          <w:color w:val="auto"/>
          <w:lang w:val="uk-UA"/>
        </w:rPr>
        <w:t>, вида</w:t>
      </w:r>
      <w:r w:rsidR="00EF1B33">
        <w:rPr>
          <w:color w:val="auto"/>
          <w:lang w:val="uk-UA"/>
        </w:rPr>
        <w:t>є</w:t>
      </w:r>
      <w:r w:rsidRPr="00EA1D1D">
        <w:rPr>
          <w:color w:val="auto"/>
          <w:lang w:val="uk-UA"/>
        </w:rPr>
        <w:t xml:space="preserve"> </w:t>
      </w:r>
      <w:r w:rsidR="00EF1B33">
        <w:rPr>
          <w:color w:val="auto"/>
          <w:lang w:val="uk-UA"/>
        </w:rPr>
        <w:t>й</w:t>
      </w:r>
      <w:r w:rsidRPr="00EA1D1D">
        <w:rPr>
          <w:color w:val="auto"/>
          <w:lang w:val="uk-UA"/>
        </w:rPr>
        <w:t xml:space="preserve"> реєстру</w:t>
      </w:r>
      <w:r w:rsidR="00EF1B33">
        <w:rPr>
          <w:color w:val="auto"/>
          <w:lang w:val="uk-UA"/>
        </w:rPr>
        <w:t>є</w:t>
      </w:r>
      <w:r w:rsidRPr="00EA1D1D">
        <w:rPr>
          <w:color w:val="auto"/>
          <w:lang w:val="uk-UA"/>
        </w:rPr>
        <w:t xml:space="preserve"> Відомство ARIPO від імені Договірних держав, зазначених у заявках. </w:t>
      </w:r>
    </w:p>
    <w:p w:rsidR="00591CAD" w:rsidRPr="00EA1D1D" w:rsidRDefault="00742C50" w:rsidP="00206B3A">
      <w:pPr>
        <w:spacing w:line="276" w:lineRule="auto"/>
        <w:ind w:firstLine="567"/>
        <w:jc w:val="both"/>
        <w:rPr>
          <w:color w:val="auto"/>
          <w:lang w:val="uk-UA"/>
        </w:rPr>
      </w:pPr>
      <w:r w:rsidRPr="00EA1D1D">
        <w:rPr>
          <w:color w:val="auto"/>
          <w:lang w:val="uk-UA"/>
        </w:rPr>
        <w:t xml:space="preserve">Вивчаючи наступне питання, студентам необхідно визначити статус Міжнародного союзу з охорони нових сортів рослин як міжнародної міжурядової організації країн-учасниць конвенції про охорону нових сортів рослин </w:t>
      </w:r>
      <w:r w:rsidR="00EF1B33">
        <w:rPr>
          <w:color w:val="auto"/>
          <w:lang w:val="uk-UA"/>
        </w:rPr>
        <w:t xml:space="preserve">із </w:t>
      </w:r>
      <w:r w:rsidRPr="00EA1D1D">
        <w:rPr>
          <w:color w:val="auto"/>
          <w:lang w:val="uk-UA"/>
        </w:rPr>
        <w:t>1961</w:t>
      </w:r>
      <w:r w:rsidR="00EF1B33">
        <w:rPr>
          <w:color w:val="auto"/>
          <w:lang w:val="uk-UA"/>
        </w:rPr>
        <w:t> р</w:t>
      </w:r>
      <w:r w:rsidRPr="00EA1D1D">
        <w:rPr>
          <w:color w:val="auto"/>
          <w:lang w:val="uk-UA"/>
        </w:rPr>
        <w:t>. Метою такого союзу є забезпечення визнання членами Союзу досягнень селекціонерів, які займаються</w:t>
      </w:r>
      <w:r w:rsidR="005845E3">
        <w:rPr>
          <w:color w:val="auto"/>
          <w:lang w:val="uk-UA"/>
        </w:rPr>
        <w:t xml:space="preserve"> виведенням нових сортів рослин способом</w:t>
      </w:r>
      <w:r w:rsidRPr="00EA1D1D">
        <w:rPr>
          <w:color w:val="auto"/>
          <w:lang w:val="uk-UA"/>
        </w:rPr>
        <w:t xml:space="preserve"> надання їм права інтелектуальної власності на підставі ряду чітко обумовлених принципів. Студентам також </w:t>
      </w:r>
      <w:r w:rsidR="005845E3">
        <w:rPr>
          <w:color w:val="auto"/>
          <w:lang w:val="uk-UA"/>
        </w:rPr>
        <w:t>потрібно</w:t>
      </w:r>
      <w:r w:rsidRPr="00EA1D1D">
        <w:rPr>
          <w:color w:val="auto"/>
          <w:lang w:val="uk-UA"/>
        </w:rPr>
        <w:t xml:space="preserve"> розглянути положення щодо </w:t>
      </w:r>
      <w:r w:rsidR="005845E3">
        <w:rPr>
          <w:color w:val="auto"/>
          <w:lang w:val="uk-UA"/>
        </w:rPr>
        <w:t>одержання</w:t>
      </w:r>
      <w:r w:rsidRPr="00EA1D1D">
        <w:rPr>
          <w:color w:val="auto"/>
          <w:lang w:val="uk-UA"/>
        </w:rPr>
        <w:t xml:space="preserve"> новим сортом охорони. Зокрема, новий сорт повинен бути відмінним від загальновідомих сортів, досить однорідним, стабільним і новим</w:t>
      </w:r>
      <w:r w:rsidR="005845E3">
        <w:rPr>
          <w:color w:val="auto"/>
          <w:lang w:val="uk-UA"/>
        </w:rPr>
        <w:t>,</w:t>
      </w:r>
      <w:r w:rsidRPr="00EA1D1D">
        <w:rPr>
          <w:color w:val="auto"/>
          <w:lang w:val="uk-UA"/>
        </w:rPr>
        <w:t xml:space="preserve"> </w:t>
      </w:r>
      <w:r w:rsidR="005845E3">
        <w:rPr>
          <w:color w:val="auto"/>
          <w:lang w:val="uk-UA"/>
        </w:rPr>
        <w:t>тобто</w:t>
      </w:r>
      <w:r w:rsidRPr="00EA1D1D">
        <w:rPr>
          <w:color w:val="auto"/>
          <w:lang w:val="uk-UA"/>
        </w:rPr>
        <w:t xml:space="preserve"> не повинен бути предметом комерційного збуту до певних </w:t>
      </w:r>
      <w:r w:rsidRPr="00EA1D1D">
        <w:rPr>
          <w:color w:val="auto"/>
          <w:lang w:val="uk-UA"/>
        </w:rPr>
        <w:lastRenderedPageBreak/>
        <w:t xml:space="preserve">дат, </w:t>
      </w:r>
      <w:r w:rsidR="005845E3">
        <w:rPr>
          <w:color w:val="auto"/>
          <w:lang w:val="uk-UA"/>
        </w:rPr>
        <w:t>у</w:t>
      </w:r>
      <w:r w:rsidRPr="00EA1D1D">
        <w:rPr>
          <w:color w:val="auto"/>
          <w:lang w:val="uk-UA"/>
        </w:rPr>
        <w:t xml:space="preserve">становлених </w:t>
      </w:r>
      <w:r w:rsidR="005845E3">
        <w:rPr>
          <w:color w:val="auto"/>
          <w:lang w:val="uk-UA"/>
        </w:rPr>
        <w:t>способом</w:t>
      </w:r>
      <w:r w:rsidRPr="00EA1D1D">
        <w:rPr>
          <w:color w:val="auto"/>
          <w:lang w:val="uk-UA"/>
        </w:rPr>
        <w:t xml:space="preserve"> посилання на дату пода</w:t>
      </w:r>
      <w:r w:rsidR="005845E3">
        <w:rPr>
          <w:color w:val="auto"/>
          <w:lang w:val="uk-UA"/>
        </w:rPr>
        <w:t>ння</w:t>
      </w:r>
      <w:r w:rsidRPr="00EA1D1D">
        <w:rPr>
          <w:color w:val="auto"/>
          <w:lang w:val="uk-UA"/>
        </w:rPr>
        <w:t xml:space="preserve"> заявки на надання охорони. </w:t>
      </w:r>
      <w:r w:rsidR="005845E3">
        <w:rPr>
          <w:color w:val="auto"/>
          <w:lang w:val="uk-UA"/>
        </w:rPr>
        <w:t>П</w:t>
      </w:r>
      <w:r w:rsidRPr="00EA1D1D">
        <w:rPr>
          <w:color w:val="auto"/>
          <w:lang w:val="uk-UA"/>
        </w:rPr>
        <w:t>ід час розгляду цього питання</w:t>
      </w:r>
      <w:r w:rsidR="005845E3">
        <w:rPr>
          <w:color w:val="auto"/>
          <w:lang w:val="uk-UA"/>
        </w:rPr>
        <w:t xml:space="preserve"> студентам</w:t>
      </w:r>
      <w:r w:rsidRPr="00EA1D1D">
        <w:rPr>
          <w:color w:val="auto"/>
          <w:lang w:val="uk-UA"/>
        </w:rPr>
        <w:t xml:space="preserve"> необхідно також звернути увагу на те, що нові сорти рослин охороняють </w:t>
      </w:r>
      <w:r w:rsidR="005845E3">
        <w:rPr>
          <w:color w:val="auto"/>
          <w:lang w:val="uk-UA"/>
        </w:rPr>
        <w:t>для</w:t>
      </w:r>
      <w:r w:rsidRPr="00EA1D1D">
        <w:rPr>
          <w:color w:val="auto"/>
          <w:lang w:val="uk-UA"/>
        </w:rPr>
        <w:t xml:space="preserve"> сприяння розвитку сільського господарства, а також захисту інтересів селекціонера</w:t>
      </w:r>
      <w:r w:rsidR="005845E3">
        <w:rPr>
          <w:color w:val="auto"/>
          <w:lang w:val="uk-UA"/>
        </w:rPr>
        <w:t>.</w:t>
      </w:r>
      <w:r w:rsidRPr="00EA1D1D">
        <w:rPr>
          <w:color w:val="auto"/>
          <w:lang w:val="uk-UA"/>
        </w:rPr>
        <w:t xml:space="preserve"> </w:t>
      </w:r>
      <w:r w:rsidR="005845E3">
        <w:rPr>
          <w:color w:val="auto"/>
          <w:lang w:val="uk-UA"/>
        </w:rPr>
        <w:t>У</w:t>
      </w:r>
      <w:r w:rsidRPr="00EA1D1D">
        <w:rPr>
          <w:color w:val="auto"/>
          <w:lang w:val="uk-UA"/>
        </w:rPr>
        <w:t xml:space="preserve"> свою чергу, </w:t>
      </w:r>
      <w:r w:rsidR="005845E3">
        <w:rPr>
          <w:color w:val="auto"/>
          <w:lang w:val="uk-UA"/>
        </w:rPr>
        <w:t>покращені</w:t>
      </w:r>
      <w:r w:rsidRPr="00EA1D1D">
        <w:rPr>
          <w:color w:val="auto"/>
          <w:lang w:val="uk-UA"/>
        </w:rPr>
        <w:t xml:space="preserve"> сорти є </w:t>
      </w:r>
      <w:r w:rsidR="005845E3">
        <w:rPr>
          <w:color w:val="auto"/>
          <w:lang w:val="uk-UA"/>
        </w:rPr>
        <w:t>потрібними</w:t>
      </w:r>
      <w:r w:rsidRPr="00EA1D1D">
        <w:rPr>
          <w:color w:val="auto"/>
          <w:lang w:val="uk-UA"/>
        </w:rPr>
        <w:t xml:space="preserve"> і прибутковим елементом в економічному сенсі кількісного </w:t>
      </w:r>
      <w:r w:rsidR="005845E3">
        <w:rPr>
          <w:color w:val="auto"/>
          <w:lang w:val="uk-UA"/>
        </w:rPr>
        <w:t>та</w:t>
      </w:r>
      <w:r w:rsidRPr="00EA1D1D">
        <w:rPr>
          <w:color w:val="auto"/>
          <w:lang w:val="uk-UA"/>
        </w:rPr>
        <w:t xml:space="preserve"> якісного розширення виробництва продуктів харчування </w:t>
      </w:r>
      <w:r w:rsidR="005845E3">
        <w:rPr>
          <w:color w:val="auto"/>
          <w:lang w:val="uk-UA"/>
        </w:rPr>
        <w:t>й</w:t>
      </w:r>
      <w:r w:rsidRPr="00EA1D1D">
        <w:rPr>
          <w:color w:val="auto"/>
          <w:lang w:val="uk-UA"/>
        </w:rPr>
        <w:t xml:space="preserve"> отримання</w:t>
      </w:r>
      <w:r w:rsidR="005845E3">
        <w:rPr>
          <w:color w:val="auto"/>
          <w:lang w:val="uk-UA"/>
        </w:rPr>
        <w:t xml:space="preserve"> відновлювальних джерел енергії та сировини</w:t>
      </w:r>
      <w:r w:rsidRPr="00EA1D1D">
        <w:rPr>
          <w:color w:val="auto"/>
          <w:lang w:val="uk-UA"/>
        </w:rPr>
        <w:t xml:space="preserve">. </w:t>
      </w:r>
      <w:r w:rsidR="005845E3">
        <w:rPr>
          <w:color w:val="auto"/>
          <w:lang w:val="uk-UA"/>
        </w:rPr>
        <w:t>Отже</w:t>
      </w:r>
      <w:r w:rsidRPr="00EA1D1D">
        <w:rPr>
          <w:color w:val="auto"/>
          <w:lang w:val="uk-UA"/>
        </w:rPr>
        <w:t xml:space="preserve">, основну діяльність Міжнародного </w:t>
      </w:r>
      <w:r w:rsidR="00CC46A6" w:rsidRPr="00EA1D1D">
        <w:rPr>
          <w:color w:val="auto"/>
          <w:lang w:val="uk-UA"/>
        </w:rPr>
        <w:t xml:space="preserve">союзу  з охорони нових сортів рослин </w:t>
      </w:r>
      <w:r w:rsidR="005845E3">
        <w:rPr>
          <w:color w:val="auto"/>
          <w:lang w:val="uk-UA"/>
        </w:rPr>
        <w:t>варто</w:t>
      </w:r>
      <w:r w:rsidR="00CC46A6" w:rsidRPr="00EA1D1D">
        <w:rPr>
          <w:color w:val="auto"/>
          <w:lang w:val="uk-UA"/>
        </w:rPr>
        <w:t xml:space="preserve"> розглядати як сприяння </w:t>
      </w:r>
      <w:r w:rsidRPr="00EA1D1D">
        <w:rPr>
          <w:color w:val="auto"/>
          <w:lang w:val="uk-UA"/>
        </w:rPr>
        <w:t xml:space="preserve">розвитку міжнародної гармонізації та співробітництва, </w:t>
      </w:r>
      <w:r w:rsidR="005845E3">
        <w:rPr>
          <w:color w:val="auto"/>
          <w:lang w:val="uk-UA"/>
        </w:rPr>
        <w:t>насамперед</w:t>
      </w:r>
      <w:r w:rsidRPr="00EA1D1D">
        <w:rPr>
          <w:color w:val="auto"/>
          <w:lang w:val="uk-UA"/>
        </w:rPr>
        <w:t xml:space="preserve"> між державами-членами </w:t>
      </w:r>
      <w:r w:rsidR="00CC46A6" w:rsidRPr="00EA1D1D">
        <w:rPr>
          <w:color w:val="auto"/>
          <w:lang w:val="uk-UA"/>
        </w:rPr>
        <w:t>цього Союзу</w:t>
      </w:r>
      <w:r w:rsidRPr="00EA1D1D">
        <w:rPr>
          <w:color w:val="auto"/>
          <w:lang w:val="uk-UA"/>
        </w:rPr>
        <w:t xml:space="preserve">, а також </w:t>
      </w:r>
      <w:r w:rsidR="005845E3">
        <w:rPr>
          <w:color w:val="auto"/>
          <w:lang w:val="uk-UA"/>
        </w:rPr>
        <w:t>надання</w:t>
      </w:r>
      <w:r w:rsidRPr="00EA1D1D">
        <w:rPr>
          <w:color w:val="auto"/>
          <w:lang w:val="uk-UA"/>
        </w:rPr>
        <w:t xml:space="preserve"> допомоги державам у підготовці законодавств у сфері охорони прав на сорти рослин.</w:t>
      </w:r>
      <w:r w:rsidR="005845E3">
        <w:rPr>
          <w:color w:val="auto"/>
          <w:lang w:val="uk-UA"/>
        </w:rPr>
        <w:t xml:space="preserve"> Т</w:t>
      </w:r>
      <w:r w:rsidR="00CC46A6" w:rsidRPr="00EA1D1D">
        <w:rPr>
          <w:color w:val="auto"/>
          <w:lang w:val="uk-UA"/>
        </w:rPr>
        <w:t xml:space="preserve">акож </w:t>
      </w:r>
      <w:r w:rsidR="005845E3">
        <w:rPr>
          <w:color w:val="auto"/>
          <w:lang w:val="uk-UA"/>
        </w:rPr>
        <w:t>потрібно ознайомитися з діяльністю</w:t>
      </w:r>
      <w:r w:rsidR="00CC46A6" w:rsidRPr="00EA1D1D">
        <w:rPr>
          <w:color w:val="auto"/>
          <w:lang w:val="uk-UA"/>
        </w:rPr>
        <w:t xml:space="preserve"> Рад</w:t>
      </w:r>
      <w:r w:rsidR="005845E3">
        <w:rPr>
          <w:color w:val="auto"/>
          <w:lang w:val="uk-UA"/>
        </w:rPr>
        <w:t>и</w:t>
      </w:r>
      <w:r w:rsidR="00CC46A6" w:rsidRPr="00EA1D1D">
        <w:rPr>
          <w:color w:val="auto"/>
          <w:lang w:val="uk-UA"/>
        </w:rPr>
        <w:t xml:space="preserve"> Міжнародного союзу  з охорони нових сортів рослин, завданням якої є забезпечення інтересів і сприяння розвитку Союзу, а також прийняття програми </w:t>
      </w:r>
      <w:r w:rsidR="005845E3">
        <w:rPr>
          <w:color w:val="auto"/>
          <w:lang w:val="uk-UA"/>
        </w:rPr>
        <w:t>й</w:t>
      </w:r>
      <w:r w:rsidR="00CC46A6" w:rsidRPr="00EA1D1D">
        <w:rPr>
          <w:color w:val="auto"/>
          <w:lang w:val="uk-UA"/>
        </w:rPr>
        <w:t xml:space="preserve"> бюджету Міжнародного союзу  з охорони нових сортів рослин. </w:t>
      </w:r>
    </w:p>
    <w:p w:rsidR="00742C50" w:rsidRPr="00EA1D1D" w:rsidRDefault="00CC46A6" w:rsidP="00206B3A">
      <w:pPr>
        <w:spacing w:line="276" w:lineRule="auto"/>
        <w:ind w:firstLine="567"/>
        <w:jc w:val="both"/>
        <w:rPr>
          <w:color w:val="auto"/>
          <w:lang w:val="uk-UA"/>
        </w:rPr>
      </w:pPr>
      <w:r w:rsidRPr="00EA1D1D">
        <w:rPr>
          <w:color w:val="auto"/>
          <w:lang w:val="uk-UA"/>
        </w:rPr>
        <w:t xml:space="preserve">Розглядаючи питання щодо діяльності відомства Бенілюкс, першочергово </w:t>
      </w:r>
      <w:r w:rsidR="005845E3">
        <w:rPr>
          <w:color w:val="auto"/>
          <w:lang w:val="uk-UA"/>
        </w:rPr>
        <w:t>варто</w:t>
      </w:r>
      <w:r w:rsidRPr="00EA1D1D">
        <w:rPr>
          <w:color w:val="auto"/>
          <w:lang w:val="uk-UA"/>
        </w:rPr>
        <w:t xml:space="preserve"> звернути </w:t>
      </w:r>
      <w:r w:rsidR="005845E3">
        <w:rPr>
          <w:color w:val="auto"/>
          <w:lang w:val="uk-UA"/>
        </w:rPr>
        <w:t xml:space="preserve">увагу </w:t>
      </w:r>
      <w:r w:rsidRPr="00EA1D1D">
        <w:rPr>
          <w:color w:val="auto"/>
          <w:lang w:val="uk-UA"/>
        </w:rPr>
        <w:t xml:space="preserve">на тісне регіональне співробітництво </w:t>
      </w:r>
      <w:r w:rsidR="005845E3">
        <w:rPr>
          <w:color w:val="auto"/>
          <w:lang w:val="uk-UA"/>
        </w:rPr>
        <w:t>в</w:t>
      </w:r>
      <w:r w:rsidRPr="00EA1D1D">
        <w:rPr>
          <w:color w:val="auto"/>
          <w:lang w:val="uk-UA"/>
        </w:rPr>
        <w:t xml:space="preserve"> галузі торговельних марок і промислових зразків. </w:t>
      </w:r>
      <w:r w:rsidR="005845E3">
        <w:rPr>
          <w:color w:val="auto"/>
          <w:lang w:val="uk-UA"/>
        </w:rPr>
        <w:t>Насамперед</w:t>
      </w:r>
      <w:r w:rsidRPr="00EA1D1D">
        <w:rPr>
          <w:color w:val="auto"/>
          <w:lang w:val="uk-UA"/>
        </w:rPr>
        <w:t xml:space="preserve"> студентам </w:t>
      </w:r>
      <w:r w:rsidR="005845E3">
        <w:rPr>
          <w:color w:val="auto"/>
          <w:lang w:val="uk-UA"/>
        </w:rPr>
        <w:t xml:space="preserve">необхідно </w:t>
      </w:r>
      <w:r w:rsidRPr="00EA1D1D">
        <w:rPr>
          <w:color w:val="auto"/>
          <w:lang w:val="uk-UA"/>
        </w:rPr>
        <w:t>проаналізувати положення Конвенції Бенілюкс про торговельні мар</w:t>
      </w:r>
      <w:r w:rsidR="005845E3">
        <w:rPr>
          <w:color w:val="auto"/>
          <w:lang w:val="uk-UA"/>
        </w:rPr>
        <w:t>к</w:t>
      </w:r>
      <w:r w:rsidRPr="00EA1D1D">
        <w:rPr>
          <w:color w:val="auto"/>
          <w:lang w:val="uk-UA"/>
        </w:rPr>
        <w:t>и від 1969</w:t>
      </w:r>
      <w:r w:rsidR="005845E3">
        <w:rPr>
          <w:color w:val="auto"/>
          <w:lang w:val="uk-UA"/>
        </w:rPr>
        <w:t> </w:t>
      </w:r>
      <w:r w:rsidRPr="00EA1D1D">
        <w:rPr>
          <w:color w:val="auto"/>
          <w:lang w:val="uk-UA"/>
        </w:rPr>
        <w:t>року</w:t>
      </w:r>
      <w:r w:rsidR="005845E3">
        <w:rPr>
          <w:color w:val="auto"/>
          <w:lang w:val="uk-UA"/>
        </w:rPr>
        <w:t xml:space="preserve"> й</w:t>
      </w:r>
      <w:r w:rsidRPr="00EA1D1D">
        <w:rPr>
          <w:color w:val="auto"/>
          <w:lang w:val="uk-UA"/>
        </w:rPr>
        <w:t xml:space="preserve"> Конвенції Бенілюксу про зразк</w:t>
      </w:r>
      <w:r w:rsidR="005845E3">
        <w:rPr>
          <w:color w:val="auto"/>
          <w:lang w:val="uk-UA"/>
        </w:rPr>
        <w:t>и від 1966 </w:t>
      </w:r>
      <w:r w:rsidRPr="00EA1D1D">
        <w:rPr>
          <w:color w:val="auto"/>
          <w:lang w:val="uk-UA"/>
        </w:rPr>
        <w:t xml:space="preserve">року. Зокрема, студентам </w:t>
      </w:r>
      <w:r w:rsidR="005845E3">
        <w:rPr>
          <w:color w:val="auto"/>
          <w:lang w:val="uk-UA"/>
        </w:rPr>
        <w:t>потрібно</w:t>
      </w:r>
      <w:r w:rsidRPr="00EA1D1D">
        <w:rPr>
          <w:color w:val="auto"/>
          <w:lang w:val="uk-UA"/>
        </w:rPr>
        <w:t xml:space="preserve"> знати структуру законодавства з інтелектуальної власності, до якої </w:t>
      </w:r>
      <w:r w:rsidR="005845E3">
        <w:rPr>
          <w:color w:val="auto"/>
          <w:lang w:val="uk-UA"/>
        </w:rPr>
        <w:t>належать</w:t>
      </w:r>
      <w:r w:rsidRPr="00EA1D1D">
        <w:rPr>
          <w:color w:val="auto"/>
          <w:lang w:val="uk-UA"/>
        </w:rPr>
        <w:t>: Конвенція про інтелектуаль</w:t>
      </w:r>
      <w:r w:rsidR="005845E3">
        <w:rPr>
          <w:color w:val="auto"/>
          <w:lang w:val="uk-UA"/>
        </w:rPr>
        <w:t>ну власність Бенілюксу від 2005 </w:t>
      </w:r>
      <w:r w:rsidRPr="00EA1D1D">
        <w:rPr>
          <w:color w:val="auto"/>
          <w:lang w:val="uk-UA"/>
        </w:rPr>
        <w:t>р., зі змінами, внесеними Рішенням від 2006 р. Комітетом Міністрів Економічного Союзу Бенілюксу; Виконавч</w:t>
      </w:r>
      <w:r w:rsidR="005845E3">
        <w:rPr>
          <w:color w:val="auto"/>
          <w:lang w:val="uk-UA"/>
        </w:rPr>
        <w:t>і</w:t>
      </w:r>
      <w:r w:rsidRPr="00EA1D1D">
        <w:rPr>
          <w:color w:val="auto"/>
          <w:lang w:val="uk-UA"/>
        </w:rPr>
        <w:t xml:space="preserve"> правил</w:t>
      </w:r>
      <w:r w:rsidR="005845E3">
        <w:rPr>
          <w:color w:val="auto"/>
          <w:lang w:val="uk-UA"/>
        </w:rPr>
        <w:t>а</w:t>
      </w:r>
      <w:r w:rsidRPr="00EA1D1D">
        <w:rPr>
          <w:color w:val="auto"/>
          <w:lang w:val="uk-UA"/>
        </w:rPr>
        <w:t xml:space="preserve"> щодо Конвенції про інтелектуальну власн</w:t>
      </w:r>
      <w:r w:rsidR="005845E3">
        <w:rPr>
          <w:color w:val="auto"/>
          <w:lang w:val="uk-UA"/>
        </w:rPr>
        <w:t>ість</w:t>
      </w:r>
      <w:r w:rsidRPr="00EA1D1D">
        <w:rPr>
          <w:color w:val="auto"/>
          <w:lang w:val="uk-UA"/>
        </w:rPr>
        <w:t xml:space="preserve"> Бенілюксу (торговельні марки та промислові зразки) від 1 червня 2006 р. </w:t>
      </w:r>
      <w:r w:rsidR="005845E3">
        <w:rPr>
          <w:color w:val="auto"/>
          <w:lang w:val="uk-UA"/>
        </w:rPr>
        <w:t>і</w:t>
      </w:r>
      <w:r w:rsidRPr="00EA1D1D">
        <w:rPr>
          <w:color w:val="auto"/>
          <w:lang w:val="uk-UA"/>
        </w:rPr>
        <w:t xml:space="preserve"> Рішення </w:t>
      </w:r>
      <w:r w:rsidRPr="00EA1D1D">
        <w:rPr>
          <w:color w:val="auto"/>
          <w:lang w:val="uk-UA"/>
        </w:rPr>
        <w:lastRenderedPageBreak/>
        <w:t>Комітету Економічного Союзу Бенілюксу від 2006 р. про внесення змін до Конвенції про інтелектуальну власніть Бенілюксу від 2005 р.</w:t>
      </w:r>
    </w:p>
    <w:p w:rsidR="00CC46A6" w:rsidRPr="00EA1D1D" w:rsidRDefault="003824BC" w:rsidP="00206B3A">
      <w:pPr>
        <w:spacing w:line="276" w:lineRule="auto"/>
        <w:ind w:firstLine="567"/>
        <w:jc w:val="both"/>
        <w:rPr>
          <w:color w:val="auto"/>
          <w:lang w:val="uk-UA"/>
        </w:rPr>
      </w:pPr>
      <w:r w:rsidRPr="00EA1D1D">
        <w:rPr>
          <w:color w:val="auto"/>
          <w:lang w:val="uk-UA"/>
        </w:rPr>
        <w:t>Під час розгляду наступного пита</w:t>
      </w:r>
      <w:r w:rsidR="005845E3">
        <w:rPr>
          <w:color w:val="auto"/>
          <w:lang w:val="uk-UA"/>
        </w:rPr>
        <w:t>ння</w:t>
      </w:r>
      <w:r w:rsidRPr="00EA1D1D">
        <w:rPr>
          <w:color w:val="auto"/>
          <w:lang w:val="uk-UA"/>
        </w:rPr>
        <w:t xml:space="preserve"> студентам </w:t>
      </w:r>
      <w:r w:rsidR="005845E3">
        <w:rPr>
          <w:color w:val="auto"/>
          <w:lang w:val="uk-UA"/>
        </w:rPr>
        <w:t xml:space="preserve">варто </w:t>
      </w:r>
      <w:r w:rsidRPr="00EA1D1D">
        <w:rPr>
          <w:color w:val="auto"/>
          <w:lang w:val="uk-UA"/>
        </w:rPr>
        <w:t xml:space="preserve">запам’ятати </w:t>
      </w:r>
      <w:r w:rsidR="005845E3">
        <w:rPr>
          <w:color w:val="auto"/>
          <w:lang w:val="uk-UA"/>
        </w:rPr>
        <w:t>так</w:t>
      </w:r>
      <w:r w:rsidRPr="00EA1D1D">
        <w:rPr>
          <w:color w:val="auto"/>
          <w:lang w:val="uk-UA"/>
        </w:rPr>
        <w:t>і найважливіші принципи GATT (Генеральн</w:t>
      </w:r>
      <w:r w:rsidR="005845E3">
        <w:rPr>
          <w:color w:val="auto"/>
          <w:lang w:val="uk-UA"/>
        </w:rPr>
        <w:t>ої</w:t>
      </w:r>
      <w:r w:rsidRPr="00EA1D1D">
        <w:rPr>
          <w:color w:val="auto"/>
          <w:lang w:val="uk-UA"/>
        </w:rPr>
        <w:t xml:space="preserve"> угод</w:t>
      </w:r>
      <w:r w:rsidR="005845E3">
        <w:rPr>
          <w:color w:val="auto"/>
          <w:lang w:val="uk-UA"/>
        </w:rPr>
        <w:t>и</w:t>
      </w:r>
      <w:r w:rsidRPr="00EA1D1D">
        <w:rPr>
          <w:color w:val="auto"/>
          <w:lang w:val="uk-UA"/>
        </w:rPr>
        <w:t xml:space="preserve"> з тарифів та торгівлі): принцип найбільшого сприяння;  принцип національного режиму;  захист національної економіки переважно з використанням митних тарифів, а не торговельно-політичними заходами. Подальшим розвитком </w:t>
      </w:r>
      <w:r w:rsidR="005845E3">
        <w:rPr>
          <w:color w:val="auto"/>
          <w:lang w:val="uk-UA"/>
        </w:rPr>
        <w:t>і</w:t>
      </w:r>
      <w:r w:rsidRPr="00EA1D1D">
        <w:rPr>
          <w:color w:val="auto"/>
          <w:lang w:val="uk-UA"/>
        </w:rPr>
        <w:t xml:space="preserve"> результатом перемовин стала Угода, що заснувала </w:t>
      </w:r>
      <w:r w:rsidR="005845E3">
        <w:rPr>
          <w:color w:val="auto"/>
          <w:lang w:val="uk-UA"/>
        </w:rPr>
        <w:t>в 1993 </w:t>
      </w:r>
      <w:r w:rsidRPr="00EA1D1D">
        <w:rPr>
          <w:color w:val="auto"/>
          <w:lang w:val="uk-UA"/>
        </w:rPr>
        <w:t xml:space="preserve">р. Світову організацію торгівлі (СОТ). </w:t>
      </w:r>
    </w:p>
    <w:p w:rsidR="00046EDE" w:rsidRPr="00EA1D1D" w:rsidRDefault="00046EDE" w:rsidP="00206B3A">
      <w:pPr>
        <w:spacing w:line="276" w:lineRule="auto"/>
        <w:ind w:firstLine="567"/>
        <w:jc w:val="both"/>
        <w:rPr>
          <w:color w:val="auto"/>
          <w:lang w:val="uk-UA"/>
        </w:rPr>
      </w:pPr>
    </w:p>
    <w:p w:rsidR="00EE78FD" w:rsidRPr="00EA1D1D" w:rsidRDefault="00EE78FD" w:rsidP="00206B3A">
      <w:pPr>
        <w:spacing w:line="276" w:lineRule="auto"/>
        <w:ind w:firstLine="567"/>
        <w:jc w:val="center"/>
        <w:rPr>
          <w:b/>
          <w:color w:val="auto"/>
          <w:lang w:val="uk-UA"/>
        </w:rPr>
      </w:pPr>
      <w:r w:rsidRPr="00EA1D1D">
        <w:rPr>
          <w:b/>
          <w:color w:val="auto"/>
          <w:lang w:val="uk-UA"/>
        </w:rPr>
        <w:t>Питання для самоконтролю</w:t>
      </w:r>
    </w:p>
    <w:p w:rsidR="000C764E" w:rsidRPr="00EA1D1D" w:rsidRDefault="000C764E" w:rsidP="00206B3A">
      <w:pPr>
        <w:spacing w:line="276" w:lineRule="auto"/>
        <w:ind w:firstLine="567"/>
        <w:jc w:val="both"/>
        <w:rPr>
          <w:color w:val="auto"/>
          <w:lang w:val="uk-UA"/>
        </w:rPr>
      </w:pPr>
      <w:r w:rsidRPr="00EA1D1D">
        <w:rPr>
          <w:color w:val="auto"/>
          <w:lang w:val="uk-UA"/>
        </w:rPr>
        <w:t>1.</w:t>
      </w:r>
      <w:r w:rsidRPr="00EA1D1D">
        <w:rPr>
          <w:color w:val="auto"/>
          <w:lang w:val="uk-UA"/>
        </w:rPr>
        <w:tab/>
      </w:r>
      <w:r w:rsidR="005845E3">
        <w:rPr>
          <w:color w:val="auto"/>
          <w:lang w:val="uk-UA"/>
        </w:rPr>
        <w:t> </w:t>
      </w:r>
      <w:r w:rsidRPr="00EA1D1D">
        <w:rPr>
          <w:color w:val="auto"/>
          <w:lang w:val="uk-UA"/>
        </w:rPr>
        <w:t>Назвіть основні принципи Генеральної угоди з тарифів та торгівлі (GATT).</w:t>
      </w:r>
    </w:p>
    <w:p w:rsidR="000C764E" w:rsidRPr="00EA1D1D" w:rsidRDefault="000C764E" w:rsidP="00206B3A">
      <w:pPr>
        <w:spacing w:line="276" w:lineRule="auto"/>
        <w:ind w:firstLine="567"/>
        <w:jc w:val="both"/>
        <w:rPr>
          <w:color w:val="auto"/>
          <w:lang w:val="uk-UA"/>
        </w:rPr>
      </w:pPr>
      <w:r w:rsidRPr="00EA1D1D">
        <w:rPr>
          <w:color w:val="auto"/>
          <w:lang w:val="uk-UA"/>
        </w:rPr>
        <w:t>2.</w:t>
      </w:r>
      <w:r w:rsidRPr="00EA1D1D">
        <w:rPr>
          <w:color w:val="auto"/>
          <w:lang w:val="uk-UA"/>
        </w:rPr>
        <w:tab/>
      </w:r>
      <w:r w:rsidR="005845E3">
        <w:rPr>
          <w:color w:val="auto"/>
          <w:lang w:val="uk-UA"/>
        </w:rPr>
        <w:t> </w:t>
      </w:r>
      <w:r w:rsidRPr="00EA1D1D">
        <w:rPr>
          <w:color w:val="auto"/>
          <w:lang w:val="uk-UA"/>
        </w:rPr>
        <w:t>Коротко охарактеризуйте діяльність Європейської патентної організації.</w:t>
      </w:r>
    </w:p>
    <w:p w:rsidR="000C764E" w:rsidRPr="00EA1D1D" w:rsidRDefault="000C764E" w:rsidP="00206B3A">
      <w:pPr>
        <w:spacing w:line="276" w:lineRule="auto"/>
        <w:ind w:firstLine="567"/>
        <w:jc w:val="both"/>
        <w:rPr>
          <w:color w:val="auto"/>
          <w:lang w:val="uk-UA"/>
        </w:rPr>
      </w:pPr>
      <w:r w:rsidRPr="00EA1D1D">
        <w:rPr>
          <w:color w:val="auto"/>
          <w:lang w:val="uk-UA"/>
        </w:rPr>
        <w:t>3.</w:t>
      </w:r>
      <w:r w:rsidRPr="00EA1D1D">
        <w:rPr>
          <w:color w:val="auto"/>
          <w:lang w:val="uk-UA"/>
        </w:rPr>
        <w:tab/>
      </w:r>
      <w:r w:rsidR="005845E3">
        <w:rPr>
          <w:color w:val="auto"/>
          <w:lang w:val="uk-UA"/>
        </w:rPr>
        <w:t> </w:t>
      </w:r>
      <w:r w:rsidRPr="00EA1D1D">
        <w:rPr>
          <w:color w:val="auto"/>
          <w:lang w:val="uk-UA"/>
        </w:rPr>
        <w:t>Визначте основну мету створення та функціонування Європейської патентної організації.</w:t>
      </w:r>
    </w:p>
    <w:p w:rsidR="000C764E" w:rsidRPr="00EA1D1D" w:rsidRDefault="000C764E" w:rsidP="00206B3A">
      <w:pPr>
        <w:spacing w:line="276" w:lineRule="auto"/>
        <w:ind w:firstLine="567"/>
        <w:jc w:val="both"/>
        <w:rPr>
          <w:color w:val="auto"/>
          <w:lang w:val="uk-UA"/>
        </w:rPr>
      </w:pPr>
      <w:r w:rsidRPr="00EA1D1D">
        <w:rPr>
          <w:color w:val="auto"/>
          <w:lang w:val="uk-UA"/>
        </w:rPr>
        <w:t>4.</w:t>
      </w:r>
      <w:r w:rsidRPr="00EA1D1D">
        <w:rPr>
          <w:color w:val="auto"/>
          <w:lang w:val="uk-UA"/>
        </w:rPr>
        <w:tab/>
      </w:r>
      <w:r w:rsidR="005845E3">
        <w:rPr>
          <w:color w:val="auto"/>
          <w:lang w:val="uk-UA"/>
        </w:rPr>
        <w:t> </w:t>
      </w:r>
      <w:r w:rsidR="006B337C">
        <w:rPr>
          <w:color w:val="auto"/>
          <w:lang w:val="uk-UA"/>
        </w:rPr>
        <w:t>К</w:t>
      </w:r>
      <w:r w:rsidRPr="00EA1D1D">
        <w:rPr>
          <w:color w:val="auto"/>
          <w:lang w:val="uk-UA"/>
        </w:rPr>
        <w:t>оротко</w:t>
      </w:r>
      <w:r w:rsidR="006B337C">
        <w:rPr>
          <w:color w:val="auto"/>
          <w:lang w:val="uk-UA"/>
        </w:rPr>
        <w:t xml:space="preserve"> порівняйте принц</w:t>
      </w:r>
      <w:r w:rsidRPr="00EA1D1D">
        <w:rPr>
          <w:color w:val="auto"/>
          <w:lang w:val="uk-UA"/>
        </w:rPr>
        <w:t xml:space="preserve">ипи діяльності Африканської організації інтелектуальної власності </w:t>
      </w:r>
      <w:r w:rsidR="006B337C">
        <w:rPr>
          <w:color w:val="auto"/>
          <w:lang w:val="uk-UA"/>
        </w:rPr>
        <w:t>й</w:t>
      </w:r>
      <w:r w:rsidRPr="00EA1D1D">
        <w:rPr>
          <w:color w:val="auto"/>
          <w:lang w:val="uk-UA"/>
        </w:rPr>
        <w:t xml:space="preserve"> Африканської регіональної організації промислової власності.</w:t>
      </w:r>
    </w:p>
    <w:p w:rsidR="000C764E" w:rsidRPr="00EA1D1D" w:rsidRDefault="000C764E" w:rsidP="00206B3A">
      <w:pPr>
        <w:spacing w:line="276" w:lineRule="auto"/>
        <w:ind w:firstLine="567"/>
        <w:jc w:val="both"/>
        <w:rPr>
          <w:color w:val="auto"/>
          <w:lang w:val="uk-UA"/>
        </w:rPr>
      </w:pPr>
      <w:r w:rsidRPr="00EA1D1D">
        <w:rPr>
          <w:color w:val="auto"/>
          <w:lang w:val="uk-UA"/>
        </w:rPr>
        <w:t>5.</w:t>
      </w:r>
      <w:r w:rsidR="005845E3">
        <w:rPr>
          <w:color w:val="auto"/>
          <w:lang w:val="uk-UA"/>
        </w:rPr>
        <w:t> </w:t>
      </w:r>
      <w:r w:rsidRPr="00EA1D1D">
        <w:rPr>
          <w:color w:val="auto"/>
          <w:lang w:val="uk-UA"/>
        </w:rPr>
        <w:tab/>
        <w:t>Проаналізуйте основну діяльність Міжнародного союзу з охорони нових сортів рослин.</w:t>
      </w:r>
    </w:p>
    <w:p w:rsidR="000C764E" w:rsidRPr="00EA1D1D" w:rsidRDefault="000C764E" w:rsidP="00206B3A">
      <w:pPr>
        <w:spacing w:line="276" w:lineRule="auto"/>
        <w:ind w:firstLine="567"/>
        <w:jc w:val="both"/>
        <w:rPr>
          <w:color w:val="auto"/>
          <w:lang w:val="uk-UA"/>
        </w:rPr>
      </w:pPr>
      <w:r w:rsidRPr="00EA1D1D">
        <w:rPr>
          <w:color w:val="auto"/>
          <w:lang w:val="uk-UA"/>
        </w:rPr>
        <w:t>6.</w:t>
      </w:r>
      <w:r w:rsidRPr="00EA1D1D">
        <w:rPr>
          <w:color w:val="auto"/>
          <w:lang w:val="uk-UA"/>
        </w:rPr>
        <w:tab/>
      </w:r>
      <w:r w:rsidR="005845E3">
        <w:rPr>
          <w:color w:val="auto"/>
          <w:lang w:val="uk-UA"/>
        </w:rPr>
        <w:t> </w:t>
      </w:r>
      <w:r w:rsidRPr="00EA1D1D">
        <w:rPr>
          <w:color w:val="auto"/>
          <w:lang w:val="uk-UA"/>
        </w:rPr>
        <w:t xml:space="preserve">Коротко охарактеризуйте структуру законодавства Відомства Бенілюкс </w:t>
      </w:r>
      <w:r w:rsidR="006B337C">
        <w:rPr>
          <w:color w:val="auto"/>
          <w:lang w:val="uk-UA"/>
        </w:rPr>
        <w:t>і</w:t>
      </w:r>
      <w:r w:rsidRPr="00EA1D1D">
        <w:rPr>
          <w:color w:val="auto"/>
          <w:lang w:val="uk-UA"/>
        </w:rPr>
        <w:t>з інтелектуальної власності.</w:t>
      </w:r>
    </w:p>
    <w:p w:rsidR="000C764E" w:rsidRPr="00EA1D1D" w:rsidRDefault="000C764E" w:rsidP="00206B3A">
      <w:pPr>
        <w:spacing w:line="276" w:lineRule="auto"/>
        <w:ind w:firstLine="567"/>
        <w:jc w:val="both"/>
        <w:rPr>
          <w:color w:val="auto"/>
          <w:lang w:val="uk-UA"/>
        </w:rPr>
      </w:pPr>
      <w:r w:rsidRPr="00EA1D1D">
        <w:rPr>
          <w:color w:val="auto"/>
          <w:lang w:val="uk-UA"/>
        </w:rPr>
        <w:t>7.</w:t>
      </w:r>
      <w:r w:rsidRPr="00EA1D1D">
        <w:rPr>
          <w:color w:val="auto"/>
          <w:lang w:val="uk-UA"/>
        </w:rPr>
        <w:tab/>
      </w:r>
      <w:r w:rsidR="005845E3">
        <w:rPr>
          <w:color w:val="auto"/>
          <w:lang w:val="uk-UA"/>
        </w:rPr>
        <w:t> </w:t>
      </w:r>
      <w:r w:rsidRPr="00EA1D1D">
        <w:rPr>
          <w:color w:val="auto"/>
          <w:lang w:val="uk-UA"/>
        </w:rPr>
        <w:t>Проаналізуйте діяльність Світової організації торгівлі в системі охорони інтелектуальної власності.</w:t>
      </w:r>
    </w:p>
    <w:p w:rsidR="000C764E" w:rsidRPr="00EA1D1D" w:rsidRDefault="000C764E" w:rsidP="00206B3A">
      <w:pPr>
        <w:spacing w:line="276" w:lineRule="auto"/>
        <w:ind w:firstLine="567"/>
        <w:jc w:val="both"/>
        <w:rPr>
          <w:color w:val="auto"/>
          <w:lang w:val="uk-UA"/>
        </w:rPr>
      </w:pPr>
      <w:r w:rsidRPr="00EA1D1D">
        <w:rPr>
          <w:color w:val="auto"/>
          <w:lang w:val="uk-UA"/>
        </w:rPr>
        <w:t>8.</w:t>
      </w:r>
      <w:r w:rsidRPr="00EA1D1D">
        <w:rPr>
          <w:color w:val="auto"/>
          <w:lang w:val="uk-UA"/>
        </w:rPr>
        <w:tab/>
      </w:r>
      <w:r w:rsidR="005845E3">
        <w:rPr>
          <w:color w:val="auto"/>
          <w:lang w:val="uk-UA"/>
        </w:rPr>
        <w:t> </w:t>
      </w:r>
      <w:r w:rsidRPr="00EA1D1D">
        <w:rPr>
          <w:color w:val="auto"/>
          <w:lang w:val="uk-UA"/>
        </w:rPr>
        <w:t>Проаналізуйте загальні положення щодо міжнародної системи охорони інтелектуальної власності.</w:t>
      </w:r>
    </w:p>
    <w:p w:rsidR="000C764E" w:rsidRPr="00EA1D1D" w:rsidRDefault="000C764E" w:rsidP="00206B3A">
      <w:pPr>
        <w:spacing w:line="276" w:lineRule="auto"/>
        <w:ind w:firstLine="567"/>
        <w:jc w:val="both"/>
        <w:rPr>
          <w:color w:val="auto"/>
          <w:lang w:val="uk-UA"/>
        </w:rPr>
      </w:pPr>
      <w:r w:rsidRPr="00EA1D1D">
        <w:rPr>
          <w:color w:val="auto"/>
          <w:lang w:val="uk-UA"/>
        </w:rPr>
        <w:t>9.</w:t>
      </w:r>
      <w:r w:rsidRPr="00EA1D1D">
        <w:rPr>
          <w:color w:val="auto"/>
          <w:lang w:val="uk-UA"/>
        </w:rPr>
        <w:tab/>
      </w:r>
      <w:r w:rsidR="005845E3">
        <w:rPr>
          <w:color w:val="auto"/>
          <w:lang w:val="uk-UA"/>
        </w:rPr>
        <w:t> </w:t>
      </w:r>
      <w:r w:rsidRPr="00EA1D1D">
        <w:rPr>
          <w:color w:val="auto"/>
          <w:lang w:val="uk-UA"/>
        </w:rPr>
        <w:t xml:space="preserve">Визначте основні адміністративні функції Всесвітньої </w:t>
      </w:r>
      <w:r w:rsidRPr="00EA1D1D">
        <w:rPr>
          <w:color w:val="auto"/>
          <w:lang w:val="uk-UA"/>
        </w:rPr>
        <w:lastRenderedPageBreak/>
        <w:t>організації інтелектуальної власності та коротко охарактеризуйте їх.</w:t>
      </w:r>
    </w:p>
    <w:p w:rsidR="000C764E" w:rsidRPr="00EA1D1D" w:rsidRDefault="000C764E" w:rsidP="00206B3A">
      <w:pPr>
        <w:spacing w:line="276" w:lineRule="auto"/>
        <w:ind w:firstLine="567"/>
        <w:jc w:val="both"/>
        <w:rPr>
          <w:color w:val="auto"/>
          <w:lang w:val="uk-UA"/>
        </w:rPr>
      </w:pPr>
      <w:r w:rsidRPr="00EA1D1D">
        <w:rPr>
          <w:color w:val="auto"/>
          <w:lang w:val="uk-UA"/>
        </w:rPr>
        <w:t>10.</w:t>
      </w:r>
      <w:r w:rsidR="005845E3">
        <w:rPr>
          <w:color w:val="auto"/>
          <w:lang w:val="uk-UA"/>
        </w:rPr>
        <w:t> </w:t>
      </w:r>
      <w:r w:rsidRPr="00EA1D1D">
        <w:rPr>
          <w:color w:val="auto"/>
          <w:lang w:val="uk-UA"/>
        </w:rPr>
        <w:tab/>
      </w:r>
      <w:r w:rsidR="006B337C">
        <w:rPr>
          <w:color w:val="auto"/>
          <w:lang w:val="uk-UA"/>
        </w:rPr>
        <w:t> </w:t>
      </w:r>
      <w:r w:rsidRPr="00EA1D1D">
        <w:rPr>
          <w:color w:val="auto"/>
          <w:lang w:val="uk-UA"/>
        </w:rPr>
        <w:t>На</w:t>
      </w:r>
      <w:r w:rsidR="006B337C">
        <w:rPr>
          <w:color w:val="auto"/>
          <w:lang w:val="uk-UA"/>
        </w:rPr>
        <w:t>ведіть</w:t>
      </w:r>
      <w:r w:rsidRPr="00EA1D1D">
        <w:rPr>
          <w:color w:val="auto"/>
          <w:lang w:val="uk-UA"/>
        </w:rPr>
        <w:t xml:space="preserve"> різні класифікації міжнародного законодавства у сфері охорони інтелектуальної власності.</w:t>
      </w:r>
    </w:p>
    <w:p w:rsidR="00EE78FD" w:rsidRPr="00EA1D1D" w:rsidRDefault="00EE78FD" w:rsidP="00206B3A">
      <w:pPr>
        <w:spacing w:line="276" w:lineRule="auto"/>
        <w:ind w:firstLine="567"/>
        <w:jc w:val="center"/>
        <w:rPr>
          <w:b/>
          <w:color w:val="auto"/>
          <w:lang w:val="uk-UA"/>
        </w:rPr>
      </w:pPr>
    </w:p>
    <w:p w:rsidR="00EE78FD" w:rsidRPr="00EA1D1D" w:rsidRDefault="006B337C" w:rsidP="00206B3A">
      <w:pPr>
        <w:spacing w:line="276" w:lineRule="auto"/>
        <w:ind w:firstLine="567"/>
        <w:jc w:val="center"/>
        <w:rPr>
          <w:b/>
          <w:color w:val="auto"/>
          <w:lang w:val="uk-UA"/>
        </w:rPr>
      </w:pPr>
      <w:r>
        <w:rPr>
          <w:b/>
          <w:color w:val="auto"/>
          <w:lang w:val="uk-UA"/>
        </w:rPr>
        <w:t>Теми рефератів</w:t>
      </w:r>
    </w:p>
    <w:p w:rsidR="00EE78FD" w:rsidRPr="00EA1D1D" w:rsidRDefault="003824BC" w:rsidP="00206B3A">
      <w:pPr>
        <w:spacing w:line="276" w:lineRule="auto"/>
        <w:ind w:firstLine="567"/>
        <w:jc w:val="both"/>
        <w:rPr>
          <w:color w:val="auto"/>
          <w:lang w:val="uk-UA"/>
        </w:rPr>
      </w:pPr>
      <w:r w:rsidRPr="00EA1D1D">
        <w:rPr>
          <w:color w:val="auto"/>
          <w:lang w:val="uk-UA"/>
        </w:rPr>
        <w:t>1.</w:t>
      </w:r>
      <w:r w:rsidR="00D44923" w:rsidRPr="00EA1D1D">
        <w:rPr>
          <w:color w:val="auto"/>
        </w:rPr>
        <w:t xml:space="preserve"> </w:t>
      </w:r>
      <w:r w:rsidRPr="00EA1D1D">
        <w:rPr>
          <w:color w:val="auto"/>
          <w:lang w:val="uk-UA"/>
        </w:rPr>
        <w:t xml:space="preserve">Характеристика </w:t>
      </w:r>
      <w:r w:rsidR="006B337C">
        <w:rPr>
          <w:color w:val="auto"/>
          <w:lang w:val="uk-UA"/>
        </w:rPr>
        <w:t>й</w:t>
      </w:r>
      <w:r w:rsidRPr="00EA1D1D">
        <w:rPr>
          <w:color w:val="auto"/>
          <w:lang w:val="uk-UA"/>
        </w:rPr>
        <w:t xml:space="preserve"> аналіз конвенційних принципів, на яких базується система міжнародної охорони прав інтелектуальної власності. </w:t>
      </w:r>
    </w:p>
    <w:p w:rsidR="003824BC" w:rsidRPr="00EA1D1D" w:rsidRDefault="003824BC" w:rsidP="00206B3A">
      <w:pPr>
        <w:spacing w:line="276" w:lineRule="auto"/>
        <w:ind w:firstLine="567"/>
        <w:jc w:val="both"/>
        <w:rPr>
          <w:color w:val="auto"/>
          <w:lang w:val="uk-UA"/>
        </w:rPr>
      </w:pPr>
      <w:r w:rsidRPr="00EA1D1D">
        <w:rPr>
          <w:color w:val="auto"/>
          <w:lang w:val="uk-UA"/>
        </w:rPr>
        <w:t>2. Головні засади діяльності СОТ щодо охорони інтелектуальної власності.</w:t>
      </w:r>
    </w:p>
    <w:p w:rsidR="003824BC" w:rsidRPr="00EA1D1D" w:rsidRDefault="003824BC" w:rsidP="00206B3A">
      <w:pPr>
        <w:spacing w:line="276" w:lineRule="auto"/>
        <w:ind w:firstLine="567"/>
        <w:jc w:val="both"/>
        <w:rPr>
          <w:color w:val="auto"/>
          <w:lang w:val="uk-UA"/>
        </w:rPr>
      </w:pPr>
      <w:r w:rsidRPr="00EA1D1D">
        <w:rPr>
          <w:color w:val="auto"/>
          <w:lang w:val="uk-UA"/>
        </w:rPr>
        <w:t xml:space="preserve">3. Аналіз положень законодавства з інтелектуальної власності Бенілюксу. </w:t>
      </w:r>
    </w:p>
    <w:p w:rsidR="003824BC" w:rsidRPr="00EA1D1D" w:rsidRDefault="003824BC" w:rsidP="00206B3A">
      <w:pPr>
        <w:spacing w:line="276" w:lineRule="auto"/>
        <w:ind w:firstLine="567"/>
        <w:jc w:val="both"/>
        <w:rPr>
          <w:color w:val="auto"/>
          <w:lang w:val="uk-UA"/>
        </w:rPr>
      </w:pPr>
      <w:r w:rsidRPr="00EA1D1D">
        <w:rPr>
          <w:color w:val="auto"/>
          <w:lang w:val="uk-UA"/>
        </w:rPr>
        <w:t>4. Проведення експертизи сортів рослин в UPOV (Міжнародн</w:t>
      </w:r>
      <w:r w:rsidR="006B337C">
        <w:rPr>
          <w:color w:val="auto"/>
          <w:lang w:val="uk-UA"/>
        </w:rPr>
        <w:t>ому</w:t>
      </w:r>
      <w:r w:rsidRPr="00EA1D1D">
        <w:rPr>
          <w:color w:val="auto"/>
          <w:lang w:val="uk-UA"/>
        </w:rPr>
        <w:t xml:space="preserve"> союз</w:t>
      </w:r>
      <w:r w:rsidR="006B337C">
        <w:rPr>
          <w:color w:val="auto"/>
          <w:lang w:val="uk-UA"/>
        </w:rPr>
        <w:t>і</w:t>
      </w:r>
      <w:r w:rsidRPr="00EA1D1D">
        <w:rPr>
          <w:color w:val="auto"/>
          <w:lang w:val="uk-UA"/>
        </w:rPr>
        <w:t xml:space="preserve"> з охорони нових сортів рослин) та співпраця між державами-членами UPOV.</w:t>
      </w:r>
    </w:p>
    <w:p w:rsidR="003824BC" w:rsidRPr="00EA1D1D" w:rsidRDefault="00EC216D" w:rsidP="00206B3A">
      <w:pPr>
        <w:spacing w:line="276" w:lineRule="auto"/>
        <w:ind w:firstLine="567"/>
        <w:jc w:val="both"/>
        <w:rPr>
          <w:color w:val="auto"/>
          <w:lang w:val="uk-UA"/>
        </w:rPr>
      </w:pPr>
      <w:r>
        <w:rPr>
          <w:color w:val="auto"/>
          <w:lang w:val="uk-UA"/>
        </w:rPr>
        <w:t>5. Основні прин</w:t>
      </w:r>
      <w:r w:rsidR="003824BC" w:rsidRPr="00EA1D1D">
        <w:rPr>
          <w:color w:val="auto"/>
          <w:lang w:val="uk-UA"/>
        </w:rPr>
        <w:t xml:space="preserve">ципи </w:t>
      </w:r>
      <w:r w:rsidR="006B337C">
        <w:rPr>
          <w:color w:val="auto"/>
          <w:lang w:val="uk-UA"/>
        </w:rPr>
        <w:t>й</w:t>
      </w:r>
      <w:r w:rsidR="003824BC" w:rsidRPr="00EA1D1D">
        <w:rPr>
          <w:color w:val="auto"/>
          <w:lang w:val="uk-UA"/>
        </w:rPr>
        <w:t xml:space="preserve"> завдання діяльності Бюджетної робочої групи та Постійної робочої групи з інформаційних технологій Адміністративної ради Євразійської патентної організації.</w:t>
      </w:r>
    </w:p>
    <w:p w:rsidR="00EE78FD" w:rsidRPr="00F77FCA" w:rsidRDefault="006B337C" w:rsidP="00206B3A">
      <w:pPr>
        <w:spacing w:line="276" w:lineRule="auto"/>
        <w:ind w:firstLine="567"/>
        <w:jc w:val="center"/>
        <w:rPr>
          <w:b/>
          <w:color w:val="auto"/>
        </w:rPr>
      </w:pPr>
      <w:r>
        <w:rPr>
          <w:b/>
          <w:color w:val="auto"/>
          <w:lang w:val="uk-UA"/>
        </w:rPr>
        <w:t>Тести</w:t>
      </w:r>
    </w:p>
    <w:p w:rsidR="003824BC" w:rsidRPr="00EA1D1D" w:rsidRDefault="003824BC" w:rsidP="00206B3A">
      <w:pPr>
        <w:spacing w:line="276" w:lineRule="auto"/>
        <w:ind w:firstLine="567"/>
        <w:jc w:val="both"/>
        <w:rPr>
          <w:color w:val="auto"/>
          <w:lang w:val="uk-UA"/>
        </w:rPr>
      </w:pPr>
      <w:r w:rsidRPr="00EA1D1D">
        <w:rPr>
          <w:color w:val="auto"/>
          <w:lang w:val="uk-UA"/>
        </w:rPr>
        <w:t>1. Євразійське патентне відомство очолює:</w:t>
      </w:r>
    </w:p>
    <w:p w:rsidR="003824BC" w:rsidRPr="00EA1D1D" w:rsidRDefault="00F77FCA" w:rsidP="00206B3A">
      <w:pPr>
        <w:spacing w:line="276" w:lineRule="auto"/>
        <w:ind w:firstLine="567"/>
        <w:jc w:val="both"/>
        <w:rPr>
          <w:color w:val="auto"/>
          <w:lang w:val="uk-UA"/>
        </w:rPr>
      </w:pPr>
      <w:r>
        <w:rPr>
          <w:color w:val="auto"/>
          <w:lang w:val="uk-UA"/>
        </w:rPr>
        <w:t>а</w:t>
      </w:r>
      <w:r w:rsidR="003824BC" w:rsidRPr="00EA1D1D">
        <w:rPr>
          <w:color w:val="auto"/>
          <w:lang w:val="uk-UA"/>
        </w:rPr>
        <w:t>) Генеральний секретар;</w:t>
      </w:r>
    </w:p>
    <w:p w:rsidR="003824BC" w:rsidRPr="00EA1D1D" w:rsidRDefault="00F77FCA" w:rsidP="00206B3A">
      <w:pPr>
        <w:spacing w:line="276" w:lineRule="auto"/>
        <w:ind w:firstLine="567"/>
        <w:jc w:val="both"/>
        <w:rPr>
          <w:color w:val="auto"/>
          <w:lang w:val="uk-UA"/>
        </w:rPr>
      </w:pPr>
      <w:r>
        <w:rPr>
          <w:color w:val="auto"/>
          <w:lang w:val="uk-UA"/>
        </w:rPr>
        <w:t>б</w:t>
      </w:r>
      <w:r w:rsidR="003824BC" w:rsidRPr="00EA1D1D">
        <w:rPr>
          <w:color w:val="auto"/>
          <w:lang w:val="uk-UA"/>
        </w:rPr>
        <w:t>) Президент;</w:t>
      </w:r>
    </w:p>
    <w:p w:rsidR="003824BC" w:rsidRPr="00EA1D1D" w:rsidRDefault="00F77FCA" w:rsidP="00206B3A">
      <w:pPr>
        <w:spacing w:line="276" w:lineRule="auto"/>
        <w:ind w:firstLine="567"/>
        <w:jc w:val="both"/>
        <w:rPr>
          <w:color w:val="auto"/>
          <w:lang w:val="uk-UA"/>
        </w:rPr>
      </w:pPr>
      <w:r>
        <w:rPr>
          <w:color w:val="auto"/>
          <w:lang w:val="uk-UA"/>
        </w:rPr>
        <w:t>в</w:t>
      </w:r>
      <w:r w:rsidR="003824BC" w:rsidRPr="00EA1D1D">
        <w:rPr>
          <w:color w:val="auto"/>
          <w:lang w:val="uk-UA"/>
        </w:rPr>
        <w:t>) Секретар;</w:t>
      </w:r>
    </w:p>
    <w:p w:rsidR="003824BC" w:rsidRPr="00EA1D1D" w:rsidRDefault="00F77FCA" w:rsidP="00206B3A">
      <w:pPr>
        <w:spacing w:line="276" w:lineRule="auto"/>
        <w:ind w:firstLine="567"/>
        <w:jc w:val="both"/>
        <w:rPr>
          <w:color w:val="auto"/>
          <w:lang w:val="uk-UA"/>
        </w:rPr>
      </w:pPr>
      <w:r w:rsidRPr="00F77FCA">
        <w:rPr>
          <w:color w:val="auto"/>
        </w:rPr>
        <w:t>г</w:t>
      </w:r>
      <w:r w:rsidR="003824BC" w:rsidRPr="00EA1D1D">
        <w:rPr>
          <w:color w:val="auto"/>
        </w:rPr>
        <w:t xml:space="preserve">) </w:t>
      </w:r>
      <w:proofErr w:type="gramStart"/>
      <w:r w:rsidR="003824BC" w:rsidRPr="00EA1D1D">
        <w:rPr>
          <w:color w:val="auto"/>
          <w:lang w:val="uk-UA"/>
        </w:rPr>
        <w:t>Прем</w:t>
      </w:r>
      <w:proofErr w:type="gramEnd"/>
      <w:r w:rsidR="003824BC" w:rsidRPr="00EA1D1D">
        <w:rPr>
          <w:color w:val="auto"/>
          <w:lang w:val="uk-UA"/>
        </w:rPr>
        <w:t>’єр-міністр.</w:t>
      </w:r>
    </w:p>
    <w:p w:rsidR="003824BC" w:rsidRPr="00EA1D1D" w:rsidRDefault="003824BC" w:rsidP="00206B3A">
      <w:pPr>
        <w:spacing w:line="276" w:lineRule="auto"/>
        <w:ind w:firstLine="567"/>
        <w:jc w:val="both"/>
        <w:rPr>
          <w:color w:val="auto"/>
          <w:lang w:val="uk-UA"/>
        </w:rPr>
      </w:pPr>
      <w:r w:rsidRPr="00EA1D1D">
        <w:rPr>
          <w:color w:val="auto"/>
          <w:lang w:val="uk-UA"/>
        </w:rPr>
        <w:t>2. Контроль за до</w:t>
      </w:r>
      <w:r w:rsidR="00F77FCA">
        <w:rPr>
          <w:color w:val="auto"/>
          <w:lang w:val="uk-UA"/>
        </w:rPr>
        <w:t>держанням</w:t>
      </w:r>
      <w:r w:rsidRPr="00EA1D1D">
        <w:rPr>
          <w:color w:val="auto"/>
          <w:lang w:val="uk-UA"/>
        </w:rPr>
        <w:t xml:space="preserve"> Конвенції та Угоди 1989 року здійснює:</w:t>
      </w:r>
    </w:p>
    <w:p w:rsidR="003824BC" w:rsidRPr="00EA1D1D" w:rsidRDefault="00F77FCA" w:rsidP="00206B3A">
      <w:pPr>
        <w:spacing w:line="276" w:lineRule="auto"/>
        <w:ind w:firstLine="567"/>
        <w:jc w:val="both"/>
        <w:rPr>
          <w:color w:val="auto"/>
          <w:lang w:val="uk-UA"/>
        </w:rPr>
      </w:pPr>
      <w:r>
        <w:rPr>
          <w:color w:val="auto"/>
          <w:lang w:val="uk-UA"/>
        </w:rPr>
        <w:t>а</w:t>
      </w:r>
      <w:r w:rsidR="003824BC" w:rsidRPr="00EA1D1D">
        <w:rPr>
          <w:color w:val="auto"/>
          <w:lang w:val="uk-UA"/>
        </w:rPr>
        <w:t>) Загальний патентний апеляційний суд;</w:t>
      </w:r>
    </w:p>
    <w:p w:rsidR="003824BC" w:rsidRPr="00EA1D1D" w:rsidRDefault="00F77FCA" w:rsidP="00206B3A">
      <w:pPr>
        <w:spacing w:line="276" w:lineRule="auto"/>
        <w:ind w:firstLine="567"/>
        <w:jc w:val="both"/>
        <w:rPr>
          <w:color w:val="auto"/>
          <w:lang w:val="uk-UA"/>
        </w:rPr>
      </w:pPr>
      <w:r>
        <w:rPr>
          <w:color w:val="auto"/>
          <w:lang w:val="uk-UA"/>
        </w:rPr>
        <w:t>б</w:t>
      </w:r>
      <w:r w:rsidR="003824BC" w:rsidRPr="00EA1D1D">
        <w:rPr>
          <w:color w:val="auto"/>
          <w:lang w:val="uk-UA"/>
        </w:rPr>
        <w:t>) Апеляційний патентний суд;</w:t>
      </w:r>
    </w:p>
    <w:p w:rsidR="003824BC" w:rsidRPr="00EA1D1D" w:rsidRDefault="00F77FCA" w:rsidP="00206B3A">
      <w:pPr>
        <w:spacing w:line="276" w:lineRule="auto"/>
        <w:ind w:firstLine="567"/>
        <w:jc w:val="both"/>
        <w:rPr>
          <w:color w:val="auto"/>
          <w:lang w:val="uk-UA"/>
        </w:rPr>
      </w:pPr>
      <w:r>
        <w:rPr>
          <w:color w:val="auto"/>
          <w:lang w:val="uk-UA"/>
        </w:rPr>
        <w:t>в</w:t>
      </w:r>
      <w:r w:rsidR="003824BC" w:rsidRPr="00EA1D1D">
        <w:rPr>
          <w:color w:val="auto"/>
          <w:lang w:val="uk-UA"/>
        </w:rPr>
        <w:t xml:space="preserve">) Вищий суд </w:t>
      </w:r>
      <w:r>
        <w:rPr>
          <w:color w:val="auto"/>
          <w:lang w:val="uk-UA"/>
        </w:rPr>
        <w:t>і</w:t>
      </w:r>
      <w:r w:rsidR="003824BC" w:rsidRPr="00EA1D1D">
        <w:rPr>
          <w:color w:val="auto"/>
          <w:lang w:val="uk-UA"/>
        </w:rPr>
        <w:t>з питань інтелектуальної власності;</w:t>
      </w:r>
    </w:p>
    <w:p w:rsidR="003824BC" w:rsidRPr="00EA1D1D" w:rsidRDefault="00F77FCA" w:rsidP="00206B3A">
      <w:pPr>
        <w:spacing w:line="276" w:lineRule="auto"/>
        <w:ind w:firstLine="567"/>
        <w:jc w:val="both"/>
        <w:rPr>
          <w:color w:val="auto"/>
          <w:lang w:val="uk-UA"/>
        </w:rPr>
      </w:pPr>
      <w:r w:rsidRPr="00152D0A">
        <w:rPr>
          <w:color w:val="auto"/>
        </w:rPr>
        <w:lastRenderedPageBreak/>
        <w:t>г</w:t>
      </w:r>
      <w:r w:rsidR="003824BC" w:rsidRPr="00EA1D1D">
        <w:rPr>
          <w:color w:val="auto"/>
        </w:rPr>
        <w:t xml:space="preserve">) </w:t>
      </w:r>
      <w:r w:rsidR="0097341B" w:rsidRPr="00EA1D1D">
        <w:rPr>
          <w:color w:val="auto"/>
          <w:lang w:val="uk-UA"/>
        </w:rPr>
        <w:t xml:space="preserve">Окружний патентний суд. </w:t>
      </w:r>
    </w:p>
    <w:p w:rsidR="0097341B" w:rsidRPr="00EA1D1D" w:rsidRDefault="0097341B" w:rsidP="00206B3A">
      <w:pPr>
        <w:spacing w:line="276" w:lineRule="auto"/>
        <w:ind w:firstLine="567"/>
        <w:jc w:val="both"/>
        <w:rPr>
          <w:color w:val="auto"/>
          <w:lang w:val="uk-UA"/>
        </w:rPr>
      </w:pPr>
      <w:r w:rsidRPr="00EA1D1D">
        <w:rPr>
          <w:color w:val="auto"/>
          <w:lang w:val="uk-UA"/>
        </w:rPr>
        <w:t>3. Офіційною мовою Євразійської патентної організації є:</w:t>
      </w:r>
    </w:p>
    <w:p w:rsidR="0097341B" w:rsidRPr="00EA1D1D" w:rsidRDefault="0064367D" w:rsidP="00206B3A">
      <w:pPr>
        <w:spacing w:line="276" w:lineRule="auto"/>
        <w:ind w:firstLine="567"/>
        <w:jc w:val="both"/>
        <w:rPr>
          <w:color w:val="auto"/>
          <w:lang w:val="uk-UA"/>
        </w:rPr>
      </w:pPr>
      <w:r>
        <w:rPr>
          <w:color w:val="auto"/>
          <w:lang w:val="uk-UA"/>
        </w:rPr>
        <w:t>а</w:t>
      </w:r>
      <w:r w:rsidR="0097341B" w:rsidRPr="00EA1D1D">
        <w:rPr>
          <w:color w:val="auto"/>
          <w:lang w:val="uk-UA"/>
        </w:rPr>
        <w:t>) французька;</w:t>
      </w:r>
    </w:p>
    <w:p w:rsidR="0097341B" w:rsidRPr="00EA1D1D" w:rsidRDefault="0064367D" w:rsidP="00206B3A">
      <w:pPr>
        <w:spacing w:line="276" w:lineRule="auto"/>
        <w:ind w:firstLine="567"/>
        <w:jc w:val="both"/>
        <w:rPr>
          <w:color w:val="auto"/>
          <w:lang w:val="uk-UA"/>
        </w:rPr>
      </w:pPr>
      <w:r>
        <w:rPr>
          <w:color w:val="auto"/>
          <w:lang w:val="uk-UA"/>
        </w:rPr>
        <w:t>б</w:t>
      </w:r>
      <w:r w:rsidR="0097341B" w:rsidRPr="00EA1D1D">
        <w:rPr>
          <w:color w:val="auto"/>
          <w:lang w:val="uk-UA"/>
        </w:rPr>
        <w:t>) російська;</w:t>
      </w:r>
    </w:p>
    <w:p w:rsidR="0097341B" w:rsidRPr="00EA1D1D" w:rsidRDefault="0064367D" w:rsidP="00206B3A">
      <w:pPr>
        <w:spacing w:line="276" w:lineRule="auto"/>
        <w:ind w:firstLine="567"/>
        <w:jc w:val="both"/>
        <w:rPr>
          <w:color w:val="auto"/>
          <w:lang w:val="uk-UA"/>
        </w:rPr>
      </w:pPr>
      <w:r>
        <w:rPr>
          <w:color w:val="auto"/>
          <w:lang w:val="uk-UA"/>
        </w:rPr>
        <w:t>в</w:t>
      </w:r>
      <w:r w:rsidR="0097341B" w:rsidRPr="00EA1D1D">
        <w:rPr>
          <w:color w:val="auto"/>
          <w:lang w:val="uk-UA"/>
        </w:rPr>
        <w:t>) англійська;</w:t>
      </w:r>
    </w:p>
    <w:p w:rsidR="0097341B" w:rsidRPr="00EA1D1D" w:rsidRDefault="0064367D" w:rsidP="00206B3A">
      <w:pPr>
        <w:spacing w:line="276" w:lineRule="auto"/>
        <w:ind w:firstLine="567"/>
        <w:jc w:val="both"/>
        <w:rPr>
          <w:color w:val="auto"/>
          <w:lang w:val="uk-UA"/>
        </w:rPr>
      </w:pPr>
      <w:r w:rsidRPr="00152D0A">
        <w:rPr>
          <w:color w:val="auto"/>
          <w:lang w:val="uk-UA"/>
        </w:rPr>
        <w:t>г</w:t>
      </w:r>
      <w:r w:rsidR="0097341B" w:rsidRPr="00EA1D1D">
        <w:rPr>
          <w:color w:val="auto"/>
          <w:lang w:val="uk-UA"/>
        </w:rPr>
        <w:t>) німецька.</w:t>
      </w:r>
    </w:p>
    <w:p w:rsidR="0097341B" w:rsidRPr="00EA1D1D" w:rsidRDefault="0097341B" w:rsidP="00206B3A">
      <w:pPr>
        <w:spacing w:line="276" w:lineRule="auto"/>
        <w:ind w:firstLine="567"/>
        <w:jc w:val="both"/>
        <w:rPr>
          <w:color w:val="auto"/>
          <w:lang w:val="uk-UA"/>
        </w:rPr>
      </w:pPr>
      <w:r w:rsidRPr="00EA1D1D">
        <w:rPr>
          <w:color w:val="auto"/>
          <w:lang w:val="uk-UA"/>
        </w:rPr>
        <w:t>4. До завдань Бюджетної робочої групи Адміністративної ради Євразійської патентної організації не належить:</w:t>
      </w:r>
    </w:p>
    <w:p w:rsidR="0097341B" w:rsidRPr="00EA1D1D" w:rsidRDefault="0064367D" w:rsidP="00206B3A">
      <w:pPr>
        <w:spacing w:line="276" w:lineRule="auto"/>
        <w:ind w:firstLine="567"/>
        <w:jc w:val="both"/>
        <w:rPr>
          <w:color w:val="auto"/>
          <w:lang w:val="uk-UA"/>
        </w:rPr>
      </w:pPr>
      <w:r>
        <w:rPr>
          <w:color w:val="auto"/>
          <w:lang w:val="uk-UA"/>
        </w:rPr>
        <w:t>а</w:t>
      </w:r>
      <w:r w:rsidR="0097341B" w:rsidRPr="00EA1D1D">
        <w:rPr>
          <w:color w:val="auto"/>
          <w:lang w:val="uk-UA"/>
        </w:rPr>
        <w:t>) проведення попередніх консультацій з усіх питань, пода</w:t>
      </w:r>
      <w:r>
        <w:rPr>
          <w:color w:val="auto"/>
          <w:lang w:val="uk-UA"/>
        </w:rPr>
        <w:t>них</w:t>
      </w:r>
      <w:r w:rsidR="0097341B" w:rsidRPr="00EA1D1D">
        <w:rPr>
          <w:color w:val="auto"/>
          <w:lang w:val="uk-UA"/>
        </w:rPr>
        <w:t xml:space="preserve"> на Адміністративну раду, в яких необхідно враховувати фінансові аспекти або фінансові наслідки;</w:t>
      </w:r>
    </w:p>
    <w:p w:rsidR="0097341B" w:rsidRPr="00EA1D1D" w:rsidRDefault="0064367D" w:rsidP="00206B3A">
      <w:pPr>
        <w:spacing w:line="276" w:lineRule="auto"/>
        <w:ind w:firstLine="567"/>
        <w:jc w:val="both"/>
        <w:rPr>
          <w:color w:val="auto"/>
          <w:lang w:val="uk-UA"/>
        </w:rPr>
      </w:pPr>
      <w:r>
        <w:rPr>
          <w:color w:val="auto"/>
          <w:lang w:val="uk-UA"/>
        </w:rPr>
        <w:t>б</w:t>
      </w:r>
      <w:r w:rsidR="0097341B" w:rsidRPr="00EA1D1D">
        <w:rPr>
          <w:color w:val="auto"/>
          <w:lang w:val="uk-UA"/>
        </w:rPr>
        <w:t xml:space="preserve">) розгляд проекту бюджету на черговий фінансовий рік і проектів доповнень </w:t>
      </w:r>
      <w:r>
        <w:rPr>
          <w:color w:val="auto"/>
          <w:lang w:val="uk-UA"/>
        </w:rPr>
        <w:t>та</w:t>
      </w:r>
      <w:r w:rsidR="0097341B" w:rsidRPr="00EA1D1D">
        <w:rPr>
          <w:color w:val="auto"/>
          <w:lang w:val="uk-UA"/>
        </w:rPr>
        <w:t xml:space="preserve"> змін до затвердженого бюджету;</w:t>
      </w:r>
    </w:p>
    <w:p w:rsidR="0097341B" w:rsidRPr="00EA1D1D" w:rsidRDefault="0064367D" w:rsidP="00206B3A">
      <w:pPr>
        <w:spacing w:line="276" w:lineRule="auto"/>
        <w:ind w:firstLine="567"/>
        <w:jc w:val="both"/>
        <w:rPr>
          <w:color w:val="auto"/>
          <w:lang w:val="uk-UA"/>
        </w:rPr>
      </w:pPr>
      <w:r>
        <w:rPr>
          <w:color w:val="auto"/>
          <w:lang w:val="uk-UA"/>
        </w:rPr>
        <w:t>в</w:t>
      </w:r>
      <w:r w:rsidR="0097341B" w:rsidRPr="00EA1D1D">
        <w:rPr>
          <w:color w:val="auto"/>
          <w:lang w:val="uk-UA"/>
        </w:rPr>
        <w:t>) підготовка висновків для Адміністративної ради за річними звітами, річним</w:t>
      </w:r>
      <w:r>
        <w:rPr>
          <w:color w:val="auto"/>
          <w:lang w:val="uk-UA"/>
        </w:rPr>
        <w:t>и рахунками</w:t>
      </w:r>
      <w:r w:rsidR="0097341B" w:rsidRPr="00EA1D1D">
        <w:rPr>
          <w:color w:val="auto"/>
          <w:lang w:val="uk-UA"/>
        </w:rPr>
        <w:t xml:space="preserve"> Євразійської патентної організації;</w:t>
      </w:r>
    </w:p>
    <w:p w:rsidR="0097341B" w:rsidRPr="00EA1D1D" w:rsidRDefault="0064367D" w:rsidP="00206B3A">
      <w:pPr>
        <w:spacing w:line="276" w:lineRule="auto"/>
        <w:ind w:firstLine="567"/>
        <w:jc w:val="both"/>
        <w:rPr>
          <w:color w:val="auto"/>
          <w:lang w:val="uk-UA"/>
        </w:rPr>
      </w:pPr>
      <w:r>
        <w:rPr>
          <w:color w:val="auto"/>
          <w:lang w:val="uk-UA"/>
        </w:rPr>
        <w:t>г</w:t>
      </w:r>
      <w:r w:rsidR="0097341B" w:rsidRPr="00EA1D1D">
        <w:rPr>
          <w:color w:val="auto"/>
          <w:lang w:val="uk-UA"/>
        </w:rPr>
        <w:t xml:space="preserve">) координація процесів розвитку </w:t>
      </w:r>
      <w:r>
        <w:rPr>
          <w:color w:val="auto"/>
          <w:lang w:val="uk-UA"/>
        </w:rPr>
        <w:t>й</w:t>
      </w:r>
      <w:r w:rsidR="0097341B" w:rsidRPr="00EA1D1D">
        <w:rPr>
          <w:color w:val="auto"/>
          <w:lang w:val="uk-UA"/>
        </w:rPr>
        <w:t xml:space="preserve"> інтеграції національних патентних відомств Договірних держав і Євразійського відомства в </w:t>
      </w:r>
      <w:r>
        <w:rPr>
          <w:color w:val="auto"/>
          <w:lang w:val="uk-UA"/>
        </w:rPr>
        <w:t>галуз</w:t>
      </w:r>
      <w:r w:rsidR="0097341B" w:rsidRPr="00EA1D1D">
        <w:rPr>
          <w:color w:val="auto"/>
          <w:lang w:val="uk-UA"/>
        </w:rPr>
        <w:t>і автоматизації їх діяльності.</w:t>
      </w:r>
    </w:p>
    <w:p w:rsidR="0097341B" w:rsidRPr="00EA1D1D" w:rsidRDefault="0097341B" w:rsidP="00206B3A">
      <w:pPr>
        <w:spacing w:line="276" w:lineRule="auto"/>
        <w:ind w:firstLine="567"/>
        <w:jc w:val="both"/>
        <w:rPr>
          <w:color w:val="auto"/>
          <w:lang w:val="uk-UA"/>
        </w:rPr>
      </w:pPr>
      <w:r w:rsidRPr="00EA1D1D">
        <w:rPr>
          <w:color w:val="auto"/>
          <w:lang w:val="uk-UA"/>
        </w:rPr>
        <w:t>5. Попередником Африканської регіональної організації промислової власності була:</w:t>
      </w:r>
    </w:p>
    <w:p w:rsidR="0097341B" w:rsidRPr="00EA1D1D" w:rsidRDefault="0064367D" w:rsidP="00206B3A">
      <w:pPr>
        <w:spacing w:line="276" w:lineRule="auto"/>
        <w:ind w:firstLine="567"/>
        <w:jc w:val="both"/>
        <w:rPr>
          <w:color w:val="auto"/>
          <w:lang w:val="uk-UA"/>
        </w:rPr>
      </w:pPr>
      <w:r>
        <w:rPr>
          <w:color w:val="auto"/>
          <w:lang w:val="uk-UA"/>
        </w:rPr>
        <w:t>а</w:t>
      </w:r>
      <w:r w:rsidR="0097341B" w:rsidRPr="00EA1D1D">
        <w:rPr>
          <w:color w:val="auto"/>
          <w:lang w:val="uk-UA"/>
        </w:rPr>
        <w:t>) Африканська організація інтелектуальної власності;</w:t>
      </w:r>
    </w:p>
    <w:p w:rsidR="0097341B" w:rsidRPr="00EA1D1D" w:rsidRDefault="0064367D" w:rsidP="00206B3A">
      <w:pPr>
        <w:spacing w:line="276" w:lineRule="auto"/>
        <w:ind w:firstLine="567"/>
        <w:jc w:val="both"/>
        <w:rPr>
          <w:color w:val="auto"/>
          <w:lang w:val="uk-UA"/>
        </w:rPr>
      </w:pPr>
      <w:r>
        <w:rPr>
          <w:color w:val="auto"/>
          <w:lang w:val="uk-UA"/>
        </w:rPr>
        <w:t>б</w:t>
      </w:r>
      <w:r w:rsidR="0097341B" w:rsidRPr="00EA1D1D">
        <w:rPr>
          <w:color w:val="auto"/>
          <w:lang w:val="uk-UA"/>
        </w:rPr>
        <w:t>) Організація промислової власності для англомовної Африки;</w:t>
      </w:r>
    </w:p>
    <w:p w:rsidR="0097341B" w:rsidRPr="00EA1D1D" w:rsidRDefault="0064367D" w:rsidP="00206B3A">
      <w:pPr>
        <w:spacing w:line="276" w:lineRule="auto"/>
        <w:ind w:firstLine="567"/>
        <w:jc w:val="both"/>
        <w:rPr>
          <w:color w:val="auto"/>
          <w:lang w:val="uk-UA"/>
        </w:rPr>
      </w:pPr>
      <w:r>
        <w:rPr>
          <w:color w:val="auto"/>
          <w:lang w:val="uk-UA"/>
        </w:rPr>
        <w:t>в</w:t>
      </w:r>
      <w:r w:rsidR="0097341B" w:rsidRPr="00EA1D1D">
        <w:rPr>
          <w:color w:val="auto"/>
          <w:lang w:val="uk-UA"/>
        </w:rPr>
        <w:t>) Організація інтелектуальної власності для англомовної Африки;</w:t>
      </w:r>
    </w:p>
    <w:p w:rsidR="0097341B" w:rsidRPr="00EA1D1D" w:rsidRDefault="0064367D" w:rsidP="00206B3A">
      <w:pPr>
        <w:spacing w:line="276" w:lineRule="auto"/>
        <w:ind w:firstLine="567"/>
        <w:jc w:val="both"/>
        <w:rPr>
          <w:color w:val="auto"/>
          <w:lang w:val="uk-UA"/>
        </w:rPr>
      </w:pPr>
      <w:r>
        <w:rPr>
          <w:color w:val="auto"/>
          <w:lang w:val="uk-UA"/>
        </w:rPr>
        <w:t>г</w:t>
      </w:r>
      <w:r w:rsidR="0097341B" w:rsidRPr="00EA1D1D">
        <w:rPr>
          <w:color w:val="auto"/>
        </w:rPr>
        <w:t xml:space="preserve">) </w:t>
      </w:r>
      <w:r w:rsidR="0097341B" w:rsidRPr="00EA1D1D">
        <w:rPr>
          <w:color w:val="auto"/>
          <w:lang w:val="uk-UA"/>
        </w:rPr>
        <w:t>Всесвітня організація інтелектуальної власності.</w:t>
      </w:r>
    </w:p>
    <w:p w:rsidR="0097341B" w:rsidRPr="00EA1D1D" w:rsidRDefault="0097341B" w:rsidP="00206B3A">
      <w:pPr>
        <w:spacing w:line="276" w:lineRule="auto"/>
        <w:ind w:firstLine="567"/>
        <w:jc w:val="both"/>
        <w:rPr>
          <w:color w:val="auto"/>
          <w:lang w:val="uk-UA"/>
        </w:rPr>
      </w:pPr>
      <w:r w:rsidRPr="00EA1D1D">
        <w:rPr>
          <w:color w:val="auto"/>
          <w:lang w:val="uk-UA"/>
        </w:rPr>
        <w:t xml:space="preserve">6. Міжнародний союз </w:t>
      </w:r>
      <w:r w:rsidR="0064367D">
        <w:rPr>
          <w:color w:val="auto"/>
          <w:lang w:val="uk-UA"/>
        </w:rPr>
        <w:t>і</w:t>
      </w:r>
      <w:r w:rsidRPr="00EA1D1D">
        <w:rPr>
          <w:color w:val="auto"/>
          <w:lang w:val="uk-UA"/>
        </w:rPr>
        <w:t>з охорони нових сортів рослин був створени</w:t>
      </w:r>
      <w:r w:rsidR="0064367D">
        <w:rPr>
          <w:color w:val="auto"/>
          <w:lang w:val="uk-UA"/>
        </w:rPr>
        <w:t>м</w:t>
      </w:r>
      <w:r w:rsidRPr="00EA1D1D">
        <w:rPr>
          <w:color w:val="auto"/>
          <w:lang w:val="uk-UA"/>
        </w:rPr>
        <w:t xml:space="preserve"> у:</w:t>
      </w:r>
    </w:p>
    <w:p w:rsidR="0097341B" w:rsidRPr="00EA1D1D" w:rsidRDefault="0064367D" w:rsidP="00206B3A">
      <w:pPr>
        <w:spacing w:line="276" w:lineRule="auto"/>
        <w:ind w:firstLine="567"/>
        <w:jc w:val="both"/>
        <w:rPr>
          <w:color w:val="auto"/>
          <w:lang w:val="uk-UA"/>
        </w:rPr>
      </w:pPr>
      <w:r>
        <w:rPr>
          <w:color w:val="auto"/>
          <w:lang w:val="uk-UA"/>
        </w:rPr>
        <w:t>а</w:t>
      </w:r>
      <w:r w:rsidR="0097341B" w:rsidRPr="00EA1D1D">
        <w:rPr>
          <w:color w:val="auto"/>
          <w:lang w:val="uk-UA"/>
        </w:rPr>
        <w:t>) 1967</w:t>
      </w:r>
      <w:r>
        <w:rPr>
          <w:color w:val="auto"/>
          <w:lang w:val="uk-UA"/>
        </w:rPr>
        <w:t> р.</w:t>
      </w:r>
      <w:r w:rsidR="0097341B" w:rsidRPr="00EA1D1D">
        <w:rPr>
          <w:color w:val="auto"/>
          <w:lang w:val="uk-UA"/>
        </w:rPr>
        <w:t>;</w:t>
      </w:r>
    </w:p>
    <w:p w:rsidR="0097341B" w:rsidRPr="00EA1D1D" w:rsidRDefault="0064367D" w:rsidP="00206B3A">
      <w:pPr>
        <w:spacing w:line="276" w:lineRule="auto"/>
        <w:ind w:firstLine="567"/>
        <w:jc w:val="both"/>
        <w:rPr>
          <w:color w:val="auto"/>
          <w:lang w:val="uk-UA"/>
        </w:rPr>
      </w:pPr>
      <w:r>
        <w:rPr>
          <w:color w:val="auto"/>
          <w:lang w:val="uk-UA"/>
        </w:rPr>
        <w:t>б</w:t>
      </w:r>
      <w:r w:rsidR="0097341B" w:rsidRPr="00EA1D1D">
        <w:rPr>
          <w:color w:val="auto"/>
          <w:lang w:val="uk-UA"/>
        </w:rPr>
        <w:t>) 1965</w:t>
      </w:r>
      <w:r>
        <w:rPr>
          <w:color w:val="auto"/>
          <w:lang w:val="uk-UA"/>
        </w:rPr>
        <w:t> р.</w:t>
      </w:r>
      <w:r w:rsidR="0097341B" w:rsidRPr="00EA1D1D">
        <w:rPr>
          <w:color w:val="auto"/>
          <w:lang w:val="uk-UA"/>
        </w:rPr>
        <w:t>;</w:t>
      </w:r>
    </w:p>
    <w:p w:rsidR="0097341B" w:rsidRPr="00EA1D1D" w:rsidRDefault="0064367D" w:rsidP="00206B3A">
      <w:pPr>
        <w:spacing w:line="276" w:lineRule="auto"/>
        <w:ind w:firstLine="567"/>
        <w:jc w:val="both"/>
        <w:rPr>
          <w:color w:val="auto"/>
          <w:lang w:val="uk-UA"/>
        </w:rPr>
      </w:pPr>
      <w:r>
        <w:rPr>
          <w:color w:val="auto"/>
          <w:lang w:val="uk-UA"/>
        </w:rPr>
        <w:lastRenderedPageBreak/>
        <w:t>в</w:t>
      </w:r>
      <w:r w:rsidR="0097341B" w:rsidRPr="00EA1D1D">
        <w:rPr>
          <w:color w:val="auto"/>
          <w:lang w:val="uk-UA"/>
        </w:rPr>
        <w:t>) 1963</w:t>
      </w:r>
      <w:r>
        <w:rPr>
          <w:color w:val="auto"/>
          <w:lang w:val="uk-UA"/>
        </w:rPr>
        <w:t> р.</w:t>
      </w:r>
      <w:r w:rsidR="0097341B" w:rsidRPr="00EA1D1D">
        <w:rPr>
          <w:color w:val="auto"/>
          <w:lang w:val="uk-UA"/>
        </w:rPr>
        <w:t>;</w:t>
      </w:r>
    </w:p>
    <w:p w:rsidR="0097341B" w:rsidRPr="00EA1D1D" w:rsidRDefault="0064367D" w:rsidP="00206B3A">
      <w:pPr>
        <w:spacing w:line="276" w:lineRule="auto"/>
        <w:ind w:firstLine="567"/>
        <w:jc w:val="both"/>
        <w:rPr>
          <w:color w:val="auto"/>
        </w:rPr>
      </w:pPr>
      <w:r>
        <w:rPr>
          <w:color w:val="auto"/>
          <w:lang w:val="uk-UA"/>
        </w:rPr>
        <w:t>г</w:t>
      </w:r>
      <w:r w:rsidR="0097341B" w:rsidRPr="00EA1D1D">
        <w:rPr>
          <w:color w:val="auto"/>
        </w:rPr>
        <w:t>) 1961</w:t>
      </w:r>
      <w:r>
        <w:rPr>
          <w:color w:val="auto"/>
          <w:lang w:val="uk-UA"/>
        </w:rPr>
        <w:t> р.</w:t>
      </w:r>
    </w:p>
    <w:p w:rsidR="0097341B" w:rsidRPr="00EA1D1D" w:rsidRDefault="0097341B" w:rsidP="00206B3A">
      <w:pPr>
        <w:spacing w:line="276" w:lineRule="auto"/>
        <w:ind w:firstLine="567"/>
        <w:jc w:val="both"/>
        <w:rPr>
          <w:color w:val="auto"/>
          <w:lang w:val="uk-UA"/>
        </w:rPr>
      </w:pPr>
      <w:r w:rsidRPr="00EA1D1D">
        <w:rPr>
          <w:color w:val="auto"/>
          <w:lang w:val="uk-UA"/>
        </w:rPr>
        <w:t xml:space="preserve">7. Для </w:t>
      </w:r>
      <w:r w:rsidR="0064367D">
        <w:rPr>
          <w:color w:val="auto"/>
          <w:lang w:val="uk-UA"/>
        </w:rPr>
        <w:t>одержанн</w:t>
      </w:r>
      <w:r w:rsidRPr="00EA1D1D">
        <w:rPr>
          <w:color w:val="auto"/>
          <w:lang w:val="uk-UA"/>
        </w:rPr>
        <w:t>я охорони новий сорт повинен бути:</w:t>
      </w:r>
    </w:p>
    <w:p w:rsidR="0097341B" w:rsidRPr="00EA1D1D" w:rsidRDefault="0064367D" w:rsidP="00206B3A">
      <w:pPr>
        <w:spacing w:line="276" w:lineRule="auto"/>
        <w:ind w:firstLine="567"/>
        <w:jc w:val="both"/>
        <w:rPr>
          <w:color w:val="auto"/>
          <w:lang w:val="uk-UA"/>
        </w:rPr>
      </w:pPr>
      <w:r>
        <w:rPr>
          <w:color w:val="auto"/>
          <w:lang w:val="uk-UA"/>
        </w:rPr>
        <w:t>а</w:t>
      </w:r>
      <w:r w:rsidR="0097341B" w:rsidRPr="00EA1D1D">
        <w:rPr>
          <w:color w:val="auto"/>
          <w:lang w:val="uk-UA"/>
        </w:rPr>
        <w:t xml:space="preserve">) відмінним від загальновідомих сортів, досить однорідним, стабільним і новим, </w:t>
      </w:r>
      <w:r>
        <w:rPr>
          <w:color w:val="auto"/>
          <w:lang w:val="uk-UA"/>
        </w:rPr>
        <w:t>тобто</w:t>
      </w:r>
      <w:r w:rsidR="0097341B" w:rsidRPr="00EA1D1D">
        <w:rPr>
          <w:color w:val="auto"/>
          <w:lang w:val="uk-UA"/>
        </w:rPr>
        <w:t xml:space="preserve"> не повинен бути предметом комерційного збуту до певних дат, </w:t>
      </w:r>
      <w:r>
        <w:rPr>
          <w:color w:val="auto"/>
          <w:lang w:val="uk-UA"/>
        </w:rPr>
        <w:t>у</w:t>
      </w:r>
      <w:r w:rsidR="0097341B" w:rsidRPr="00EA1D1D">
        <w:rPr>
          <w:color w:val="auto"/>
          <w:lang w:val="uk-UA"/>
        </w:rPr>
        <w:t xml:space="preserve">становлених </w:t>
      </w:r>
      <w:r>
        <w:rPr>
          <w:color w:val="auto"/>
          <w:lang w:val="uk-UA"/>
        </w:rPr>
        <w:t>способом</w:t>
      </w:r>
      <w:r w:rsidR="0097341B" w:rsidRPr="00EA1D1D">
        <w:rPr>
          <w:color w:val="auto"/>
          <w:lang w:val="uk-UA"/>
        </w:rPr>
        <w:t xml:space="preserve"> посилання на дату пода</w:t>
      </w:r>
      <w:r>
        <w:rPr>
          <w:color w:val="auto"/>
          <w:lang w:val="uk-UA"/>
        </w:rPr>
        <w:t xml:space="preserve">ння </w:t>
      </w:r>
      <w:r w:rsidR="0097341B" w:rsidRPr="00EA1D1D">
        <w:rPr>
          <w:color w:val="auto"/>
          <w:lang w:val="uk-UA"/>
        </w:rPr>
        <w:t>заявки на надання охорони;</w:t>
      </w:r>
    </w:p>
    <w:p w:rsidR="0097341B" w:rsidRPr="00EA1D1D" w:rsidRDefault="0064367D" w:rsidP="00206B3A">
      <w:pPr>
        <w:spacing w:line="276" w:lineRule="auto"/>
        <w:ind w:firstLine="567"/>
        <w:jc w:val="both"/>
        <w:rPr>
          <w:color w:val="auto"/>
          <w:lang w:val="uk-UA"/>
        </w:rPr>
      </w:pPr>
      <w:r>
        <w:rPr>
          <w:color w:val="auto"/>
          <w:lang w:val="uk-UA"/>
        </w:rPr>
        <w:t>б</w:t>
      </w:r>
      <w:r w:rsidR="0097341B" w:rsidRPr="00EA1D1D">
        <w:rPr>
          <w:color w:val="auto"/>
          <w:lang w:val="uk-UA"/>
        </w:rPr>
        <w:t xml:space="preserve">) відмінним від загальновідомих сортів, неоднорідним, стабільним і новим, </w:t>
      </w:r>
      <w:r>
        <w:rPr>
          <w:color w:val="auto"/>
          <w:lang w:val="uk-UA"/>
        </w:rPr>
        <w:t>тобто</w:t>
      </w:r>
      <w:r w:rsidR="0097341B" w:rsidRPr="00EA1D1D">
        <w:rPr>
          <w:color w:val="auto"/>
          <w:lang w:val="uk-UA"/>
        </w:rPr>
        <w:t xml:space="preserve"> не повинен бути предметом комерційного збуту до певних дат, </w:t>
      </w:r>
      <w:r>
        <w:rPr>
          <w:color w:val="auto"/>
          <w:lang w:val="uk-UA"/>
        </w:rPr>
        <w:t>у</w:t>
      </w:r>
      <w:r w:rsidR="0097341B" w:rsidRPr="00EA1D1D">
        <w:rPr>
          <w:color w:val="auto"/>
          <w:lang w:val="uk-UA"/>
        </w:rPr>
        <w:t xml:space="preserve">становлених </w:t>
      </w:r>
      <w:r>
        <w:rPr>
          <w:color w:val="auto"/>
          <w:lang w:val="uk-UA"/>
        </w:rPr>
        <w:t>способом</w:t>
      </w:r>
      <w:r w:rsidR="0097341B" w:rsidRPr="00EA1D1D">
        <w:rPr>
          <w:color w:val="auto"/>
          <w:lang w:val="uk-UA"/>
        </w:rPr>
        <w:t xml:space="preserve"> посилання на дату пода</w:t>
      </w:r>
      <w:r>
        <w:rPr>
          <w:color w:val="auto"/>
          <w:lang w:val="uk-UA"/>
        </w:rPr>
        <w:t>ння</w:t>
      </w:r>
      <w:r w:rsidR="0097341B" w:rsidRPr="00EA1D1D">
        <w:rPr>
          <w:color w:val="auto"/>
          <w:lang w:val="uk-UA"/>
        </w:rPr>
        <w:t xml:space="preserve"> заявки на надання охорони;</w:t>
      </w:r>
    </w:p>
    <w:p w:rsidR="00943822" w:rsidRPr="00EA1D1D" w:rsidRDefault="0064367D" w:rsidP="00206B3A">
      <w:pPr>
        <w:spacing w:line="276" w:lineRule="auto"/>
        <w:ind w:firstLine="567"/>
        <w:jc w:val="both"/>
        <w:rPr>
          <w:color w:val="auto"/>
        </w:rPr>
      </w:pPr>
      <w:r>
        <w:rPr>
          <w:color w:val="auto"/>
          <w:lang w:val="uk-UA"/>
        </w:rPr>
        <w:t>в</w:t>
      </w:r>
      <w:r w:rsidR="0097341B" w:rsidRPr="00EA1D1D">
        <w:rPr>
          <w:color w:val="auto"/>
          <w:lang w:val="uk-UA"/>
        </w:rPr>
        <w:t>) відмінним від загальновідомих сортів, досить однорідним, стабільним і новим</w:t>
      </w:r>
      <w:r>
        <w:rPr>
          <w:color w:val="auto"/>
          <w:lang w:val="uk-UA"/>
        </w:rPr>
        <w:t>,</w:t>
      </w:r>
      <w:r w:rsidR="0097341B" w:rsidRPr="00EA1D1D">
        <w:rPr>
          <w:color w:val="auto"/>
          <w:lang w:val="uk-UA"/>
        </w:rPr>
        <w:t xml:space="preserve"> </w:t>
      </w:r>
      <w:r>
        <w:rPr>
          <w:color w:val="auto"/>
          <w:lang w:val="uk-UA"/>
        </w:rPr>
        <w:t>тобто</w:t>
      </w:r>
      <w:r w:rsidR="0097341B" w:rsidRPr="00EA1D1D">
        <w:rPr>
          <w:color w:val="auto"/>
          <w:lang w:val="uk-UA"/>
        </w:rPr>
        <w:t xml:space="preserve"> повинен бути предметом комерційного збуту до певних дат, </w:t>
      </w:r>
      <w:r>
        <w:rPr>
          <w:color w:val="auto"/>
          <w:lang w:val="uk-UA"/>
        </w:rPr>
        <w:t>у</w:t>
      </w:r>
      <w:r w:rsidR="0097341B" w:rsidRPr="00EA1D1D">
        <w:rPr>
          <w:color w:val="auto"/>
          <w:lang w:val="uk-UA"/>
        </w:rPr>
        <w:t xml:space="preserve">становлених </w:t>
      </w:r>
      <w:r>
        <w:rPr>
          <w:color w:val="auto"/>
          <w:lang w:val="uk-UA"/>
        </w:rPr>
        <w:t>способом</w:t>
      </w:r>
      <w:r w:rsidR="0097341B" w:rsidRPr="00EA1D1D">
        <w:rPr>
          <w:color w:val="auto"/>
          <w:lang w:val="uk-UA"/>
        </w:rPr>
        <w:t xml:space="preserve"> посилання на дату п</w:t>
      </w:r>
      <w:r w:rsidR="00943822" w:rsidRPr="00EA1D1D">
        <w:rPr>
          <w:color w:val="auto"/>
          <w:lang w:val="uk-UA"/>
        </w:rPr>
        <w:t>ода</w:t>
      </w:r>
      <w:r>
        <w:rPr>
          <w:color w:val="auto"/>
          <w:lang w:val="uk-UA"/>
        </w:rPr>
        <w:t>ння</w:t>
      </w:r>
      <w:r w:rsidR="00943822" w:rsidRPr="00EA1D1D">
        <w:rPr>
          <w:color w:val="auto"/>
          <w:lang w:val="uk-UA"/>
        </w:rPr>
        <w:t xml:space="preserve"> заявки на надання охорони</w:t>
      </w:r>
      <w:r w:rsidR="00943822" w:rsidRPr="00EA1D1D">
        <w:rPr>
          <w:color w:val="auto"/>
        </w:rPr>
        <w:t>;</w:t>
      </w:r>
    </w:p>
    <w:p w:rsidR="00943822" w:rsidRPr="00EA1D1D" w:rsidRDefault="0064367D" w:rsidP="00206B3A">
      <w:pPr>
        <w:spacing w:line="276" w:lineRule="auto"/>
        <w:ind w:firstLine="567"/>
        <w:jc w:val="both"/>
        <w:rPr>
          <w:color w:val="auto"/>
          <w:lang w:val="uk-UA"/>
        </w:rPr>
      </w:pPr>
      <w:r>
        <w:rPr>
          <w:color w:val="auto"/>
          <w:lang w:val="uk-UA"/>
        </w:rPr>
        <w:t>г</w:t>
      </w:r>
      <w:r w:rsidR="00943822" w:rsidRPr="00EA1D1D">
        <w:rPr>
          <w:color w:val="auto"/>
        </w:rPr>
        <w:t xml:space="preserve">) відмінним від загальновідомих сортів, досить однорідним, </w:t>
      </w:r>
      <w:r w:rsidR="00943822" w:rsidRPr="00EA1D1D">
        <w:rPr>
          <w:color w:val="auto"/>
          <w:lang w:val="uk-UA"/>
        </w:rPr>
        <w:t>не</w:t>
      </w:r>
      <w:r w:rsidR="00943822" w:rsidRPr="00EA1D1D">
        <w:rPr>
          <w:color w:val="auto"/>
        </w:rPr>
        <w:t>стабільним і новим</w:t>
      </w:r>
      <w:r>
        <w:rPr>
          <w:color w:val="auto"/>
          <w:lang w:val="uk-UA"/>
        </w:rPr>
        <w:t>,</w:t>
      </w:r>
      <w:r w:rsidR="00943822" w:rsidRPr="00EA1D1D">
        <w:rPr>
          <w:color w:val="auto"/>
        </w:rPr>
        <w:t xml:space="preserve"> </w:t>
      </w:r>
      <w:r>
        <w:rPr>
          <w:color w:val="auto"/>
          <w:lang w:val="uk-UA"/>
        </w:rPr>
        <w:t>тобто</w:t>
      </w:r>
      <w:r w:rsidR="00943822" w:rsidRPr="00EA1D1D">
        <w:rPr>
          <w:color w:val="auto"/>
        </w:rPr>
        <w:t xml:space="preserve"> не повинен бути предметом комерційного збуту до певних дат, </w:t>
      </w:r>
      <w:r>
        <w:rPr>
          <w:color w:val="auto"/>
          <w:lang w:val="uk-UA"/>
        </w:rPr>
        <w:t>у</w:t>
      </w:r>
      <w:r w:rsidR="00943822" w:rsidRPr="00EA1D1D">
        <w:rPr>
          <w:color w:val="auto"/>
        </w:rPr>
        <w:t xml:space="preserve">становлених </w:t>
      </w:r>
      <w:r>
        <w:rPr>
          <w:color w:val="auto"/>
          <w:lang w:val="uk-UA"/>
        </w:rPr>
        <w:t>способом</w:t>
      </w:r>
      <w:r w:rsidR="00943822" w:rsidRPr="00EA1D1D">
        <w:rPr>
          <w:color w:val="auto"/>
        </w:rPr>
        <w:t xml:space="preserve"> посилання на дату пода</w:t>
      </w:r>
      <w:r>
        <w:rPr>
          <w:color w:val="auto"/>
          <w:lang w:val="uk-UA"/>
        </w:rPr>
        <w:t>ння</w:t>
      </w:r>
      <w:r w:rsidR="00943822" w:rsidRPr="00EA1D1D">
        <w:rPr>
          <w:color w:val="auto"/>
        </w:rPr>
        <w:t xml:space="preserve"> заявки на надання охорони.</w:t>
      </w:r>
    </w:p>
    <w:p w:rsidR="00943822" w:rsidRPr="00EA1D1D" w:rsidRDefault="00943822" w:rsidP="00206B3A">
      <w:pPr>
        <w:spacing w:line="276" w:lineRule="auto"/>
        <w:ind w:firstLine="567"/>
        <w:jc w:val="both"/>
        <w:rPr>
          <w:color w:val="auto"/>
          <w:lang w:val="uk-UA"/>
        </w:rPr>
      </w:pPr>
      <w:r w:rsidRPr="00EA1D1D">
        <w:rPr>
          <w:color w:val="auto"/>
          <w:lang w:val="uk-UA"/>
        </w:rPr>
        <w:t>8. Відповідно до статті 1 Конвенції Бенілюксу про зразки, країни Бенілюксу створили адміністративні відомства для країн Бенілюксу, а саме:</w:t>
      </w:r>
    </w:p>
    <w:p w:rsidR="00943822" w:rsidRPr="00EA1D1D" w:rsidRDefault="0064367D" w:rsidP="00206B3A">
      <w:pPr>
        <w:spacing w:line="276" w:lineRule="auto"/>
        <w:ind w:firstLine="567"/>
        <w:jc w:val="both"/>
        <w:rPr>
          <w:color w:val="auto"/>
          <w:lang w:val="uk-UA"/>
        </w:rPr>
      </w:pPr>
      <w:r>
        <w:rPr>
          <w:color w:val="auto"/>
          <w:lang w:val="uk-UA"/>
        </w:rPr>
        <w:t>а</w:t>
      </w:r>
      <w:r w:rsidR="00943822" w:rsidRPr="00EA1D1D">
        <w:rPr>
          <w:color w:val="auto"/>
          <w:lang w:val="uk-UA"/>
        </w:rPr>
        <w:t xml:space="preserve">) Відомство Бенілюкс </w:t>
      </w:r>
      <w:r>
        <w:rPr>
          <w:color w:val="auto"/>
          <w:lang w:val="uk-UA"/>
        </w:rPr>
        <w:t>і</w:t>
      </w:r>
      <w:r w:rsidR="00943822" w:rsidRPr="00EA1D1D">
        <w:rPr>
          <w:color w:val="auto"/>
          <w:lang w:val="uk-UA"/>
        </w:rPr>
        <w:t>з торговель</w:t>
      </w:r>
      <w:r>
        <w:rPr>
          <w:color w:val="auto"/>
          <w:lang w:val="uk-UA"/>
        </w:rPr>
        <w:t xml:space="preserve">них марок і Відомство Бенілюкс </w:t>
      </w:r>
      <w:r w:rsidR="00943822" w:rsidRPr="00EA1D1D">
        <w:rPr>
          <w:color w:val="auto"/>
          <w:lang w:val="uk-UA"/>
        </w:rPr>
        <w:t>з</w:t>
      </w:r>
      <w:r>
        <w:rPr>
          <w:color w:val="auto"/>
          <w:lang w:val="uk-UA"/>
        </w:rPr>
        <w:t>і</w:t>
      </w:r>
      <w:r w:rsidR="00943822" w:rsidRPr="00EA1D1D">
        <w:rPr>
          <w:color w:val="auto"/>
          <w:lang w:val="uk-UA"/>
        </w:rPr>
        <w:t xml:space="preserve"> зразків;</w:t>
      </w:r>
    </w:p>
    <w:p w:rsidR="00943822" w:rsidRPr="00EA1D1D" w:rsidRDefault="0064367D" w:rsidP="00206B3A">
      <w:pPr>
        <w:spacing w:line="276" w:lineRule="auto"/>
        <w:ind w:firstLine="567"/>
        <w:jc w:val="both"/>
        <w:rPr>
          <w:color w:val="auto"/>
          <w:lang w:val="uk-UA"/>
        </w:rPr>
      </w:pPr>
      <w:r>
        <w:rPr>
          <w:color w:val="auto"/>
          <w:lang w:val="uk-UA"/>
        </w:rPr>
        <w:t>б</w:t>
      </w:r>
      <w:r w:rsidR="00943822" w:rsidRPr="00EA1D1D">
        <w:rPr>
          <w:color w:val="auto"/>
          <w:lang w:val="uk-UA"/>
        </w:rPr>
        <w:t xml:space="preserve">) Відомство Бенілюкс </w:t>
      </w:r>
      <w:r>
        <w:rPr>
          <w:color w:val="auto"/>
          <w:lang w:val="uk-UA"/>
        </w:rPr>
        <w:t>і</w:t>
      </w:r>
      <w:r w:rsidR="00943822" w:rsidRPr="00EA1D1D">
        <w:rPr>
          <w:color w:val="auto"/>
          <w:lang w:val="uk-UA"/>
        </w:rPr>
        <w:t>з комерційних на</w:t>
      </w:r>
      <w:r>
        <w:rPr>
          <w:color w:val="auto"/>
          <w:lang w:val="uk-UA"/>
        </w:rPr>
        <w:t>й</w:t>
      </w:r>
      <w:r w:rsidR="00943822" w:rsidRPr="00EA1D1D">
        <w:rPr>
          <w:color w:val="auto"/>
          <w:lang w:val="uk-UA"/>
        </w:rPr>
        <w:t>менувань і Відом</w:t>
      </w:r>
      <w:r>
        <w:rPr>
          <w:color w:val="auto"/>
          <w:lang w:val="uk-UA"/>
        </w:rPr>
        <w:t xml:space="preserve">ство Бенілюкс </w:t>
      </w:r>
      <w:r w:rsidR="00943822" w:rsidRPr="00EA1D1D">
        <w:rPr>
          <w:color w:val="auto"/>
          <w:lang w:val="uk-UA"/>
        </w:rPr>
        <w:t>з</w:t>
      </w:r>
      <w:r>
        <w:rPr>
          <w:color w:val="auto"/>
          <w:lang w:val="uk-UA"/>
        </w:rPr>
        <w:t>і</w:t>
      </w:r>
      <w:r w:rsidR="00943822" w:rsidRPr="00EA1D1D">
        <w:rPr>
          <w:color w:val="auto"/>
          <w:lang w:val="uk-UA"/>
        </w:rPr>
        <w:t xml:space="preserve"> зразків;</w:t>
      </w:r>
    </w:p>
    <w:p w:rsidR="00943822" w:rsidRPr="00EA1D1D" w:rsidRDefault="0064367D" w:rsidP="00206B3A">
      <w:pPr>
        <w:spacing w:line="276" w:lineRule="auto"/>
        <w:ind w:firstLine="567"/>
        <w:jc w:val="both"/>
        <w:rPr>
          <w:color w:val="auto"/>
          <w:lang w:val="uk-UA"/>
        </w:rPr>
      </w:pPr>
      <w:r>
        <w:rPr>
          <w:color w:val="auto"/>
          <w:lang w:val="uk-UA"/>
        </w:rPr>
        <w:t>в</w:t>
      </w:r>
      <w:r w:rsidR="00943822" w:rsidRPr="00EA1D1D">
        <w:rPr>
          <w:color w:val="auto"/>
          <w:lang w:val="uk-UA"/>
        </w:rPr>
        <w:t xml:space="preserve">) Відомство Бенілюкс </w:t>
      </w:r>
      <w:r>
        <w:rPr>
          <w:color w:val="auto"/>
          <w:lang w:val="uk-UA"/>
        </w:rPr>
        <w:t>і</w:t>
      </w:r>
      <w:r w:rsidR="00943822" w:rsidRPr="00EA1D1D">
        <w:rPr>
          <w:color w:val="auto"/>
          <w:lang w:val="uk-UA"/>
        </w:rPr>
        <w:t>з торговельних марок</w:t>
      </w:r>
      <w:r>
        <w:rPr>
          <w:color w:val="auto"/>
          <w:lang w:val="uk-UA"/>
        </w:rPr>
        <w:t xml:space="preserve">, Відомство Бенілюкс </w:t>
      </w:r>
      <w:r w:rsidR="00943822" w:rsidRPr="00EA1D1D">
        <w:rPr>
          <w:color w:val="auto"/>
          <w:lang w:val="uk-UA"/>
        </w:rPr>
        <w:t>з</w:t>
      </w:r>
      <w:r>
        <w:rPr>
          <w:color w:val="auto"/>
          <w:lang w:val="uk-UA"/>
        </w:rPr>
        <w:t>і</w:t>
      </w:r>
      <w:r w:rsidR="00943822" w:rsidRPr="00EA1D1D">
        <w:rPr>
          <w:color w:val="auto"/>
          <w:lang w:val="uk-UA"/>
        </w:rPr>
        <w:t xml:space="preserve"> зразків і Відомство Бенілюкс </w:t>
      </w:r>
      <w:r>
        <w:rPr>
          <w:color w:val="auto"/>
          <w:lang w:val="uk-UA"/>
        </w:rPr>
        <w:t>і</w:t>
      </w:r>
      <w:r w:rsidR="00943822" w:rsidRPr="00EA1D1D">
        <w:rPr>
          <w:color w:val="auto"/>
          <w:lang w:val="uk-UA"/>
        </w:rPr>
        <w:t>з комерційних науменувань;</w:t>
      </w:r>
    </w:p>
    <w:p w:rsidR="00943822" w:rsidRPr="00EA1D1D" w:rsidRDefault="0064367D" w:rsidP="00206B3A">
      <w:pPr>
        <w:spacing w:line="276" w:lineRule="auto"/>
        <w:ind w:firstLine="567"/>
        <w:jc w:val="both"/>
        <w:rPr>
          <w:color w:val="auto"/>
          <w:lang w:val="uk-UA"/>
        </w:rPr>
      </w:pPr>
      <w:r>
        <w:rPr>
          <w:color w:val="auto"/>
          <w:lang w:val="uk-UA"/>
        </w:rPr>
        <w:lastRenderedPageBreak/>
        <w:t>г</w:t>
      </w:r>
      <w:r w:rsidR="00943822" w:rsidRPr="00EA1D1D">
        <w:rPr>
          <w:color w:val="auto"/>
        </w:rPr>
        <w:t xml:space="preserve">) </w:t>
      </w:r>
      <w:r w:rsidR="00943822" w:rsidRPr="00EA1D1D">
        <w:rPr>
          <w:color w:val="auto"/>
          <w:lang w:val="uk-UA"/>
        </w:rPr>
        <w:t xml:space="preserve">Відомство Бенілюкс </w:t>
      </w:r>
      <w:r>
        <w:rPr>
          <w:color w:val="auto"/>
          <w:lang w:val="uk-UA"/>
        </w:rPr>
        <w:t>із комерційних най</w:t>
      </w:r>
      <w:r w:rsidR="00943822" w:rsidRPr="00EA1D1D">
        <w:rPr>
          <w:color w:val="auto"/>
          <w:lang w:val="uk-UA"/>
        </w:rPr>
        <w:t xml:space="preserve">менувань і Відомство Бенілюкс </w:t>
      </w:r>
      <w:r>
        <w:rPr>
          <w:color w:val="auto"/>
          <w:lang w:val="uk-UA"/>
        </w:rPr>
        <w:t>і</w:t>
      </w:r>
      <w:r w:rsidR="00943822" w:rsidRPr="00EA1D1D">
        <w:rPr>
          <w:color w:val="auto"/>
          <w:lang w:val="uk-UA"/>
        </w:rPr>
        <w:t>з торговельних марок.</w:t>
      </w:r>
    </w:p>
    <w:p w:rsidR="00943822" w:rsidRPr="00EA1D1D" w:rsidRDefault="00943822" w:rsidP="00206B3A">
      <w:pPr>
        <w:spacing w:line="276" w:lineRule="auto"/>
        <w:ind w:firstLine="567"/>
        <w:jc w:val="both"/>
        <w:rPr>
          <w:color w:val="auto"/>
          <w:lang w:val="uk-UA"/>
        </w:rPr>
      </w:pPr>
      <w:r w:rsidRPr="00EA1D1D">
        <w:rPr>
          <w:color w:val="auto"/>
          <w:lang w:val="uk-UA"/>
        </w:rPr>
        <w:t>9. До найважливі</w:t>
      </w:r>
      <w:r w:rsidRPr="00EA1D1D">
        <w:rPr>
          <w:color w:val="auto"/>
        </w:rPr>
        <w:t>ших принцип</w:t>
      </w:r>
      <w:r w:rsidRPr="00EA1D1D">
        <w:rPr>
          <w:color w:val="auto"/>
          <w:lang w:val="uk-UA"/>
        </w:rPr>
        <w:t xml:space="preserve">ів </w:t>
      </w:r>
      <w:r w:rsidRPr="00EA1D1D">
        <w:rPr>
          <w:color w:val="auto"/>
          <w:lang w:val="en-US"/>
        </w:rPr>
        <w:t>GATT</w:t>
      </w:r>
      <w:r w:rsidRPr="00EA1D1D">
        <w:rPr>
          <w:color w:val="auto"/>
        </w:rPr>
        <w:t xml:space="preserve"> </w:t>
      </w:r>
      <w:r w:rsidRPr="00EA1D1D">
        <w:rPr>
          <w:color w:val="auto"/>
          <w:lang w:val="uk-UA"/>
        </w:rPr>
        <w:t>(Генеральної угоди з тарифів та торгівлі) не належить:</w:t>
      </w:r>
    </w:p>
    <w:p w:rsidR="00943822" w:rsidRPr="00EA1D1D" w:rsidRDefault="0064367D" w:rsidP="00206B3A">
      <w:pPr>
        <w:spacing w:line="276" w:lineRule="auto"/>
        <w:ind w:firstLine="567"/>
        <w:jc w:val="both"/>
        <w:rPr>
          <w:color w:val="auto"/>
          <w:lang w:val="uk-UA"/>
        </w:rPr>
      </w:pPr>
      <w:r>
        <w:rPr>
          <w:color w:val="auto"/>
          <w:lang w:val="uk-UA"/>
        </w:rPr>
        <w:t>а</w:t>
      </w:r>
      <w:r w:rsidR="00943822" w:rsidRPr="00EA1D1D">
        <w:rPr>
          <w:color w:val="auto"/>
          <w:lang w:val="uk-UA"/>
        </w:rPr>
        <w:t>) принцип найбільшого сприяння;</w:t>
      </w:r>
    </w:p>
    <w:p w:rsidR="00943822" w:rsidRPr="00EA1D1D" w:rsidRDefault="0064367D" w:rsidP="00206B3A">
      <w:pPr>
        <w:spacing w:line="276" w:lineRule="auto"/>
        <w:ind w:firstLine="567"/>
        <w:jc w:val="both"/>
        <w:rPr>
          <w:color w:val="auto"/>
          <w:lang w:val="uk-UA"/>
        </w:rPr>
      </w:pPr>
      <w:r>
        <w:rPr>
          <w:color w:val="auto"/>
          <w:lang w:val="uk-UA"/>
        </w:rPr>
        <w:t>б</w:t>
      </w:r>
      <w:r w:rsidR="00943822" w:rsidRPr="00EA1D1D">
        <w:rPr>
          <w:color w:val="auto"/>
          <w:lang w:val="uk-UA"/>
        </w:rPr>
        <w:t>) принцип національного режиму;</w:t>
      </w:r>
    </w:p>
    <w:p w:rsidR="00943822" w:rsidRPr="00EA1D1D" w:rsidRDefault="0064367D" w:rsidP="00206B3A">
      <w:pPr>
        <w:spacing w:line="276" w:lineRule="auto"/>
        <w:ind w:firstLine="567"/>
        <w:jc w:val="both"/>
        <w:rPr>
          <w:color w:val="auto"/>
          <w:lang w:val="uk-UA"/>
        </w:rPr>
      </w:pPr>
      <w:r>
        <w:rPr>
          <w:color w:val="auto"/>
          <w:lang w:val="uk-UA"/>
        </w:rPr>
        <w:t>в</w:t>
      </w:r>
      <w:r w:rsidR="00943822" w:rsidRPr="00EA1D1D">
        <w:rPr>
          <w:color w:val="auto"/>
          <w:lang w:val="uk-UA"/>
        </w:rPr>
        <w:t>) принцип автоматичної охорони;</w:t>
      </w:r>
    </w:p>
    <w:p w:rsidR="00943822" w:rsidRPr="00EA1D1D" w:rsidRDefault="0064367D" w:rsidP="00206B3A">
      <w:pPr>
        <w:spacing w:line="276" w:lineRule="auto"/>
        <w:ind w:firstLine="567"/>
        <w:jc w:val="both"/>
        <w:rPr>
          <w:color w:val="auto"/>
        </w:rPr>
      </w:pPr>
      <w:r>
        <w:rPr>
          <w:color w:val="auto"/>
          <w:lang w:val="uk-UA"/>
        </w:rPr>
        <w:t>г</w:t>
      </w:r>
      <w:r w:rsidR="00943822" w:rsidRPr="00EA1D1D">
        <w:rPr>
          <w:color w:val="auto"/>
        </w:rPr>
        <w:t>)</w:t>
      </w:r>
      <w:r>
        <w:rPr>
          <w:color w:val="auto"/>
          <w:lang w:val="uk-UA"/>
        </w:rPr>
        <w:t> </w:t>
      </w:r>
      <w:r w:rsidR="00943822" w:rsidRPr="00EA1D1D">
        <w:rPr>
          <w:color w:val="auto"/>
        </w:rPr>
        <w:t>захист національної економіки переважно з використанням митних тарифів, а не торговельно-політичними заходами.</w:t>
      </w:r>
    </w:p>
    <w:p w:rsidR="00943822" w:rsidRPr="00EA1D1D" w:rsidRDefault="00943822" w:rsidP="00206B3A">
      <w:pPr>
        <w:spacing w:line="276" w:lineRule="auto"/>
        <w:ind w:firstLine="567"/>
        <w:jc w:val="both"/>
        <w:rPr>
          <w:color w:val="auto"/>
        </w:rPr>
      </w:pPr>
      <w:r w:rsidRPr="00EA1D1D">
        <w:rPr>
          <w:color w:val="auto"/>
          <w:lang w:val="uk-UA"/>
        </w:rPr>
        <w:t xml:space="preserve">10. </w:t>
      </w:r>
      <w:r w:rsidRPr="00EA1D1D">
        <w:rPr>
          <w:color w:val="auto"/>
        </w:rPr>
        <w:t>Укра</w:t>
      </w:r>
      <w:r w:rsidR="0064367D">
        <w:rPr>
          <w:color w:val="auto"/>
          <w:lang w:val="uk-UA"/>
        </w:rPr>
        <w:t>ї</w:t>
      </w:r>
      <w:proofErr w:type="gramStart"/>
      <w:r w:rsidRPr="00EA1D1D">
        <w:rPr>
          <w:color w:val="auto"/>
        </w:rPr>
        <w:t>на</w:t>
      </w:r>
      <w:proofErr w:type="gramEnd"/>
      <w:r w:rsidRPr="00EA1D1D">
        <w:rPr>
          <w:color w:val="auto"/>
        </w:rPr>
        <w:t xml:space="preserve"> стала повноправним членом СОТ у:</w:t>
      </w:r>
    </w:p>
    <w:p w:rsidR="00943822" w:rsidRPr="00EA1D1D" w:rsidRDefault="0064367D" w:rsidP="00206B3A">
      <w:pPr>
        <w:spacing w:line="276" w:lineRule="auto"/>
        <w:ind w:firstLine="567"/>
        <w:jc w:val="both"/>
        <w:rPr>
          <w:color w:val="auto"/>
        </w:rPr>
      </w:pPr>
      <w:r>
        <w:rPr>
          <w:color w:val="auto"/>
          <w:lang w:val="uk-UA"/>
        </w:rPr>
        <w:t>а</w:t>
      </w:r>
      <w:r w:rsidR="00943822" w:rsidRPr="00EA1D1D">
        <w:rPr>
          <w:color w:val="auto"/>
        </w:rPr>
        <w:t>) 2005 р.;</w:t>
      </w:r>
    </w:p>
    <w:p w:rsidR="00943822" w:rsidRPr="00EA1D1D" w:rsidRDefault="0064367D" w:rsidP="00206B3A">
      <w:pPr>
        <w:spacing w:line="276" w:lineRule="auto"/>
        <w:ind w:firstLine="567"/>
        <w:jc w:val="both"/>
        <w:rPr>
          <w:color w:val="auto"/>
        </w:rPr>
      </w:pPr>
      <w:r>
        <w:rPr>
          <w:color w:val="auto"/>
          <w:lang w:val="uk-UA"/>
        </w:rPr>
        <w:t>б</w:t>
      </w:r>
      <w:r w:rsidR="00943822" w:rsidRPr="00EA1D1D">
        <w:rPr>
          <w:color w:val="auto"/>
        </w:rPr>
        <w:t>) 2006 р.;</w:t>
      </w:r>
    </w:p>
    <w:p w:rsidR="00943822" w:rsidRPr="00EA1D1D" w:rsidRDefault="0064367D" w:rsidP="00206B3A">
      <w:pPr>
        <w:spacing w:line="276" w:lineRule="auto"/>
        <w:ind w:firstLine="567"/>
        <w:jc w:val="both"/>
        <w:rPr>
          <w:color w:val="auto"/>
        </w:rPr>
      </w:pPr>
      <w:r>
        <w:rPr>
          <w:color w:val="auto"/>
          <w:lang w:val="uk-UA"/>
        </w:rPr>
        <w:t>в</w:t>
      </w:r>
      <w:r w:rsidR="00943822" w:rsidRPr="00EA1D1D">
        <w:rPr>
          <w:color w:val="auto"/>
        </w:rPr>
        <w:t>) 2007 р.;</w:t>
      </w:r>
    </w:p>
    <w:p w:rsidR="00C930AC" w:rsidRDefault="0064367D" w:rsidP="00206B3A">
      <w:pPr>
        <w:spacing w:line="276" w:lineRule="auto"/>
        <w:ind w:firstLine="567"/>
        <w:jc w:val="both"/>
        <w:rPr>
          <w:color w:val="auto"/>
          <w:lang w:val="uk-UA"/>
        </w:rPr>
      </w:pPr>
      <w:r>
        <w:rPr>
          <w:color w:val="auto"/>
          <w:lang w:val="uk-UA"/>
        </w:rPr>
        <w:t>г</w:t>
      </w:r>
      <w:r w:rsidR="00943822" w:rsidRPr="00EA1D1D">
        <w:rPr>
          <w:color w:val="auto"/>
        </w:rPr>
        <w:t xml:space="preserve">) </w:t>
      </w:r>
      <w:r w:rsidR="00943822" w:rsidRPr="00EA1D1D">
        <w:rPr>
          <w:color w:val="auto"/>
          <w:lang w:val="uk-UA"/>
        </w:rPr>
        <w:t>2008 р.</w:t>
      </w:r>
    </w:p>
    <w:p w:rsidR="00C930AC" w:rsidRDefault="00C930AC" w:rsidP="00206B3A">
      <w:pPr>
        <w:tabs>
          <w:tab w:val="left" w:pos="567"/>
          <w:tab w:val="left" w:pos="2160"/>
        </w:tabs>
        <w:spacing w:line="276" w:lineRule="auto"/>
        <w:jc w:val="both"/>
        <w:rPr>
          <w:b/>
          <w:color w:val="auto"/>
          <w:lang w:val="uk-UA"/>
        </w:rPr>
      </w:pPr>
      <w:r>
        <w:rPr>
          <w:color w:val="auto"/>
          <w:lang w:val="uk-UA"/>
        </w:rPr>
        <w:tab/>
      </w:r>
      <w:r>
        <w:rPr>
          <w:b/>
          <w:color w:val="auto"/>
          <w:lang w:val="uk-UA"/>
        </w:rPr>
        <w:t>Посилання на тест у відкритому доступі:</w:t>
      </w:r>
    </w:p>
    <w:p w:rsidR="00F062C8" w:rsidRPr="00EA1D1D" w:rsidRDefault="00BE614E" w:rsidP="00206B3A">
      <w:pPr>
        <w:tabs>
          <w:tab w:val="left" w:pos="567"/>
          <w:tab w:val="left" w:pos="2160"/>
        </w:tabs>
        <w:spacing w:line="276" w:lineRule="auto"/>
        <w:jc w:val="both"/>
        <w:rPr>
          <w:b/>
          <w:color w:val="auto"/>
          <w:lang w:val="uk-UA"/>
        </w:rPr>
      </w:pPr>
      <w:r>
        <w:rPr>
          <w:color w:val="auto"/>
          <w:lang w:val="uk-UA"/>
        </w:rPr>
        <w:tab/>
      </w:r>
      <w:r w:rsidRPr="0064367D">
        <w:rPr>
          <w:lang w:val="uk-UA"/>
        </w:rPr>
        <w:t>https://elearning.sumdu.edu.ua/s/dc-ohr</w:t>
      </w:r>
      <w:r w:rsidR="0064367D">
        <w:rPr>
          <w:lang w:val="uk-UA"/>
        </w:rPr>
        <w:t>.</w:t>
      </w:r>
      <w:r w:rsidR="00F062C8" w:rsidRPr="00EA1D1D">
        <w:rPr>
          <w:b/>
          <w:color w:val="auto"/>
          <w:lang w:val="uk-UA"/>
        </w:rPr>
        <w:br w:type="page"/>
      </w:r>
    </w:p>
    <w:p w:rsidR="0064367D" w:rsidRDefault="00EE78FD" w:rsidP="00206B3A">
      <w:pPr>
        <w:spacing w:line="276" w:lineRule="auto"/>
        <w:jc w:val="center"/>
        <w:rPr>
          <w:b/>
          <w:color w:val="auto"/>
          <w:lang w:val="uk-UA"/>
        </w:rPr>
      </w:pPr>
      <w:r w:rsidRPr="00EA1D1D">
        <w:rPr>
          <w:b/>
          <w:color w:val="auto"/>
          <w:lang w:val="uk-UA"/>
        </w:rPr>
        <w:lastRenderedPageBreak/>
        <w:t xml:space="preserve">Тема 3. Міжнародні угоди з авторського права </w:t>
      </w:r>
    </w:p>
    <w:p w:rsidR="00EE78FD" w:rsidRPr="00EA1D1D" w:rsidRDefault="0064367D" w:rsidP="00206B3A">
      <w:pPr>
        <w:spacing w:line="276" w:lineRule="auto"/>
        <w:jc w:val="center"/>
        <w:rPr>
          <w:b/>
          <w:color w:val="auto"/>
          <w:lang w:val="uk-UA"/>
        </w:rPr>
      </w:pPr>
      <w:r>
        <w:rPr>
          <w:b/>
          <w:color w:val="auto"/>
          <w:lang w:val="uk-UA"/>
        </w:rPr>
        <w:t>й</w:t>
      </w:r>
      <w:r w:rsidR="00EE78FD" w:rsidRPr="00EA1D1D">
        <w:rPr>
          <w:b/>
          <w:color w:val="auto"/>
          <w:lang w:val="uk-UA"/>
        </w:rPr>
        <w:t xml:space="preserve"> суміжних прав</w:t>
      </w:r>
    </w:p>
    <w:p w:rsidR="00EE78FD" w:rsidRPr="00EA1D1D" w:rsidRDefault="00EE78FD" w:rsidP="00206B3A">
      <w:pPr>
        <w:spacing w:line="276" w:lineRule="auto"/>
        <w:jc w:val="center"/>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План</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Бернська конвенція про охорону літературних і художніх творів.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Всесвітня конвенція про авторське право.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Договір Всесвітньої організації інтелектуальної власності по авторському праву.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Договір про міжнародну реєстрацію аудіовізуальних творів.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Міжнародна конвенція про охорону інтересів виконавців, виробників фонограм </w:t>
      </w:r>
      <w:r>
        <w:rPr>
          <w:color w:val="auto"/>
          <w:lang w:val="uk-UA"/>
        </w:rPr>
        <w:t xml:space="preserve">та </w:t>
      </w:r>
      <w:r w:rsidR="00EE78FD" w:rsidRPr="00EA1D1D">
        <w:rPr>
          <w:color w:val="auto"/>
          <w:lang w:val="uk-UA"/>
        </w:rPr>
        <w:t xml:space="preserve">організацій мовлення (Римська конвенція).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Конвенція про охорону інтересів виробників фонограм від незаконного відтворення їх фонограм (Конвенція про фонограми).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Договір Всесвітньої організації інтелектуальної власності про виконання і фонограми.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Брюссельська конвенція про розповсюдження сигналів, що несуть програми, які передаються через супутники (Конвенція про супутники).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Пекінський договір  по аудіовізуальним виконанням.</w:t>
      </w:r>
    </w:p>
    <w:p w:rsidR="00EE78FD" w:rsidRPr="00EA1D1D" w:rsidRDefault="00EE78FD" w:rsidP="00206B3A">
      <w:pPr>
        <w:spacing w:line="276" w:lineRule="auto"/>
        <w:jc w:val="both"/>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Методичні вказівки до вивчення теми</w:t>
      </w:r>
    </w:p>
    <w:p w:rsidR="00943822" w:rsidRPr="00EA1D1D" w:rsidRDefault="00943822" w:rsidP="00206B3A">
      <w:pPr>
        <w:spacing w:line="276" w:lineRule="auto"/>
        <w:ind w:firstLine="567"/>
        <w:jc w:val="both"/>
        <w:rPr>
          <w:color w:val="auto"/>
          <w:lang w:val="uk-UA"/>
        </w:rPr>
      </w:pPr>
      <w:r w:rsidRPr="00EA1D1D">
        <w:rPr>
          <w:color w:val="auto"/>
          <w:lang w:val="uk-UA"/>
        </w:rPr>
        <w:t>Під час вивчення третьої теми</w:t>
      </w:r>
      <w:r w:rsidR="0064367D" w:rsidRPr="0064367D">
        <w:rPr>
          <w:color w:val="auto"/>
          <w:lang w:val="uk-UA"/>
        </w:rPr>
        <w:t xml:space="preserve"> </w:t>
      </w:r>
      <w:r w:rsidR="0064367D" w:rsidRPr="00EA1D1D">
        <w:rPr>
          <w:color w:val="auto"/>
          <w:lang w:val="uk-UA"/>
        </w:rPr>
        <w:t>студентам</w:t>
      </w:r>
      <w:r w:rsidR="0064367D">
        <w:rPr>
          <w:color w:val="auto"/>
          <w:lang w:val="uk-UA"/>
        </w:rPr>
        <w:t xml:space="preserve"> потрібно </w:t>
      </w:r>
      <w:r w:rsidR="0064367D" w:rsidRPr="00EA1D1D">
        <w:rPr>
          <w:color w:val="auto"/>
          <w:lang w:val="uk-UA"/>
        </w:rPr>
        <w:t xml:space="preserve">звернути </w:t>
      </w:r>
      <w:r w:rsidRPr="00EA1D1D">
        <w:rPr>
          <w:color w:val="auto"/>
          <w:lang w:val="uk-UA"/>
        </w:rPr>
        <w:t xml:space="preserve">увагу на загальну характеристику міжнародних угод </w:t>
      </w:r>
      <w:r w:rsidR="0064367D">
        <w:rPr>
          <w:color w:val="auto"/>
          <w:lang w:val="uk-UA"/>
        </w:rPr>
        <w:t>з авторського права та суміжних</w:t>
      </w:r>
      <w:r w:rsidRPr="00EA1D1D">
        <w:rPr>
          <w:color w:val="auto"/>
          <w:lang w:val="uk-UA"/>
        </w:rPr>
        <w:t xml:space="preserve"> прав. </w:t>
      </w:r>
      <w:r w:rsidR="00EF3986" w:rsidRPr="00EA1D1D">
        <w:rPr>
          <w:color w:val="auto"/>
          <w:lang w:val="uk-UA"/>
        </w:rPr>
        <w:t xml:space="preserve">Розглядаючи перше питання, необхідно чітко визначити мету Бернської конвенції про охорону літературних і художніх творів, </w:t>
      </w:r>
      <w:r w:rsidR="0064367D">
        <w:rPr>
          <w:color w:val="auto"/>
          <w:lang w:val="uk-UA"/>
        </w:rPr>
        <w:t>що</w:t>
      </w:r>
      <w:r w:rsidR="00EF3986" w:rsidRPr="00EA1D1D">
        <w:rPr>
          <w:color w:val="auto"/>
          <w:lang w:val="uk-UA"/>
        </w:rPr>
        <w:t xml:space="preserve"> полягає </w:t>
      </w:r>
      <w:r w:rsidR="0064367D">
        <w:rPr>
          <w:color w:val="auto"/>
          <w:lang w:val="uk-UA"/>
        </w:rPr>
        <w:t>в</w:t>
      </w:r>
      <w:r w:rsidR="00EF3986" w:rsidRPr="00EA1D1D">
        <w:rPr>
          <w:color w:val="auto"/>
          <w:lang w:val="uk-UA"/>
        </w:rPr>
        <w:t xml:space="preserve"> забезпеченні охорони прав авторів на їх літературні та художні </w:t>
      </w:r>
      <w:r w:rsidR="00EF3986" w:rsidRPr="00EA1D1D">
        <w:rPr>
          <w:color w:val="auto"/>
          <w:lang w:val="uk-UA"/>
        </w:rPr>
        <w:lastRenderedPageBreak/>
        <w:t xml:space="preserve">твори настільки ефективно </w:t>
      </w:r>
      <w:r w:rsidR="0064367D">
        <w:rPr>
          <w:color w:val="auto"/>
          <w:lang w:val="uk-UA"/>
        </w:rPr>
        <w:t>й</w:t>
      </w:r>
      <w:r w:rsidR="00EF3986" w:rsidRPr="00EA1D1D">
        <w:rPr>
          <w:color w:val="auto"/>
          <w:lang w:val="uk-UA"/>
        </w:rPr>
        <w:t xml:space="preserve"> однаково, наскільки це можливо. Студенти повинні знати та </w:t>
      </w:r>
      <w:r w:rsidR="0064367D">
        <w:rPr>
          <w:color w:val="auto"/>
          <w:lang w:val="uk-UA"/>
        </w:rPr>
        <w:t xml:space="preserve">вміти </w:t>
      </w:r>
      <w:r w:rsidR="00EF3986" w:rsidRPr="00EA1D1D">
        <w:rPr>
          <w:color w:val="auto"/>
          <w:lang w:val="uk-UA"/>
        </w:rPr>
        <w:t>аналізува</w:t>
      </w:r>
      <w:r w:rsidR="0064367D">
        <w:rPr>
          <w:color w:val="auto"/>
          <w:lang w:val="uk-UA"/>
        </w:rPr>
        <w:t>т</w:t>
      </w:r>
      <w:r w:rsidR="00EF3986" w:rsidRPr="00EA1D1D">
        <w:rPr>
          <w:color w:val="auto"/>
          <w:lang w:val="uk-UA"/>
        </w:rPr>
        <w:t xml:space="preserve">и основні принципи Бернської конвенції, до яких </w:t>
      </w:r>
      <w:r w:rsidR="0064367D">
        <w:rPr>
          <w:color w:val="auto"/>
          <w:lang w:val="uk-UA"/>
        </w:rPr>
        <w:t>належать такі </w:t>
      </w:r>
      <w:r w:rsidR="00EF3986" w:rsidRPr="00EA1D1D">
        <w:rPr>
          <w:color w:val="auto"/>
          <w:lang w:val="uk-UA"/>
        </w:rPr>
        <w:t xml:space="preserve">: національний режим; автоматичне надання охорони; незалежність охорони. Об’єктом правової охорони Бернська конвенція проголошує будь-які твори літератури, науки </w:t>
      </w:r>
      <w:r w:rsidR="0064367D">
        <w:rPr>
          <w:color w:val="auto"/>
          <w:lang w:val="uk-UA"/>
        </w:rPr>
        <w:t>та</w:t>
      </w:r>
      <w:r w:rsidR="00EF3986" w:rsidRPr="00EA1D1D">
        <w:rPr>
          <w:color w:val="auto"/>
          <w:lang w:val="uk-UA"/>
        </w:rPr>
        <w:t xml:space="preserve"> мистецтва незалежно від форми </w:t>
      </w:r>
      <w:r w:rsidR="0064367D">
        <w:rPr>
          <w:color w:val="auto"/>
          <w:lang w:val="uk-UA"/>
        </w:rPr>
        <w:t>й</w:t>
      </w:r>
      <w:r w:rsidR="00EF3986" w:rsidRPr="00EA1D1D">
        <w:rPr>
          <w:color w:val="auto"/>
          <w:lang w:val="uk-UA"/>
        </w:rPr>
        <w:t xml:space="preserve"> способу їх вираження. Студенти повинні </w:t>
      </w:r>
      <w:r w:rsidR="0064367D">
        <w:rPr>
          <w:color w:val="auto"/>
          <w:lang w:val="uk-UA"/>
        </w:rPr>
        <w:t xml:space="preserve">вміти </w:t>
      </w:r>
      <w:r w:rsidR="00EF3986" w:rsidRPr="00EA1D1D">
        <w:rPr>
          <w:color w:val="auto"/>
          <w:lang w:val="uk-UA"/>
        </w:rPr>
        <w:t>характеризувати майнові та немайнові права, здійснення яких гарантує Конвенція. Розглядаючи перше питання</w:t>
      </w:r>
      <w:r w:rsidR="0064367D">
        <w:rPr>
          <w:color w:val="auto"/>
          <w:lang w:val="uk-UA"/>
        </w:rPr>
        <w:t>, також</w:t>
      </w:r>
      <w:r w:rsidR="00EF3986" w:rsidRPr="00EA1D1D">
        <w:rPr>
          <w:color w:val="auto"/>
          <w:lang w:val="uk-UA"/>
        </w:rPr>
        <w:t xml:space="preserve"> </w:t>
      </w:r>
      <w:r w:rsidR="0064367D">
        <w:rPr>
          <w:color w:val="auto"/>
          <w:lang w:val="uk-UA"/>
        </w:rPr>
        <w:t xml:space="preserve">варто розглянути також </w:t>
      </w:r>
      <w:r w:rsidR="00EF3986" w:rsidRPr="00EA1D1D">
        <w:rPr>
          <w:color w:val="auto"/>
          <w:lang w:val="uk-UA"/>
        </w:rPr>
        <w:t xml:space="preserve">положення щодо пільг країнам, що розвиваються. </w:t>
      </w:r>
    </w:p>
    <w:p w:rsidR="00EF3986" w:rsidRPr="00EA1D1D" w:rsidRDefault="00EF3986" w:rsidP="00206B3A">
      <w:pPr>
        <w:spacing w:line="276" w:lineRule="auto"/>
        <w:ind w:firstLine="567"/>
        <w:jc w:val="both"/>
        <w:rPr>
          <w:color w:val="auto"/>
          <w:lang w:val="uk-UA"/>
        </w:rPr>
      </w:pPr>
      <w:r w:rsidRPr="00EA1D1D">
        <w:rPr>
          <w:color w:val="auto"/>
          <w:lang w:val="uk-UA"/>
        </w:rPr>
        <w:t xml:space="preserve">Вивчаючи друге питання щодо Всесвітньої конвенції про авторське право, </w:t>
      </w:r>
      <w:r w:rsidR="0064367D">
        <w:rPr>
          <w:color w:val="auto"/>
          <w:lang w:val="uk-UA"/>
        </w:rPr>
        <w:t>необхідно</w:t>
      </w:r>
      <w:r w:rsidRPr="00EA1D1D">
        <w:rPr>
          <w:color w:val="auto"/>
          <w:lang w:val="uk-UA"/>
        </w:rPr>
        <w:t xml:space="preserve"> запам’ятати, що принципової різниці між Бернською </w:t>
      </w:r>
      <w:r w:rsidR="0064367D">
        <w:rPr>
          <w:color w:val="auto"/>
          <w:lang w:val="uk-UA"/>
        </w:rPr>
        <w:t>та</w:t>
      </w:r>
      <w:r w:rsidRPr="00EA1D1D">
        <w:rPr>
          <w:color w:val="auto"/>
          <w:lang w:val="uk-UA"/>
        </w:rPr>
        <w:t xml:space="preserve"> Всесвітньою конвенціями немає, хоча </w:t>
      </w:r>
      <w:r w:rsidR="0064367D">
        <w:rPr>
          <w:color w:val="auto"/>
          <w:lang w:val="uk-UA"/>
        </w:rPr>
        <w:t>простежуються</w:t>
      </w:r>
      <w:r w:rsidRPr="00EA1D1D">
        <w:rPr>
          <w:color w:val="auto"/>
          <w:lang w:val="uk-UA"/>
        </w:rPr>
        <w:t xml:space="preserve"> істотні відмінності в окремих положеннях. Зокрема, необхідність </w:t>
      </w:r>
      <w:r w:rsidR="004B7EC9">
        <w:rPr>
          <w:color w:val="auto"/>
          <w:lang w:val="uk-UA"/>
        </w:rPr>
        <w:t>увхвалення</w:t>
      </w:r>
      <w:r w:rsidRPr="00EA1D1D">
        <w:rPr>
          <w:color w:val="auto"/>
          <w:lang w:val="uk-UA"/>
        </w:rPr>
        <w:t xml:space="preserve"> Всесвітньої конвенції була зумовлен</w:t>
      </w:r>
      <w:r w:rsidR="004B7EC9">
        <w:rPr>
          <w:color w:val="auto"/>
          <w:lang w:val="uk-UA"/>
        </w:rPr>
        <w:t>ою</w:t>
      </w:r>
      <w:r w:rsidRPr="00EA1D1D">
        <w:rPr>
          <w:color w:val="auto"/>
          <w:lang w:val="uk-UA"/>
        </w:rPr>
        <w:t xml:space="preserve"> тим, що членами Бернської конвенції не були США </w:t>
      </w:r>
      <w:r w:rsidR="004B7EC9">
        <w:rPr>
          <w:color w:val="auto"/>
          <w:lang w:val="uk-UA"/>
        </w:rPr>
        <w:t>й</w:t>
      </w:r>
      <w:r w:rsidRPr="00EA1D1D">
        <w:rPr>
          <w:color w:val="auto"/>
          <w:lang w:val="uk-UA"/>
        </w:rPr>
        <w:t xml:space="preserve"> ряд інших країн. Основна відмінність між Бернською та Всесвітньою конвенцією полягає </w:t>
      </w:r>
      <w:r w:rsidR="004B7EC9">
        <w:rPr>
          <w:color w:val="auto"/>
          <w:lang w:val="uk-UA"/>
        </w:rPr>
        <w:t>в</w:t>
      </w:r>
      <w:r w:rsidRPr="00EA1D1D">
        <w:rPr>
          <w:color w:val="auto"/>
          <w:lang w:val="uk-UA"/>
        </w:rPr>
        <w:t xml:space="preserve"> тому, що остання не передбачає охорони особистих майнових прав. </w:t>
      </w:r>
    </w:p>
    <w:p w:rsidR="007930C6" w:rsidRPr="00EA1D1D" w:rsidRDefault="00EF3986" w:rsidP="00892A8E">
      <w:pPr>
        <w:spacing w:line="276" w:lineRule="auto"/>
        <w:ind w:firstLine="567"/>
        <w:jc w:val="both"/>
        <w:rPr>
          <w:color w:val="auto"/>
          <w:lang w:val="uk-UA"/>
        </w:rPr>
      </w:pPr>
      <w:r w:rsidRPr="00EA1D1D">
        <w:rPr>
          <w:color w:val="auto"/>
          <w:lang w:val="uk-UA"/>
        </w:rPr>
        <w:t xml:space="preserve">Розглядаючи питання щодо положень Договору Всесвітньої організації інтелектуальної власності по авторському праву, </w:t>
      </w:r>
      <w:r w:rsidR="004B7EC9">
        <w:rPr>
          <w:color w:val="auto"/>
          <w:lang w:val="uk-UA"/>
        </w:rPr>
        <w:t>потрібно</w:t>
      </w:r>
      <w:r w:rsidRPr="00EA1D1D">
        <w:rPr>
          <w:color w:val="auto"/>
          <w:lang w:val="uk-UA"/>
        </w:rPr>
        <w:t xml:space="preserve"> акцентувати увагу на тому, що Договір становить собою спеціальну угоду в рамках Бернської конвенції про охорону літературних і художніх творів </w:t>
      </w:r>
      <w:r w:rsidR="004B7EC9">
        <w:rPr>
          <w:color w:val="auto"/>
          <w:lang w:val="uk-UA"/>
        </w:rPr>
        <w:t>що</w:t>
      </w:r>
      <w:r w:rsidRPr="00EA1D1D">
        <w:rPr>
          <w:color w:val="auto"/>
          <w:lang w:val="uk-UA"/>
        </w:rPr>
        <w:t>до Договірних Сторін, які є членами Бернського Союзу. Відповідно до положень Договору Всесвітньої організації інтелектуальної власності по авторському праву охорон</w:t>
      </w:r>
      <w:r w:rsidR="004B7EC9">
        <w:rPr>
          <w:color w:val="auto"/>
          <w:lang w:val="uk-UA"/>
        </w:rPr>
        <w:t>яють</w:t>
      </w:r>
      <w:r w:rsidRPr="00EA1D1D">
        <w:rPr>
          <w:color w:val="auto"/>
          <w:lang w:val="uk-UA"/>
        </w:rPr>
        <w:t xml:space="preserve">: комп’ютерні програми (як літературні твори) та компіляції даних чи іншої інформації (бази даних) </w:t>
      </w:r>
      <w:r w:rsidR="004B7EC9">
        <w:rPr>
          <w:color w:val="auto"/>
          <w:lang w:val="uk-UA"/>
        </w:rPr>
        <w:t>у</w:t>
      </w:r>
      <w:r w:rsidRPr="00EA1D1D">
        <w:rPr>
          <w:color w:val="auto"/>
          <w:lang w:val="uk-UA"/>
        </w:rPr>
        <w:t xml:space="preserve"> будь-якій формі, які за підбором і </w:t>
      </w:r>
      <w:r w:rsidR="00892A8E">
        <w:rPr>
          <w:color w:val="auto"/>
          <w:lang w:val="uk-UA"/>
        </w:rPr>
        <w:t>розміщенням є</w:t>
      </w:r>
      <w:r w:rsidRPr="00EA1D1D">
        <w:rPr>
          <w:color w:val="auto"/>
          <w:lang w:val="uk-UA"/>
        </w:rPr>
        <w:t xml:space="preserve"> результат</w:t>
      </w:r>
      <w:r w:rsidR="00892A8E">
        <w:rPr>
          <w:color w:val="auto"/>
          <w:lang w:val="uk-UA"/>
        </w:rPr>
        <w:t>ом</w:t>
      </w:r>
      <w:r w:rsidRPr="00EA1D1D">
        <w:rPr>
          <w:color w:val="auto"/>
          <w:lang w:val="uk-UA"/>
        </w:rPr>
        <w:t xml:space="preserve"> інтелектуальної </w:t>
      </w:r>
      <w:r w:rsidR="00892A8E">
        <w:rPr>
          <w:color w:val="auto"/>
          <w:lang w:val="uk-UA"/>
        </w:rPr>
        <w:t>творчості</w:t>
      </w:r>
      <w:r w:rsidRPr="00EA1D1D">
        <w:rPr>
          <w:color w:val="auto"/>
          <w:lang w:val="uk-UA"/>
        </w:rPr>
        <w:t xml:space="preserve">. Договір </w:t>
      </w:r>
      <w:r w:rsidRPr="00EA1D1D">
        <w:rPr>
          <w:color w:val="auto"/>
          <w:lang w:val="uk-UA"/>
        </w:rPr>
        <w:lastRenderedPageBreak/>
        <w:t>Всесвітньої організації інтелектуальної власності по авторському праву розглядає такі права авторів</w:t>
      </w:r>
      <w:r w:rsidR="00892A8E">
        <w:rPr>
          <w:color w:val="auto"/>
          <w:lang w:val="uk-UA"/>
        </w:rPr>
        <w:t>,</w:t>
      </w:r>
      <w:r w:rsidRPr="00EA1D1D">
        <w:rPr>
          <w:color w:val="auto"/>
          <w:lang w:val="uk-UA"/>
        </w:rPr>
        <w:t xml:space="preserve"> як право на розповсюдження, тобто виключне право дозволяти доведення до загального відома оригіналу та примірників своїх творів шляхом продажу або інш</w:t>
      </w:r>
      <w:r w:rsidR="00892A8E">
        <w:rPr>
          <w:color w:val="auto"/>
          <w:lang w:val="uk-UA"/>
        </w:rPr>
        <w:t>ого</w:t>
      </w:r>
      <w:r w:rsidRPr="00EA1D1D">
        <w:rPr>
          <w:color w:val="auto"/>
          <w:lang w:val="uk-UA"/>
        </w:rPr>
        <w:t xml:space="preserve"> переда</w:t>
      </w:r>
      <w:r w:rsidR="00892A8E">
        <w:rPr>
          <w:color w:val="auto"/>
          <w:lang w:val="uk-UA"/>
        </w:rPr>
        <w:t>вання</w:t>
      </w:r>
      <w:r w:rsidRPr="00EA1D1D">
        <w:rPr>
          <w:color w:val="auto"/>
          <w:lang w:val="uk-UA"/>
        </w:rPr>
        <w:t xml:space="preserve"> права власності; виключне право дозволяти комерційний прокат для загалу оригіналу і примірників таких видів творів (право на прокат):</w:t>
      </w:r>
    </w:p>
    <w:p w:rsidR="00EF3986" w:rsidRPr="00EA1D1D" w:rsidRDefault="00EF3986" w:rsidP="00206B3A">
      <w:pPr>
        <w:spacing w:line="276" w:lineRule="auto"/>
        <w:ind w:firstLine="567"/>
        <w:jc w:val="both"/>
        <w:rPr>
          <w:color w:val="auto"/>
          <w:lang w:val="uk-UA"/>
        </w:rPr>
      </w:pPr>
      <w:r w:rsidRPr="00EA1D1D">
        <w:rPr>
          <w:color w:val="auto"/>
          <w:lang w:val="uk-UA"/>
        </w:rPr>
        <w:t>а) комп’ютерних програм;</w:t>
      </w:r>
    </w:p>
    <w:p w:rsidR="00EF3986" w:rsidRPr="00EA1D1D" w:rsidRDefault="00EF3986" w:rsidP="00206B3A">
      <w:pPr>
        <w:spacing w:line="276" w:lineRule="auto"/>
        <w:ind w:firstLine="567"/>
        <w:jc w:val="both"/>
        <w:rPr>
          <w:color w:val="auto"/>
          <w:lang w:val="uk-UA"/>
        </w:rPr>
      </w:pPr>
      <w:r w:rsidRPr="00EA1D1D">
        <w:rPr>
          <w:color w:val="auto"/>
          <w:lang w:val="uk-UA"/>
        </w:rPr>
        <w:t>б) кінематографічних;</w:t>
      </w:r>
    </w:p>
    <w:p w:rsidR="00EF3986" w:rsidRPr="00EA1D1D" w:rsidRDefault="00892A8E" w:rsidP="00206B3A">
      <w:pPr>
        <w:spacing w:line="276" w:lineRule="auto"/>
        <w:ind w:firstLine="567"/>
        <w:jc w:val="both"/>
        <w:rPr>
          <w:color w:val="auto"/>
          <w:lang w:val="uk-UA"/>
        </w:rPr>
      </w:pPr>
      <w:r>
        <w:rPr>
          <w:color w:val="auto"/>
          <w:lang w:val="uk-UA"/>
        </w:rPr>
        <w:t>в) у</w:t>
      </w:r>
      <w:r w:rsidR="00EF3986" w:rsidRPr="00EA1D1D">
        <w:rPr>
          <w:color w:val="auto"/>
          <w:lang w:val="uk-UA"/>
        </w:rPr>
        <w:t>тілених у фонограмах, як визначає національне</w:t>
      </w:r>
      <w:r w:rsidR="007930C6" w:rsidRPr="00EA1D1D">
        <w:rPr>
          <w:color w:val="auto"/>
          <w:lang w:val="uk-UA"/>
        </w:rPr>
        <w:t xml:space="preserve"> законодавство договірних країн. Також автори літературних і художніх творів </w:t>
      </w:r>
      <w:r>
        <w:rPr>
          <w:color w:val="auto"/>
          <w:lang w:val="uk-UA"/>
        </w:rPr>
        <w:t xml:space="preserve">мають виключне право </w:t>
      </w:r>
      <w:r w:rsidR="007930C6" w:rsidRPr="00EA1D1D">
        <w:rPr>
          <w:color w:val="auto"/>
          <w:lang w:val="uk-UA"/>
        </w:rPr>
        <w:t xml:space="preserve">дозволяти будь-яке </w:t>
      </w:r>
      <w:r>
        <w:rPr>
          <w:color w:val="auto"/>
          <w:lang w:val="uk-UA"/>
        </w:rPr>
        <w:t xml:space="preserve">доведення своїх творів до </w:t>
      </w:r>
      <w:r w:rsidR="007930C6" w:rsidRPr="00EA1D1D">
        <w:rPr>
          <w:color w:val="auto"/>
          <w:lang w:val="uk-UA"/>
        </w:rPr>
        <w:t xml:space="preserve">загального відома по проводах або засобами бездротового зв’язку, включаючи доведення своїх творів до загального відому таким чином, що представники публіки можуть здійснювати доступ до таких творів із будь-якого місця </w:t>
      </w:r>
      <w:r>
        <w:rPr>
          <w:color w:val="auto"/>
          <w:lang w:val="uk-UA"/>
        </w:rPr>
        <w:t>її у</w:t>
      </w:r>
      <w:r w:rsidR="007930C6" w:rsidRPr="00EA1D1D">
        <w:rPr>
          <w:color w:val="auto"/>
          <w:lang w:val="uk-UA"/>
        </w:rPr>
        <w:t xml:space="preserve"> будь-який час за їх власним вибором.</w:t>
      </w:r>
    </w:p>
    <w:p w:rsidR="007930C6" w:rsidRPr="00EA1D1D" w:rsidRDefault="00892A8E" w:rsidP="00206B3A">
      <w:pPr>
        <w:spacing w:line="276" w:lineRule="auto"/>
        <w:ind w:firstLine="567"/>
        <w:jc w:val="both"/>
        <w:rPr>
          <w:color w:val="auto"/>
          <w:lang w:val="uk-UA"/>
        </w:rPr>
      </w:pPr>
      <w:r>
        <w:rPr>
          <w:color w:val="auto"/>
          <w:lang w:val="uk-UA"/>
        </w:rPr>
        <w:t xml:space="preserve">У результаті вивчення </w:t>
      </w:r>
      <w:r w:rsidR="007930C6" w:rsidRPr="00EA1D1D">
        <w:rPr>
          <w:color w:val="auto"/>
          <w:lang w:val="uk-UA"/>
        </w:rPr>
        <w:t xml:space="preserve">питання </w:t>
      </w:r>
      <w:r>
        <w:rPr>
          <w:color w:val="auto"/>
          <w:lang w:val="uk-UA"/>
        </w:rPr>
        <w:t xml:space="preserve">щодо </w:t>
      </w:r>
      <w:r w:rsidR="007930C6" w:rsidRPr="00EA1D1D">
        <w:rPr>
          <w:color w:val="auto"/>
          <w:lang w:val="uk-UA"/>
        </w:rPr>
        <w:t xml:space="preserve">Договору про міжнародну реєстрацію аудіовізуальних творів, студентам </w:t>
      </w:r>
      <w:r w:rsidR="009F2379">
        <w:rPr>
          <w:color w:val="auto"/>
          <w:lang w:val="uk-UA"/>
        </w:rPr>
        <w:t>необхідно</w:t>
      </w:r>
      <w:r w:rsidR="007930C6" w:rsidRPr="00EA1D1D">
        <w:rPr>
          <w:color w:val="auto"/>
          <w:lang w:val="uk-UA"/>
        </w:rPr>
        <w:t xml:space="preserve"> знати, що </w:t>
      </w:r>
      <w:r w:rsidR="009F2379">
        <w:rPr>
          <w:color w:val="auto"/>
          <w:lang w:val="uk-UA"/>
        </w:rPr>
        <w:t>його</w:t>
      </w:r>
      <w:r w:rsidR="007930C6" w:rsidRPr="00EA1D1D">
        <w:rPr>
          <w:color w:val="auto"/>
          <w:lang w:val="uk-UA"/>
        </w:rPr>
        <w:t xml:space="preserve"> було прийнято </w:t>
      </w:r>
      <w:r w:rsidR="009F2379">
        <w:rPr>
          <w:color w:val="auto"/>
          <w:lang w:val="uk-UA"/>
        </w:rPr>
        <w:t>в</w:t>
      </w:r>
      <w:r w:rsidR="007930C6" w:rsidRPr="00EA1D1D">
        <w:rPr>
          <w:color w:val="auto"/>
          <w:lang w:val="uk-UA"/>
        </w:rPr>
        <w:t xml:space="preserve"> Женеві 18 квітня 1989 р. Він запроваджує міжнародний реєстр аудіовізуальних творів </w:t>
      </w:r>
      <w:r w:rsidR="009F2379">
        <w:rPr>
          <w:color w:val="auto"/>
          <w:lang w:val="uk-UA"/>
        </w:rPr>
        <w:t>для</w:t>
      </w:r>
      <w:r w:rsidR="007930C6" w:rsidRPr="00EA1D1D">
        <w:rPr>
          <w:color w:val="auto"/>
          <w:lang w:val="uk-UA"/>
        </w:rPr>
        <w:t xml:space="preserve"> фіксації заяв </w:t>
      </w:r>
      <w:r w:rsidR="009F2379">
        <w:rPr>
          <w:color w:val="auto"/>
          <w:lang w:val="uk-UA"/>
        </w:rPr>
        <w:t>щодо</w:t>
      </w:r>
      <w:r w:rsidR="007930C6" w:rsidRPr="00EA1D1D">
        <w:rPr>
          <w:color w:val="auto"/>
          <w:lang w:val="uk-UA"/>
        </w:rPr>
        <w:t xml:space="preserve"> аудіові</w:t>
      </w:r>
      <w:r w:rsidR="009F2379">
        <w:rPr>
          <w:color w:val="auto"/>
          <w:lang w:val="uk-UA"/>
        </w:rPr>
        <w:t>зуальних творів і прав на них, зокрема</w:t>
      </w:r>
      <w:r w:rsidR="007930C6" w:rsidRPr="00EA1D1D">
        <w:rPr>
          <w:color w:val="auto"/>
          <w:lang w:val="uk-UA"/>
        </w:rPr>
        <w:t xml:space="preserve"> права на їх використання. Договором засновано Союз </w:t>
      </w:r>
      <w:r w:rsidR="009F2379">
        <w:rPr>
          <w:color w:val="auto"/>
          <w:lang w:val="uk-UA"/>
        </w:rPr>
        <w:t>і</w:t>
      </w:r>
      <w:r w:rsidR="007930C6" w:rsidRPr="00EA1D1D">
        <w:rPr>
          <w:color w:val="auto"/>
          <w:lang w:val="uk-UA"/>
        </w:rPr>
        <w:t xml:space="preserve">з міжнародної реєстрації аудіовізуальних творів, </w:t>
      </w:r>
      <w:r w:rsidR="009F2379">
        <w:rPr>
          <w:color w:val="auto"/>
          <w:lang w:val="uk-UA"/>
        </w:rPr>
        <w:t>що</w:t>
      </w:r>
      <w:r w:rsidR="007930C6" w:rsidRPr="00EA1D1D">
        <w:rPr>
          <w:color w:val="auto"/>
          <w:lang w:val="uk-UA"/>
        </w:rPr>
        <w:t xml:space="preserve"> має свій бюджет.</w:t>
      </w:r>
    </w:p>
    <w:p w:rsidR="007930C6" w:rsidRPr="00EA1D1D" w:rsidRDefault="007930C6" w:rsidP="00206B3A">
      <w:pPr>
        <w:spacing w:line="276" w:lineRule="auto"/>
        <w:ind w:firstLine="567"/>
        <w:jc w:val="both"/>
        <w:rPr>
          <w:color w:val="auto"/>
          <w:lang w:val="uk-UA"/>
        </w:rPr>
      </w:pPr>
      <w:r w:rsidRPr="00EA1D1D">
        <w:rPr>
          <w:color w:val="auto"/>
          <w:lang w:val="uk-UA"/>
        </w:rPr>
        <w:t xml:space="preserve">Міжнародна конвенція про охорону інтересів виконавців, виробників фонограм </w:t>
      </w:r>
      <w:r w:rsidR="009F2379">
        <w:rPr>
          <w:color w:val="auto"/>
          <w:lang w:val="uk-UA"/>
        </w:rPr>
        <w:t>та</w:t>
      </w:r>
      <w:r w:rsidRPr="00EA1D1D">
        <w:rPr>
          <w:color w:val="auto"/>
          <w:lang w:val="uk-UA"/>
        </w:rPr>
        <w:t xml:space="preserve"> організацій мовлення (Римська конвенція) визначає своєю метою охорону саме суміжних прав. Перша стаття Римської конвенції проголо</w:t>
      </w:r>
      <w:r w:rsidR="009F2379">
        <w:rPr>
          <w:color w:val="auto"/>
          <w:lang w:val="uk-UA"/>
        </w:rPr>
        <w:t xml:space="preserve">шує, що охорона суміжних прав, </w:t>
      </w:r>
      <w:r w:rsidRPr="00EA1D1D">
        <w:rPr>
          <w:color w:val="auto"/>
          <w:lang w:val="uk-UA"/>
        </w:rPr>
        <w:t>нада</w:t>
      </w:r>
      <w:r w:rsidR="009F2379">
        <w:rPr>
          <w:color w:val="auto"/>
          <w:lang w:val="uk-UA"/>
        </w:rPr>
        <w:t>них</w:t>
      </w:r>
      <w:r w:rsidRPr="00EA1D1D">
        <w:rPr>
          <w:color w:val="auto"/>
          <w:lang w:val="uk-UA"/>
        </w:rPr>
        <w:t xml:space="preserve"> відповідно до неї, </w:t>
      </w:r>
      <w:r w:rsidR="009F2379">
        <w:rPr>
          <w:color w:val="auto"/>
          <w:lang w:val="uk-UA"/>
        </w:rPr>
        <w:t>ніяк</w:t>
      </w:r>
      <w:r w:rsidRPr="00EA1D1D">
        <w:rPr>
          <w:color w:val="auto"/>
          <w:lang w:val="uk-UA"/>
        </w:rPr>
        <w:t xml:space="preserve"> не може зашкодити авторським правам. Особливість суміжних прав </w:t>
      </w:r>
      <w:r w:rsidRPr="00EA1D1D">
        <w:rPr>
          <w:color w:val="auto"/>
          <w:lang w:val="uk-UA"/>
        </w:rPr>
        <w:lastRenderedPageBreak/>
        <w:t xml:space="preserve">полягає в тому, що вони є правовою формою реалізації авторських прав. Студентам необхідно </w:t>
      </w:r>
      <w:r w:rsidR="009F2379">
        <w:rPr>
          <w:color w:val="auto"/>
          <w:lang w:val="uk-UA"/>
        </w:rPr>
        <w:t>визначити</w:t>
      </w:r>
      <w:r w:rsidRPr="00EA1D1D">
        <w:rPr>
          <w:color w:val="auto"/>
          <w:lang w:val="uk-UA"/>
        </w:rPr>
        <w:t xml:space="preserve">, що </w:t>
      </w:r>
      <w:r w:rsidR="009F2379">
        <w:rPr>
          <w:color w:val="auto"/>
          <w:lang w:val="uk-UA"/>
        </w:rPr>
        <w:t>є об’єктами охорони Конвенції, з</w:t>
      </w:r>
      <w:r w:rsidRPr="00EA1D1D">
        <w:rPr>
          <w:color w:val="auto"/>
          <w:lang w:val="uk-UA"/>
        </w:rPr>
        <w:t>окрема, права на виконання</w:t>
      </w:r>
      <w:r w:rsidR="009F2379">
        <w:rPr>
          <w:color w:val="auto"/>
          <w:lang w:val="uk-UA"/>
        </w:rPr>
        <w:t>,</w:t>
      </w:r>
      <w:r w:rsidRPr="00EA1D1D">
        <w:rPr>
          <w:color w:val="auto"/>
          <w:lang w:val="uk-UA"/>
        </w:rPr>
        <w:t xml:space="preserve"> права ви</w:t>
      </w:r>
      <w:r w:rsidR="009F2379">
        <w:rPr>
          <w:color w:val="auto"/>
          <w:lang w:val="uk-UA"/>
        </w:rPr>
        <w:t>робників фонограм,</w:t>
      </w:r>
      <w:r w:rsidRPr="00EA1D1D">
        <w:rPr>
          <w:color w:val="auto"/>
          <w:lang w:val="uk-UA"/>
        </w:rPr>
        <w:t xml:space="preserve"> права організацій ефірного мовлення на свої передачі (програми</w:t>
      </w:r>
      <w:r w:rsidR="009F2379">
        <w:rPr>
          <w:color w:val="auto"/>
          <w:lang w:val="uk-UA"/>
        </w:rPr>
        <w:t>). Суб’єктами зазначених прав є виконавці, виробники фонограм,</w:t>
      </w:r>
      <w:r w:rsidRPr="00EA1D1D">
        <w:rPr>
          <w:color w:val="auto"/>
          <w:lang w:val="uk-UA"/>
        </w:rPr>
        <w:t xml:space="preserve"> організації ефірного мовлення.</w:t>
      </w:r>
      <w:r w:rsidR="009F2379">
        <w:rPr>
          <w:color w:val="auto"/>
          <w:lang w:val="uk-UA"/>
        </w:rPr>
        <w:t xml:space="preserve"> Під час розгляду цього питання студентам варто </w:t>
      </w:r>
      <w:r w:rsidRPr="00EA1D1D">
        <w:rPr>
          <w:color w:val="auto"/>
          <w:lang w:val="uk-UA"/>
        </w:rPr>
        <w:t>акцентувати увагу на основному принципі Конвенції – принцип</w:t>
      </w:r>
      <w:r w:rsidR="009F2379">
        <w:rPr>
          <w:color w:val="auto"/>
          <w:lang w:val="uk-UA"/>
        </w:rPr>
        <w:t>і</w:t>
      </w:r>
      <w:r w:rsidRPr="00EA1D1D">
        <w:rPr>
          <w:color w:val="auto"/>
          <w:lang w:val="uk-UA"/>
        </w:rPr>
        <w:t xml:space="preserve"> національного режиму. </w:t>
      </w:r>
      <w:r w:rsidR="009F2379">
        <w:rPr>
          <w:color w:val="auto"/>
          <w:lang w:val="uk-UA"/>
        </w:rPr>
        <w:t>Вони</w:t>
      </w:r>
      <w:r w:rsidRPr="00EA1D1D">
        <w:rPr>
          <w:color w:val="auto"/>
          <w:lang w:val="uk-UA"/>
        </w:rPr>
        <w:t xml:space="preserve"> повинні чітко знати </w:t>
      </w:r>
      <w:r w:rsidR="009F2379">
        <w:rPr>
          <w:color w:val="auto"/>
          <w:lang w:val="uk-UA"/>
        </w:rPr>
        <w:t>умови, за яких</w:t>
      </w:r>
      <w:r w:rsidRPr="00EA1D1D">
        <w:rPr>
          <w:color w:val="auto"/>
          <w:lang w:val="uk-UA"/>
        </w:rPr>
        <w:t xml:space="preserve"> національний режим поширєються на виконавців згідно з</w:t>
      </w:r>
      <w:r w:rsidR="009F2379">
        <w:rPr>
          <w:color w:val="auto"/>
          <w:lang w:val="uk-UA"/>
        </w:rPr>
        <w:t xml:space="preserve"> Римською конвенцією, а також </w:t>
      </w:r>
      <w:r w:rsidRPr="00EA1D1D">
        <w:rPr>
          <w:color w:val="auto"/>
          <w:lang w:val="uk-UA"/>
        </w:rPr>
        <w:t xml:space="preserve">у </w:t>
      </w:r>
      <w:r w:rsidR="009F2379">
        <w:rPr>
          <w:color w:val="auto"/>
          <w:lang w:val="uk-UA"/>
        </w:rPr>
        <w:t xml:space="preserve">якому разі його надають </w:t>
      </w:r>
      <w:r w:rsidRPr="00EA1D1D">
        <w:rPr>
          <w:color w:val="auto"/>
          <w:lang w:val="uk-UA"/>
        </w:rPr>
        <w:t xml:space="preserve">виробнику фонограми. Під час розгляду </w:t>
      </w:r>
      <w:r w:rsidR="009F2379">
        <w:rPr>
          <w:color w:val="auto"/>
          <w:lang w:val="uk-UA"/>
        </w:rPr>
        <w:t>цього</w:t>
      </w:r>
      <w:r w:rsidRPr="00EA1D1D">
        <w:rPr>
          <w:color w:val="auto"/>
          <w:lang w:val="uk-UA"/>
        </w:rPr>
        <w:t xml:space="preserve"> питання </w:t>
      </w:r>
      <w:r w:rsidR="009F2379">
        <w:rPr>
          <w:color w:val="auto"/>
          <w:lang w:val="uk-UA"/>
        </w:rPr>
        <w:t>водночас</w:t>
      </w:r>
      <w:r w:rsidRPr="00EA1D1D">
        <w:rPr>
          <w:color w:val="auto"/>
          <w:lang w:val="uk-UA"/>
        </w:rPr>
        <w:t xml:space="preserve"> потрібно запам’ятати, що мінімальний строк охорони, передбачений Римською конвенцією, становить 20 років, якщо починати відлік від кінця року, в якому відбулося виконан</w:t>
      </w:r>
      <w:r w:rsidR="009F2379">
        <w:rPr>
          <w:color w:val="auto"/>
          <w:lang w:val="uk-UA"/>
        </w:rPr>
        <w:t>ня (для виконань), був зробленим</w:t>
      </w:r>
      <w:r w:rsidRPr="00EA1D1D">
        <w:rPr>
          <w:color w:val="auto"/>
          <w:lang w:val="uk-UA"/>
        </w:rPr>
        <w:t xml:space="preserve"> </w:t>
      </w:r>
      <w:r w:rsidR="009F2379">
        <w:rPr>
          <w:color w:val="auto"/>
          <w:lang w:val="uk-UA"/>
        </w:rPr>
        <w:t>запис (для фонограм) або відбуло</w:t>
      </w:r>
      <w:r w:rsidRPr="00EA1D1D">
        <w:rPr>
          <w:color w:val="auto"/>
          <w:lang w:val="uk-UA"/>
        </w:rPr>
        <w:t>ся переда</w:t>
      </w:r>
      <w:r w:rsidR="009F2379">
        <w:rPr>
          <w:color w:val="auto"/>
          <w:lang w:val="uk-UA"/>
        </w:rPr>
        <w:t>вання</w:t>
      </w:r>
      <w:r w:rsidRPr="00EA1D1D">
        <w:rPr>
          <w:color w:val="auto"/>
          <w:lang w:val="uk-UA"/>
        </w:rPr>
        <w:t xml:space="preserve"> в ефір (для передач).</w:t>
      </w:r>
    </w:p>
    <w:p w:rsidR="00EF3986" w:rsidRPr="00EA1D1D" w:rsidRDefault="00164DBF" w:rsidP="00206B3A">
      <w:pPr>
        <w:spacing w:line="276" w:lineRule="auto"/>
        <w:ind w:firstLine="567"/>
        <w:jc w:val="both"/>
        <w:rPr>
          <w:color w:val="auto"/>
          <w:lang w:val="uk-UA"/>
        </w:rPr>
      </w:pPr>
      <w:r w:rsidRPr="00EA1D1D">
        <w:rPr>
          <w:color w:val="auto"/>
          <w:lang w:val="uk-UA"/>
        </w:rPr>
        <w:t>Досліджуючи положення Конвенції про охорону інтересів виробників фонограм від незаконного відтворення їх фонограм (Конвенці</w:t>
      </w:r>
      <w:r w:rsidR="009F2379">
        <w:rPr>
          <w:color w:val="auto"/>
          <w:lang w:val="uk-UA"/>
        </w:rPr>
        <w:t>ю</w:t>
      </w:r>
      <w:r w:rsidRPr="00EA1D1D">
        <w:rPr>
          <w:color w:val="auto"/>
          <w:lang w:val="uk-UA"/>
        </w:rPr>
        <w:t xml:space="preserve"> про фонограми), </w:t>
      </w:r>
      <w:r w:rsidR="009F2379">
        <w:rPr>
          <w:color w:val="auto"/>
          <w:lang w:val="uk-UA"/>
        </w:rPr>
        <w:t>варто</w:t>
      </w:r>
      <w:r w:rsidRPr="00EA1D1D">
        <w:rPr>
          <w:color w:val="auto"/>
          <w:lang w:val="uk-UA"/>
        </w:rPr>
        <w:t xml:space="preserve"> наголосити на</w:t>
      </w:r>
      <w:r w:rsidR="009F2379">
        <w:rPr>
          <w:color w:val="auto"/>
          <w:lang w:val="uk-UA"/>
        </w:rPr>
        <w:t xml:space="preserve"> </w:t>
      </w:r>
      <w:r w:rsidRPr="00EA1D1D">
        <w:rPr>
          <w:color w:val="auto"/>
          <w:lang w:val="uk-UA"/>
        </w:rPr>
        <w:t xml:space="preserve">тому, що її прийняття було зумовлено зростаючими масштабами незаконного відтворення фонограм, </w:t>
      </w:r>
      <w:r w:rsidR="009F2379">
        <w:rPr>
          <w:color w:val="auto"/>
          <w:lang w:val="uk-UA"/>
        </w:rPr>
        <w:t>поширеного</w:t>
      </w:r>
      <w:r w:rsidRPr="00EA1D1D">
        <w:rPr>
          <w:color w:val="auto"/>
          <w:lang w:val="uk-UA"/>
        </w:rPr>
        <w:t xml:space="preserve"> в усьому світі. Студентам необхідно зосередити увагу на тому, що Конвенція про фонограми визначила чіткі поняття</w:t>
      </w:r>
      <w:r w:rsidR="009F2379">
        <w:rPr>
          <w:color w:val="auto"/>
          <w:lang w:val="uk-UA"/>
        </w:rPr>
        <w:t>, такі як</w:t>
      </w:r>
      <w:r w:rsidRPr="00EA1D1D">
        <w:rPr>
          <w:color w:val="auto"/>
          <w:lang w:val="uk-UA"/>
        </w:rPr>
        <w:t xml:space="preserve"> «фонограм</w:t>
      </w:r>
      <w:r w:rsidR="009F2379">
        <w:rPr>
          <w:color w:val="auto"/>
          <w:lang w:val="uk-UA"/>
        </w:rPr>
        <w:t>а</w:t>
      </w:r>
      <w:r w:rsidRPr="00EA1D1D">
        <w:rPr>
          <w:color w:val="auto"/>
          <w:lang w:val="uk-UA"/>
        </w:rPr>
        <w:t>», «виробник фонограми», «копія», «</w:t>
      </w:r>
      <w:r w:rsidR="009F2379">
        <w:rPr>
          <w:color w:val="auto"/>
          <w:lang w:val="uk-UA"/>
        </w:rPr>
        <w:t>розповсюдження серед публіки». Також с</w:t>
      </w:r>
      <w:r w:rsidRPr="00EA1D1D">
        <w:rPr>
          <w:color w:val="auto"/>
          <w:lang w:val="uk-UA"/>
        </w:rPr>
        <w:t xml:space="preserve">туденти мають знати  визначення цих категорій. </w:t>
      </w:r>
    </w:p>
    <w:p w:rsidR="00164DBF" w:rsidRPr="00EA1D1D" w:rsidRDefault="00164DBF" w:rsidP="00206B3A">
      <w:pPr>
        <w:spacing w:line="276" w:lineRule="auto"/>
        <w:ind w:firstLine="567"/>
        <w:jc w:val="both"/>
        <w:rPr>
          <w:color w:val="auto"/>
          <w:lang w:val="uk-UA"/>
        </w:rPr>
      </w:pPr>
      <w:r w:rsidRPr="00EA1D1D">
        <w:rPr>
          <w:color w:val="auto"/>
          <w:lang w:val="uk-UA"/>
        </w:rPr>
        <w:t xml:space="preserve">Вивчення питання щодо Договору Всесвітньої організації інтелектуальної власності про виконання </w:t>
      </w:r>
      <w:r w:rsidR="009F2379">
        <w:rPr>
          <w:color w:val="auto"/>
          <w:lang w:val="uk-UA"/>
        </w:rPr>
        <w:t>й</w:t>
      </w:r>
      <w:r w:rsidRPr="00EA1D1D">
        <w:rPr>
          <w:color w:val="auto"/>
          <w:lang w:val="uk-UA"/>
        </w:rPr>
        <w:t xml:space="preserve"> фонограми </w:t>
      </w:r>
      <w:r w:rsidR="009F2379">
        <w:rPr>
          <w:color w:val="auto"/>
          <w:lang w:val="uk-UA"/>
        </w:rPr>
        <w:t xml:space="preserve">потрібно почати </w:t>
      </w:r>
      <w:r w:rsidRPr="00EA1D1D">
        <w:rPr>
          <w:color w:val="auto"/>
          <w:lang w:val="uk-UA"/>
        </w:rPr>
        <w:t xml:space="preserve">з визначення передумов прийняття договору. Зокрема, </w:t>
      </w:r>
      <w:r w:rsidR="009F2379">
        <w:rPr>
          <w:color w:val="auto"/>
          <w:lang w:val="uk-UA"/>
        </w:rPr>
        <w:t>однією з таких передумов була</w:t>
      </w:r>
      <w:r w:rsidRPr="00EA1D1D">
        <w:rPr>
          <w:color w:val="auto"/>
          <w:lang w:val="uk-UA"/>
        </w:rPr>
        <w:t xml:space="preserve"> необхідність подальшого </w:t>
      </w:r>
      <w:r w:rsidR="009F2379">
        <w:rPr>
          <w:color w:val="auto"/>
          <w:lang w:val="uk-UA"/>
        </w:rPr>
        <w:lastRenderedPageBreak/>
        <w:t>в</w:t>
      </w:r>
      <w:r w:rsidRPr="00EA1D1D">
        <w:rPr>
          <w:color w:val="auto"/>
          <w:lang w:val="uk-UA"/>
        </w:rPr>
        <w:t xml:space="preserve">досконалення міжнародно-правової охорони виконань і фонограм. </w:t>
      </w:r>
      <w:r w:rsidR="009F2379">
        <w:rPr>
          <w:color w:val="auto"/>
          <w:lang w:val="uk-UA"/>
        </w:rPr>
        <w:t>Д</w:t>
      </w:r>
      <w:r w:rsidRPr="00EA1D1D">
        <w:rPr>
          <w:color w:val="auto"/>
          <w:lang w:val="uk-UA"/>
        </w:rPr>
        <w:t>огов</w:t>
      </w:r>
      <w:r w:rsidR="009F2379">
        <w:rPr>
          <w:color w:val="auto"/>
          <w:lang w:val="uk-UA"/>
        </w:rPr>
        <w:t>ір</w:t>
      </w:r>
      <w:r w:rsidRPr="00EA1D1D">
        <w:rPr>
          <w:color w:val="auto"/>
          <w:lang w:val="uk-UA"/>
        </w:rPr>
        <w:t xml:space="preserve"> </w:t>
      </w:r>
      <w:r w:rsidR="009F2379">
        <w:rPr>
          <w:color w:val="auto"/>
          <w:lang w:val="uk-UA"/>
        </w:rPr>
        <w:t xml:space="preserve">базується на національному </w:t>
      </w:r>
      <w:r w:rsidRPr="00EA1D1D">
        <w:rPr>
          <w:color w:val="auto"/>
          <w:lang w:val="uk-UA"/>
        </w:rPr>
        <w:t>режим</w:t>
      </w:r>
      <w:r w:rsidR="009F2379">
        <w:rPr>
          <w:color w:val="auto"/>
          <w:lang w:val="uk-UA"/>
        </w:rPr>
        <w:t>і</w:t>
      </w:r>
      <w:r w:rsidRPr="00EA1D1D">
        <w:rPr>
          <w:color w:val="auto"/>
          <w:lang w:val="uk-UA"/>
        </w:rPr>
        <w:t xml:space="preserve">, за яким сторони надають передбачену Договором охорону виконавцям </w:t>
      </w:r>
      <w:r w:rsidR="009F2379">
        <w:rPr>
          <w:color w:val="auto"/>
          <w:lang w:val="uk-UA"/>
        </w:rPr>
        <w:t>та</w:t>
      </w:r>
      <w:r w:rsidRPr="00EA1D1D">
        <w:rPr>
          <w:color w:val="auto"/>
          <w:lang w:val="uk-UA"/>
        </w:rPr>
        <w:t xml:space="preserve"> виробникам фонограм, </w:t>
      </w:r>
      <w:r w:rsidR="009F2379">
        <w:rPr>
          <w:color w:val="auto"/>
          <w:lang w:val="uk-UA"/>
        </w:rPr>
        <w:t>які</w:t>
      </w:r>
      <w:r w:rsidRPr="00EA1D1D">
        <w:rPr>
          <w:color w:val="auto"/>
          <w:lang w:val="uk-UA"/>
        </w:rPr>
        <w:t xml:space="preserve"> є громадянами інших країн-учасниць Договору. Особливість цього Договору полягає в тому, що він забезпечує охорону також особистим немайновим правам виконавців. Студенти повинні знати визначення понять</w:t>
      </w:r>
      <w:r w:rsidR="009F2379">
        <w:rPr>
          <w:color w:val="auto"/>
          <w:lang w:val="uk-UA"/>
        </w:rPr>
        <w:t xml:space="preserve"> Договору</w:t>
      </w:r>
      <w:r w:rsidRPr="00EA1D1D">
        <w:rPr>
          <w:color w:val="auto"/>
          <w:lang w:val="uk-UA"/>
        </w:rPr>
        <w:t>. Зокрема, «виконавці», «фонограма», «запис», «виробник фонограми», «опублікування запису виконання або фонограми», «ефірне мовлення», «сповіщення до загального відом</w:t>
      </w:r>
      <w:r w:rsidR="009F2379">
        <w:rPr>
          <w:color w:val="auto"/>
          <w:lang w:val="uk-UA"/>
        </w:rPr>
        <w:t>а</w:t>
      </w:r>
      <w:r w:rsidRPr="00EA1D1D">
        <w:rPr>
          <w:color w:val="auto"/>
          <w:lang w:val="uk-UA"/>
        </w:rPr>
        <w:t xml:space="preserve"> виконання або фонограми». </w:t>
      </w:r>
    </w:p>
    <w:p w:rsidR="0027622E" w:rsidRPr="00EA1D1D" w:rsidRDefault="0027622E" w:rsidP="00206B3A">
      <w:pPr>
        <w:spacing w:line="276" w:lineRule="auto"/>
        <w:ind w:firstLine="567"/>
        <w:jc w:val="both"/>
        <w:rPr>
          <w:color w:val="auto"/>
          <w:lang w:val="uk-UA"/>
        </w:rPr>
      </w:pPr>
      <w:r w:rsidRPr="00EA1D1D">
        <w:rPr>
          <w:color w:val="auto"/>
          <w:lang w:val="uk-UA"/>
        </w:rPr>
        <w:t xml:space="preserve">Вивчаючи наступне питання, студентам потрібно запам’ятати, що Брюссельська конвенція про розповсюдження сигналів, що несуть програми, які передаються через супутники (Конвенція про супутники) була прийнята у 1974 році та передбачає обов’язок кожної держави-учасниці Конвенції вживати належних заходів </w:t>
      </w:r>
      <w:r w:rsidR="009F2379">
        <w:rPr>
          <w:color w:val="auto"/>
          <w:lang w:val="uk-UA"/>
        </w:rPr>
        <w:t>для</w:t>
      </w:r>
      <w:r w:rsidRPr="00EA1D1D">
        <w:rPr>
          <w:color w:val="auto"/>
          <w:lang w:val="uk-UA"/>
        </w:rPr>
        <w:t xml:space="preserve"> запобігання незаконному розповсюдженню на своїй території чи зі своєї території будь-якого сигналу, </w:t>
      </w:r>
      <w:r w:rsidR="009F2379">
        <w:rPr>
          <w:color w:val="auto"/>
          <w:lang w:val="uk-UA"/>
        </w:rPr>
        <w:t>що</w:t>
      </w:r>
      <w:r w:rsidRPr="00EA1D1D">
        <w:rPr>
          <w:color w:val="auto"/>
          <w:lang w:val="uk-UA"/>
        </w:rPr>
        <w:t xml:space="preserve"> містить програми, які передаються через супутник. Студенти повинні знати визначення поняття «сигнал» та </w:t>
      </w:r>
      <w:r w:rsidR="009F2379">
        <w:rPr>
          <w:color w:val="auto"/>
          <w:lang w:val="uk-UA"/>
        </w:rPr>
        <w:t>умови, за яких</w:t>
      </w:r>
      <w:r w:rsidRPr="00EA1D1D">
        <w:rPr>
          <w:color w:val="auto"/>
          <w:lang w:val="uk-UA"/>
        </w:rPr>
        <w:t xml:space="preserve"> Конвенція дозволяє розповсюдження сигналів, несучих програм. Конвенці</w:t>
      </w:r>
      <w:r w:rsidR="00D72783">
        <w:rPr>
          <w:color w:val="auto"/>
          <w:lang w:val="uk-UA"/>
        </w:rPr>
        <w:t>ї</w:t>
      </w:r>
      <w:r w:rsidRPr="00EA1D1D">
        <w:rPr>
          <w:color w:val="auto"/>
          <w:lang w:val="uk-UA"/>
        </w:rPr>
        <w:t xml:space="preserve"> не застосову</w:t>
      </w:r>
      <w:r w:rsidR="00D72783">
        <w:rPr>
          <w:color w:val="auto"/>
          <w:lang w:val="uk-UA"/>
        </w:rPr>
        <w:t>ють, якщо</w:t>
      </w:r>
      <w:r w:rsidRPr="00EA1D1D">
        <w:rPr>
          <w:color w:val="auto"/>
          <w:lang w:val="uk-UA"/>
        </w:rPr>
        <w:t xml:space="preserve"> передавані сигнали  йдуть від органа-джерела (фізичної чи юридичної особи, що визначають, які програми будуть нести випромінювані сигнали) чи за його дорученням та випромінюються через супутники безпосереднього приймання широкою публікою.</w:t>
      </w:r>
    </w:p>
    <w:p w:rsidR="00EF3986" w:rsidRPr="00EA1D1D" w:rsidRDefault="0027622E" w:rsidP="00206B3A">
      <w:pPr>
        <w:spacing w:line="276" w:lineRule="auto"/>
        <w:ind w:firstLine="567"/>
        <w:jc w:val="both"/>
        <w:rPr>
          <w:color w:val="auto"/>
          <w:lang w:val="uk-UA"/>
        </w:rPr>
      </w:pPr>
      <w:r w:rsidRPr="00EA1D1D">
        <w:rPr>
          <w:color w:val="auto"/>
          <w:lang w:val="uk-UA"/>
        </w:rPr>
        <w:t xml:space="preserve">Останнє питання щодо характеристики Пекінського договору по аудіовізуальним виконанням студентам необхідно </w:t>
      </w:r>
      <w:r w:rsidR="00D72783">
        <w:rPr>
          <w:color w:val="auto"/>
          <w:lang w:val="uk-UA"/>
        </w:rPr>
        <w:t xml:space="preserve">почати </w:t>
      </w:r>
      <w:r w:rsidRPr="00EA1D1D">
        <w:rPr>
          <w:color w:val="auto"/>
          <w:lang w:val="uk-UA"/>
        </w:rPr>
        <w:t>з визначення мети Договору, якою є підтрим</w:t>
      </w:r>
      <w:r w:rsidR="00D72783">
        <w:rPr>
          <w:color w:val="auto"/>
          <w:lang w:val="uk-UA"/>
        </w:rPr>
        <w:t>ання</w:t>
      </w:r>
      <w:r w:rsidRPr="00EA1D1D">
        <w:rPr>
          <w:color w:val="auto"/>
          <w:lang w:val="uk-UA"/>
        </w:rPr>
        <w:t xml:space="preserve"> охорони прав виконавців на їх аудіовізуальні виконання. За </w:t>
      </w:r>
      <w:r w:rsidRPr="00EA1D1D">
        <w:rPr>
          <w:color w:val="auto"/>
          <w:lang w:val="uk-UA"/>
        </w:rPr>
        <w:lastRenderedPageBreak/>
        <w:t>Пекінським договором на виконавців щодо їх виконань, запи</w:t>
      </w:r>
      <w:r w:rsidR="00D72783">
        <w:rPr>
          <w:color w:val="auto"/>
          <w:lang w:val="uk-UA"/>
        </w:rPr>
        <w:t xml:space="preserve">саних в аудіовізуальних записах, </w:t>
      </w:r>
      <w:r w:rsidRPr="00EA1D1D">
        <w:rPr>
          <w:color w:val="auto"/>
          <w:lang w:val="uk-UA"/>
        </w:rPr>
        <w:t>охорона не поширюється. Студенти повинні знати визначення понять</w:t>
      </w:r>
      <w:r w:rsidR="00D72783">
        <w:rPr>
          <w:color w:val="auto"/>
          <w:lang w:val="uk-UA"/>
        </w:rPr>
        <w:t xml:space="preserve"> Договору, зокрема такиях як</w:t>
      </w:r>
      <w:r w:rsidRPr="00EA1D1D">
        <w:rPr>
          <w:color w:val="auto"/>
          <w:lang w:val="uk-UA"/>
        </w:rPr>
        <w:t xml:space="preserve"> «виконавці», «аудіовізуальний запис». </w:t>
      </w:r>
    </w:p>
    <w:p w:rsidR="00EE78FD" w:rsidRPr="00EA1D1D" w:rsidRDefault="00EE78FD" w:rsidP="00206B3A">
      <w:pPr>
        <w:spacing w:line="276" w:lineRule="auto"/>
        <w:ind w:firstLine="567"/>
        <w:jc w:val="center"/>
        <w:rPr>
          <w:b/>
          <w:color w:val="auto"/>
          <w:lang w:val="uk-UA"/>
        </w:rPr>
      </w:pPr>
      <w:r w:rsidRPr="00EA1D1D">
        <w:rPr>
          <w:b/>
          <w:color w:val="auto"/>
          <w:lang w:val="uk-UA"/>
        </w:rPr>
        <w:t>Питання для самоконтролю</w:t>
      </w:r>
    </w:p>
    <w:p w:rsidR="000C764E" w:rsidRPr="00EA1D1D" w:rsidRDefault="000C764E" w:rsidP="00206B3A">
      <w:pPr>
        <w:spacing w:line="276" w:lineRule="auto"/>
        <w:ind w:firstLine="567"/>
        <w:jc w:val="both"/>
        <w:rPr>
          <w:color w:val="auto"/>
          <w:lang w:val="uk-UA"/>
        </w:rPr>
      </w:pPr>
      <w:r w:rsidRPr="00EA1D1D">
        <w:rPr>
          <w:color w:val="auto"/>
          <w:lang w:val="uk-UA"/>
        </w:rPr>
        <w:t>1.</w:t>
      </w:r>
      <w:r w:rsidRPr="00EA1D1D">
        <w:rPr>
          <w:color w:val="auto"/>
          <w:lang w:val="uk-UA"/>
        </w:rPr>
        <w:tab/>
      </w:r>
      <w:r w:rsidR="00D72783">
        <w:rPr>
          <w:color w:val="auto"/>
          <w:lang w:val="uk-UA"/>
        </w:rPr>
        <w:t> </w:t>
      </w:r>
      <w:r w:rsidRPr="00EA1D1D">
        <w:rPr>
          <w:color w:val="auto"/>
          <w:lang w:val="uk-UA"/>
        </w:rPr>
        <w:t xml:space="preserve">Визначте </w:t>
      </w:r>
      <w:r w:rsidR="00D72783">
        <w:rPr>
          <w:color w:val="auto"/>
          <w:lang w:val="uk-UA"/>
        </w:rPr>
        <w:t>й</w:t>
      </w:r>
      <w:r w:rsidRPr="00EA1D1D">
        <w:rPr>
          <w:color w:val="auto"/>
          <w:lang w:val="uk-UA"/>
        </w:rPr>
        <w:t xml:space="preserve"> </w:t>
      </w:r>
      <w:r w:rsidR="00D72783" w:rsidRPr="00EA1D1D">
        <w:rPr>
          <w:color w:val="auto"/>
          <w:lang w:val="uk-UA"/>
        </w:rPr>
        <w:t xml:space="preserve">коротко </w:t>
      </w:r>
      <w:r w:rsidRPr="00EA1D1D">
        <w:rPr>
          <w:color w:val="auto"/>
          <w:lang w:val="uk-UA"/>
        </w:rPr>
        <w:t>охарактеризуйте мету Бернської конвенції про охорону літературних і художніх творів.</w:t>
      </w:r>
    </w:p>
    <w:p w:rsidR="000C764E" w:rsidRPr="00EA1D1D" w:rsidRDefault="000C764E" w:rsidP="00206B3A">
      <w:pPr>
        <w:spacing w:line="276" w:lineRule="auto"/>
        <w:ind w:firstLine="567"/>
        <w:jc w:val="both"/>
        <w:rPr>
          <w:color w:val="auto"/>
          <w:lang w:val="uk-UA"/>
        </w:rPr>
      </w:pPr>
      <w:r w:rsidRPr="00EA1D1D">
        <w:rPr>
          <w:color w:val="auto"/>
          <w:lang w:val="uk-UA"/>
        </w:rPr>
        <w:t xml:space="preserve">2. Проаналізуйте основні принципи Бернської конвенції про охорону літературних </w:t>
      </w:r>
      <w:r w:rsidR="00D72783">
        <w:rPr>
          <w:color w:val="auto"/>
          <w:lang w:val="uk-UA"/>
        </w:rPr>
        <w:t>та</w:t>
      </w:r>
      <w:r w:rsidRPr="00EA1D1D">
        <w:rPr>
          <w:color w:val="auto"/>
          <w:lang w:val="uk-UA"/>
        </w:rPr>
        <w:t xml:space="preserve"> художніх творів.</w:t>
      </w:r>
    </w:p>
    <w:p w:rsidR="000C764E" w:rsidRPr="00EA1D1D" w:rsidRDefault="000C764E" w:rsidP="00206B3A">
      <w:pPr>
        <w:spacing w:line="276" w:lineRule="auto"/>
        <w:ind w:firstLine="567"/>
        <w:jc w:val="both"/>
        <w:rPr>
          <w:color w:val="auto"/>
          <w:lang w:val="uk-UA"/>
        </w:rPr>
      </w:pPr>
      <w:r w:rsidRPr="00EA1D1D">
        <w:rPr>
          <w:color w:val="auto"/>
          <w:lang w:val="uk-UA"/>
        </w:rPr>
        <w:t xml:space="preserve">3. </w:t>
      </w:r>
      <w:r w:rsidR="00D72783">
        <w:rPr>
          <w:color w:val="auto"/>
          <w:lang w:val="uk-UA"/>
        </w:rPr>
        <w:t>Коротко охарактеризуйте права</w:t>
      </w:r>
      <w:r w:rsidRPr="00EA1D1D">
        <w:rPr>
          <w:color w:val="auto"/>
          <w:lang w:val="uk-UA"/>
        </w:rPr>
        <w:t>, що зберігають за собою країни Союзу.</w:t>
      </w:r>
    </w:p>
    <w:p w:rsidR="000C764E" w:rsidRPr="00EA1D1D" w:rsidRDefault="000C764E" w:rsidP="00206B3A">
      <w:pPr>
        <w:spacing w:line="276" w:lineRule="auto"/>
        <w:ind w:firstLine="567"/>
        <w:jc w:val="both"/>
        <w:rPr>
          <w:color w:val="auto"/>
          <w:lang w:val="uk-UA"/>
        </w:rPr>
      </w:pPr>
      <w:r w:rsidRPr="00EA1D1D">
        <w:rPr>
          <w:color w:val="auto"/>
          <w:lang w:val="uk-UA"/>
        </w:rPr>
        <w:t xml:space="preserve">4. </w:t>
      </w:r>
      <w:r w:rsidR="00D72783">
        <w:rPr>
          <w:color w:val="auto"/>
          <w:lang w:val="uk-UA"/>
        </w:rPr>
        <w:t xml:space="preserve">Зазначте майнові й </w:t>
      </w:r>
      <w:r w:rsidRPr="00EA1D1D">
        <w:rPr>
          <w:color w:val="auto"/>
          <w:lang w:val="uk-UA"/>
        </w:rPr>
        <w:t>немайнові права за Бернською конвенцією про охорону літературних і художніх творів.</w:t>
      </w:r>
    </w:p>
    <w:p w:rsidR="000C764E" w:rsidRPr="00EA1D1D" w:rsidRDefault="000C764E" w:rsidP="00206B3A">
      <w:pPr>
        <w:spacing w:line="276" w:lineRule="auto"/>
        <w:ind w:firstLine="567"/>
        <w:jc w:val="both"/>
        <w:rPr>
          <w:color w:val="auto"/>
          <w:lang w:val="uk-UA"/>
        </w:rPr>
      </w:pPr>
      <w:r w:rsidRPr="00EA1D1D">
        <w:rPr>
          <w:color w:val="auto"/>
          <w:lang w:val="uk-UA"/>
        </w:rPr>
        <w:t>5. Визначте об’єкти, що підлягають охороні за Договором Всесвітньої організації інтелектуальної власності по авторському праву.</w:t>
      </w:r>
    </w:p>
    <w:p w:rsidR="000C764E" w:rsidRPr="00EA1D1D" w:rsidRDefault="000C764E" w:rsidP="00206B3A">
      <w:pPr>
        <w:spacing w:line="276" w:lineRule="auto"/>
        <w:ind w:firstLine="567"/>
        <w:jc w:val="both"/>
        <w:rPr>
          <w:color w:val="auto"/>
          <w:lang w:val="uk-UA"/>
        </w:rPr>
      </w:pPr>
      <w:r w:rsidRPr="00EA1D1D">
        <w:rPr>
          <w:color w:val="auto"/>
          <w:lang w:val="uk-UA"/>
        </w:rPr>
        <w:t xml:space="preserve">6. Які групи творів </w:t>
      </w:r>
      <w:r w:rsidR="00D72783">
        <w:rPr>
          <w:color w:val="auto"/>
          <w:lang w:val="uk-UA"/>
        </w:rPr>
        <w:t>потрібно охороняюти згідно з</w:t>
      </w:r>
      <w:r w:rsidRPr="00EA1D1D">
        <w:rPr>
          <w:color w:val="auto"/>
          <w:lang w:val="uk-UA"/>
        </w:rPr>
        <w:t xml:space="preserve"> Договором Всесвітньої організації інтелектуальної власності?</w:t>
      </w:r>
    </w:p>
    <w:p w:rsidR="000C764E" w:rsidRPr="00EA1D1D" w:rsidRDefault="000C764E" w:rsidP="00206B3A">
      <w:pPr>
        <w:spacing w:line="276" w:lineRule="auto"/>
        <w:ind w:firstLine="567"/>
        <w:jc w:val="both"/>
        <w:rPr>
          <w:color w:val="auto"/>
          <w:lang w:val="uk-UA"/>
        </w:rPr>
      </w:pPr>
      <w:r w:rsidRPr="00EA1D1D">
        <w:rPr>
          <w:color w:val="auto"/>
          <w:lang w:val="uk-UA"/>
        </w:rPr>
        <w:t>7. Коротко проаналізуйте санкції, застосову</w:t>
      </w:r>
      <w:r w:rsidR="00D72783">
        <w:rPr>
          <w:color w:val="auto"/>
          <w:lang w:val="uk-UA"/>
        </w:rPr>
        <w:t>вані</w:t>
      </w:r>
      <w:r w:rsidRPr="00EA1D1D">
        <w:rPr>
          <w:color w:val="auto"/>
          <w:lang w:val="uk-UA"/>
        </w:rPr>
        <w:t xml:space="preserve"> до контрафактних примірників творів.</w:t>
      </w:r>
    </w:p>
    <w:p w:rsidR="000C764E" w:rsidRPr="00EA1D1D" w:rsidRDefault="000C764E" w:rsidP="00206B3A">
      <w:pPr>
        <w:spacing w:line="276" w:lineRule="auto"/>
        <w:ind w:firstLine="567"/>
        <w:jc w:val="both"/>
        <w:rPr>
          <w:color w:val="auto"/>
          <w:lang w:val="uk-UA"/>
        </w:rPr>
      </w:pPr>
      <w:r w:rsidRPr="00EA1D1D">
        <w:rPr>
          <w:color w:val="auto"/>
          <w:lang w:val="uk-UA"/>
        </w:rPr>
        <w:t xml:space="preserve">8. Визначте </w:t>
      </w:r>
      <w:r w:rsidR="00D72783">
        <w:rPr>
          <w:color w:val="auto"/>
          <w:lang w:val="uk-UA"/>
        </w:rPr>
        <w:t>й</w:t>
      </w:r>
      <w:r w:rsidRPr="00EA1D1D">
        <w:rPr>
          <w:color w:val="auto"/>
          <w:lang w:val="uk-UA"/>
        </w:rPr>
        <w:t xml:space="preserve"> проаналізуйте</w:t>
      </w:r>
      <w:r w:rsidR="00D72783">
        <w:rPr>
          <w:color w:val="auto"/>
          <w:lang w:val="uk-UA"/>
        </w:rPr>
        <w:t>,</w:t>
      </w:r>
      <w:r w:rsidRPr="00EA1D1D">
        <w:rPr>
          <w:color w:val="auto"/>
          <w:lang w:val="uk-UA"/>
        </w:rPr>
        <w:t xml:space="preserve"> чим зумовлено прийняття Договору Всесвітньої організації інтелектуальної власності про виконання </w:t>
      </w:r>
      <w:r w:rsidR="00D72783">
        <w:rPr>
          <w:color w:val="auto"/>
          <w:lang w:val="uk-UA"/>
        </w:rPr>
        <w:t xml:space="preserve">та </w:t>
      </w:r>
      <w:r w:rsidRPr="00EA1D1D">
        <w:rPr>
          <w:color w:val="auto"/>
          <w:lang w:val="uk-UA"/>
        </w:rPr>
        <w:t>фонограми.</w:t>
      </w:r>
    </w:p>
    <w:p w:rsidR="000C764E" w:rsidRPr="00EA1D1D" w:rsidRDefault="000C764E" w:rsidP="00206B3A">
      <w:pPr>
        <w:spacing w:line="276" w:lineRule="auto"/>
        <w:ind w:firstLine="567"/>
        <w:jc w:val="both"/>
        <w:rPr>
          <w:color w:val="auto"/>
          <w:lang w:val="uk-UA"/>
        </w:rPr>
      </w:pPr>
      <w:r w:rsidRPr="00EA1D1D">
        <w:rPr>
          <w:color w:val="auto"/>
          <w:lang w:val="uk-UA"/>
        </w:rPr>
        <w:t>9. Які фактори зумовили необхідість підписання Конвенції пр</w:t>
      </w:r>
      <w:r w:rsidR="00D72783">
        <w:rPr>
          <w:color w:val="auto"/>
          <w:lang w:val="uk-UA"/>
        </w:rPr>
        <w:t xml:space="preserve">о охорону інтересів виробників </w:t>
      </w:r>
      <w:r w:rsidRPr="00EA1D1D">
        <w:rPr>
          <w:color w:val="auto"/>
          <w:lang w:val="uk-UA"/>
        </w:rPr>
        <w:t>фонограм від незаконного відтворення їх програм?</w:t>
      </w:r>
    </w:p>
    <w:p w:rsidR="00EE78FD" w:rsidRPr="00EA1D1D" w:rsidRDefault="000C764E" w:rsidP="00206B3A">
      <w:pPr>
        <w:spacing w:line="276" w:lineRule="auto"/>
        <w:ind w:firstLine="567"/>
        <w:jc w:val="both"/>
        <w:rPr>
          <w:color w:val="auto"/>
          <w:lang w:val="uk-UA"/>
        </w:rPr>
      </w:pPr>
      <w:r w:rsidRPr="00EA1D1D">
        <w:rPr>
          <w:color w:val="auto"/>
          <w:lang w:val="uk-UA"/>
        </w:rPr>
        <w:t xml:space="preserve">10. За яких умов </w:t>
      </w:r>
      <w:r w:rsidR="00D72783">
        <w:rPr>
          <w:color w:val="auto"/>
          <w:lang w:val="uk-UA"/>
        </w:rPr>
        <w:t xml:space="preserve">не </w:t>
      </w:r>
      <w:r w:rsidRPr="00EA1D1D">
        <w:rPr>
          <w:color w:val="auto"/>
          <w:lang w:val="uk-UA"/>
        </w:rPr>
        <w:t>застосову</w:t>
      </w:r>
      <w:r w:rsidR="00D72783">
        <w:rPr>
          <w:color w:val="auto"/>
          <w:lang w:val="uk-UA"/>
        </w:rPr>
        <w:t>ють</w:t>
      </w:r>
      <w:r w:rsidRPr="00EA1D1D">
        <w:rPr>
          <w:color w:val="auto"/>
          <w:lang w:val="uk-UA"/>
        </w:rPr>
        <w:t xml:space="preserve"> Брюссельськ</w:t>
      </w:r>
      <w:r w:rsidR="00D72783">
        <w:rPr>
          <w:color w:val="auto"/>
          <w:lang w:val="uk-UA"/>
        </w:rPr>
        <w:t>ої конвенції щодо</w:t>
      </w:r>
      <w:r w:rsidR="00D72783" w:rsidRPr="00EA1D1D">
        <w:rPr>
          <w:color w:val="auto"/>
          <w:lang w:val="uk-UA"/>
        </w:rPr>
        <w:t xml:space="preserve"> передавання сигналів</w:t>
      </w:r>
      <w:r w:rsidR="00D72783">
        <w:rPr>
          <w:color w:val="auto"/>
          <w:lang w:val="uk-UA"/>
        </w:rPr>
        <w:t>?</w:t>
      </w:r>
    </w:p>
    <w:p w:rsidR="00EE78FD" w:rsidRPr="00EA1D1D" w:rsidRDefault="00EE78FD" w:rsidP="00206B3A">
      <w:pPr>
        <w:spacing w:line="276" w:lineRule="auto"/>
        <w:ind w:firstLine="567"/>
        <w:jc w:val="center"/>
        <w:rPr>
          <w:b/>
          <w:color w:val="auto"/>
          <w:lang w:val="uk-UA"/>
        </w:rPr>
      </w:pPr>
    </w:p>
    <w:p w:rsidR="00EE78FD" w:rsidRPr="00EA1D1D" w:rsidRDefault="00EE78FD" w:rsidP="00206B3A">
      <w:pPr>
        <w:spacing w:line="276" w:lineRule="auto"/>
        <w:ind w:firstLine="567"/>
        <w:jc w:val="center"/>
        <w:rPr>
          <w:b/>
          <w:color w:val="auto"/>
          <w:lang w:val="uk-UA"/>
        </w:rPr>
      </w:pPr>
      <w:r w:rsidRPr="00EA1D1D">
        <w:rPr>
          <w:b/>
          <w:color w:val="auto"/>
          <w:lang w:val="uk-UA"/>
        </w:rPr>
        <w:t>Теми рефератів</w:t>
      </w:r>
    </w:p>
    <w:p w:rsidR="00EE78FD" w:rsidRPr="00EA1D1D" w:rsidRDefault="0027622E" w:rsidP="00206B3A">
      <w:pPr>
        <w:spacing w:line="276" w:lineRule="auto"/>
        <w:ind w:firstLine="567"/>
        <w:jc w:val="both"/>
        <w:rPr>
          <w:color w:val="auto"/>
          <w:lang w:val="uk-UA"/>
        </w:rPr>
      </w:pPr>
      <w:r w:rsidRPr="00EA1D1D">
        <w:rPr>
          <w:color w:val="auto"/>
          <w:lang w:val="uk-UA"/>
        </w:rPr>
        <w:t xml:space="preserve">1. Бернська конвенція про охорону літературних і </w:t>
      </w:r>
      <w:r w:rsidRPr="00EA1D1D">
        <w:rPr>
          <w:color w:val="auto"/>
          <w:lang w:val="uk-UA"/>
        </w:rPr>
        <w:lastRenderedPageBreak/>
        <w:t>художніх творів та Всесвітня конвенція про авторське право: порівняльний аналіз.</w:t>
      </w:r>
    </w:p>
    <w:p w:rsidR="0027622E" w:rsidRPr="00EA1D1D" w:rsidRDefault="004C3D6B" w:rsidP="00206B3A">
      <w:pPr>
        <w:spacing w:line="276" w:lineRule="auto"/>
        <w:ind w:firstLine="567"/>
        <w:jc w:val="both"/>
        <w:rPr>
          <w:color w:val="auto"/>
          <w:lang w:val="uk-UA"/>
        </w:rPr>
      </w:pPr>
      <w:r w:rsidRPr="00EA1D1D">
        <w:rPr>
          <w:color w:val="auto"/>
          <w:lang w:val="uk-UA"/>
        </w:rPr>
        <w:t xml:space="preserve">2. Основні положення, строки </w:t>
      </w:r>
      <w:r w:rsidR="00D72783">
        <w:rPr>
          <w:color w:val="auto"/>
          <w:lang w:val="uk-UA"/>
        </w:rPr>
        <w:t xml:space="preserve">й </w:t>
      </w:r>
      <w:r w:rsidRPr="00EA1D1D">
        <w:rPr>
          <w:color w:val="auto"/>
          <w:lang w:val="uk-UA"/>
        </w:rPr>
        <w:t>поняття Конвенції про охорону інтересів виробників фонограм від незаконного відтворення їх фонограм (Конвенці</w:t>
      </w:r>
      <w:r w:rsidR="00D72783">
        <w:rPr>
          <w:color w:val="auto"/>
          <w:lang w:val="uk-UA"/>
        </w:rPr>
        <w:t>ї</w:t>
      </w:r>
      <w:r w:rsidRPr="00EA1D1D">
        <w:rPr>
          <w:color w:val="auto"/>
          <w:lang w:val="uk-UA"/>
        </w:rPr>
        <w:t xml:space="preserve"> про фонограми).</w:t>
      </w:r>
    </w:p>
    <w:p w:rsidR="004C3D6B" w:rsidRPr="00EA1D1D" w:rsidRDefault="004C3D6B" w:rsidP="00206B3A">
      <w:pPr>
        <w:spacing w:line="276" w:lineRule="auto"/>
        <w:ind w:firstLine="567"/>
        <w:jc w:val="both"/>
        <w:rPr>
          <w:color w:val="auto"/>
          <w:lang w:val="uk-UA"/>
        </w:rPr>
      </w:pPr>
      <w:r w:rsidRPr="00EA1D1D">
        <w:rPr>
          <w:color w:val="auto"/>
          <w:lang w:val="uk-UA"/>
        </w:rPr>
        <w:t>3. Можливість розповсюдження</w:t>
      </w:r>
      <w:r w:rsidR="00D72783">
        <w:rPr>
          <w:color w:val="auto"/>
          <w:lang w:val="uk-UA"/>
        </w:rPr>
        <w:t xml:space="preserve"> </w:t>
      </w:r>
      <w:r w:rsidRPr="00EA1D1D">
        <w:rPr>
          <w:color w:val="auto"/>
          <w:lang w:val="uk-UA"/>
        </w:rPr>
        <w:t xml:space="preserve">несучих програму </w:t>
      </w:r>
      <w:r w:rsidR="00D72783" w:rsidRPr="00EA1D1D">
        <w:rPr>
          <w:color w:val="auto"/>
          <w:lang w:val="uk-UA"/>
        </w:rPr>
        <w:t xml:space="preserve">сигналів </w:t>
      </w:r>
      <w:r w:rsidRPr="00EA1D1D">
        <w:rPr>
          <w:color w:val="auto"/>
          <w:lang w:val="uk-UA"/>
        </w:rPr>
        <w:t>відповідно до Брюссельськ</w:t>
      </w:r>
      <w:r w:rsidR="00D72783">
        <w:rPr>
          <w:color w:val="auto"/>
          <w:lang w:val="uk-UA"/>
        </w:rPr>
        <w:t xml:space="preserve">ої конвенції </w:t>
      </w:r>
      <w:r w:rsidRPr="00EA1D1D">
        <w:rPr>
          <w:color w:val="auto"/>
          <w:lang w:val="uk-UA"/>
        </w:rPr>
        <w:t>про розповсюдження сигналів, що несуть програми, які передаються через супутники (Конвенці</w:t>
      </w:r>
      <w:r w:rsidR="00D72783">
        <w:rPr>
          <w:color w:val="auto"/>
          <w:lang w:val="uk-UA"/>
        </w:rPr>
        <w:t>ї</w:t>
      </w:r>
      <w:r w:rsidRPr="00EA1D1D">
        <w:rPr>
          <w:color w:val="auto"/>
          <w:lang w:val="uk-UA"/>
        </w:rPr>
        <w:t xml:space="preserve"> про супутники).</w:t>
      </w:r>
    </w:p>
    <w:p w:rsidR="004C3D6B" w:rsidRPr="00EA1D1D" w:rsidRDefault="004C3D6B" w:rsidP="00206B3A">
      <w:pPr>
        <w:spacing w:line="276" w:lineRule="auto"/>
        <w:ind w:firstLine="567"/>
        <w:jc w:val="both"/>
        <w:rPr>
          <w:color w:val="auto"/>
          <w:lang w:val="uk-UA"/>
        </w:rPr>
      </w:pPr>
      <w:r w:rsidRPr="00EA1D1D">
        <w:rPr>
          <w:color w:val="auto"/>
          <w:lang w:val="uk-UA"/>
        </w:rPr>
        <w:t>4. Виключні права виконавців відповідно до Пекінського договору по аудіовізуальним виконанням.</w:t>
      </w:r>
    </w:p>
    <w:p w:rsidR="004C3D6B" w:rsidRPr="00EA1D1D" w:rsidRDefault="004C3D6B" w:rsidP="00206B3A">
      <w:pPr>
        <w:spacing w:line="276" w:lineRule="auto"/>
        <w:ind w:firstLine="567"/>
        <w:jc w:val="both"/>
        <w:rPr>
          <w:color w:val="auto"/>
          <w:lang w:val="uk-UA"/>
        </w:rPr>
      </w:pPr>
      <w:r w:rsidRPr="00EA1D1D">
        <w:rPr>
          <w:color w:val="auto"/>
          <w:lang w:val="uk-UA"/>
        </w:rPr>
        <w:t>5. Пільги країнам, що розвиваються</w:t>
      </w:r>
      <w:r w:rsidR="00D72783">
        <w:rPr>
          <w:color w:val="auto"/>
          <w:lang w:val="uk-UA"/>
        </w:rPr>
        <w:t>,</w:t>
      </w:r>
      <w:r w:rsidRPr="00EA1D1D">
        <w:rPr>
          <w:color w:val="auto"/>
          <w:lang w:val="uk-UA"/>
        </w:rPr>
        <w:t xml:space="preserve"> відповідно до Бернської конвенції про охорону літературних і художніх творів.</w:t>
      </w:r>
    </w:p>
    <w:p w:rsidR="00EE78FD" w:rsidRPr="00EA1D1D" w:rsidRDefault="00D72783" w:rsidP="00206B3A">
      <w:pPr>
        <w:spacing w:line="276" w:lineRule="auto"/>
        <w:ind w:firstLine="567"/>
        <w:jc w:val="center"/>
        <w:rPr>
          <w:b/>
          <w:color w:val="auto"/>
          <w:lang w:val="uk-UA"/>
        </w:rPr>
      </w:pPr>
      <w:r>
        <w:rPr>
          <w:b/>
          <w:color w:val="auto"/>
          <w:lang w:val="uk-UA"/>
        </w:rPr>
        <w:t>Тести</w:t>
      </w:r>
    </w:p>
    <w:p w:rsidR="0027622E" w:rsidRPr="00EA1D1D" w:rsidRDefault="0027622E" w:rsidP="00206B3A">
      <w:pPr>
        <w:spacing w:line="276" w:lineRule="auto"/>
        <w:ind w:firstLine="567"/>
        <w:jc w:val="both"/>
        <w:rPr>
          <w:color w:val="auto"/>
          <w:lang w:val="uk-UA"/>
        </w:rPr>
      </w:pPr>
      <w:r w:rsidRPr="00EA1D1D">
        <w:rPr>
          <w:color w:val="auto"/>
          <w:lang w:val="uk-UA"/>
        </w:rPr>
        <w:t xml:space="preserve">1. Принцип Бернської конвенції про охорону літературних і художніх творів, відповідно до якого твір українського письменника, виданий в Італії, підлягає такій </w:t>
      </w:r>
      <w:r w:rsidR="00D72783">
        <w:rPr>
          <w:color w:val="auto"/>
          <w:lang w:val="uk-UA"/>
        </w:rPr>
        <w:t>самій</w:t>
      </w:r>
      <w:r w:rsidRPr="00EA1D1D">
        <w:rPr>
          <w:color w:val="auto"/>
          <w:lang w:val="uk-UA"/>
        </w:rPr>
        <w:t xml:space="preserve"> охороні, як твори італійських письменників, </w:t>
      </w:r>
      <w:r w:rsidR="00D72783">
        <w:rPr>
          <w:color w:val="auto"/>
          <w:lang w:val="uk-UA"/>
        </w:rPr>
        <w:t>тому що</w:t>
      </w:r>
      <w:r w:rsidRPr="00EA1D1D">
        <w:rPr>
          <w:color w:val="auto"/>
          <w:lang w:val="uk-UA"/>
        </w:rPr>
        <w:t xml:space="preserve"> обидві країни є членами Паризького Союзу</w:t>
      </w:r>
      <w:r w:rsidR="00D72783">
        <w:rPr>
          <w:color w:val="auto"/>
          <w:lang w:val="uk-UA"/>
        </w:rPr>
        <w:t>,</w:t>
      </w:r>
      <w:r w:rsidRPr="00EA1D1D">
        <w:rPr>
          <w:color w:val="auto"/>
          <w:lang w:val="uk-UA"/>
        </w:rPr>
        <w:t xml:space="preserve"> – це принцип:</w:t>
      </w:r>
    </w:p>
    <w:p w:rsidR="0027622E" w:rsidRPr="00EA1D1D" w:rsidRDefault="00D72783" w:rsidP="00206B3A">
      <w:pPr>
        <w:spacing w:line="276" w:lineRule="auto"/>
        <w:ind w:firstLine="567"/>
        <w:jc w:val="both"/>
        <w:rPr>
          <w:color w:val="auto"/>
          <w:lang w:val="uk-UA"/>
        </w:rPr>
      </w:pPr>
      <w:r>
        <w:rPr>
          <w:color w:val="auto"/>
          <w:lang w:val="uk-UA"/>
        </w:rPr>
        <w:t>а</w:t>
      </w:r>
      <w:r w:rsidR="0027622E" w:rsidRPr="00EA1D1D">
        <w:rPr>
          <w:color w:val="auto"/>
          <w:lang w:val="uk-UA"/>
        </w:rPr>
        <w:t>) національного режиму;</w:t>
      </w:r>
    </w:p>
    <w:p w:rsidR="0027622E" w:rsidRPr="00EA1D1D" w:rsidRDefault="00D72783" w:rsidP="00206B3A">
      <w:pPr>
        <w:spacing w:line="276" w:lineRule="auto"/>
        <w:ind w:firstLine="567"/>
        <w:jc w:val="both"/>
        <w:rPr>
          <w:color w:val="auto"/>
          <w:lang w:val="uk-UA"/>
        </w:rPr>
      </w:pPr>
      <w:r>
        <w:rPr>
          <w:color w:val="auto"/>
          <w:lang w:val="uk-UA"/>
        </w:rPr>
        <w:t>б</w:t>
      </w:r>
      <w:r w:rsidR="0027622E" w:rsidRPr="00EA1D1D">
        <w:rPr>
          <w:color w:val="auto"/>
          <w:lang w:val="uk-UA"/>
        </w:rPr>
        <w:t>) незалежності охорони;</w:t>
      </w:r>
    </w:p>
    <w:p w:rsidR="0027622E" w:rsidRPr="00EA1D1D" w:rsidRDefault="00D72783" w:rsidP="00206B3A">
      <w:pPr>
        <w:spacing w:line="276" w:lineRule="auto"/>
        <w:ind w:firstLine="567"/>
        <w:jc w:val="both"/>
        <w:rPr>
          <w:color w:val="auto"/>
          <w:lang w:val="uk-UA"/>
        </w:rPr>
      </w:pPr>
      <w:r>
        <w:rPr>
          <w:color w:val="auto"/>
          <w:lang w:val="uk-UA"/>
        </w:rPr>
        <w:t>в</w:t>
      </w:r>
      <w:r w:rsidR="0027622E" w:rsidRPr="00EA1D1D">
        <w:rPr>
          <w:color w:val="auto"/>
          <w:lang w:val="uk-UA"/>
        </w:rPr>
        <w:t>) територіальності;</w:t>
      </w:r>
      <w:r w:rsidR="0027622E" w:rsidRPr="00EA1D1D">
        <w:rPr>
          <w:color w:val="auto"/>
          <w:lang w:val="uk-UA"/>
        </w:rPr>
        <w:tab/>
      </w:r>
      <w:r w:rsidR="0027622E" w:rsidRPr="00EA1D1D">
        <w:rPr>
          <w:color w:val="auto"/>
          <w:lang w:val="uk-UA"/>
        </w:rPr>
        <w:tab/>
      </w:r>
      <w:r w:rsidR="0027622E" w:rsidRPr="00EA1D1D">
        <w:rPr>
          <w:color w:val="auto"/>
          <w:lang w:val="uk-UA"/>
        </w:rPr>
        <w:tab/>
      </w:r>
      <w:r w:rsidR="0027622E" w:rsidRPr="00EA1D1D">
        <w:rPr>
          <w:color w:val="auto"/>
          <w:lang w:val="uk-UA"/>
        </w:rPr>
        <w:tab/>
      </w:r>
    </w:p>
    <w:p w:rsidR="0027622E" w:rsidRPr="00EA1D1D" w:rsidRDefault="00D72783" w:rsidP="00206B3A">
      <w:pPr>
        <w:spacing w:line="276" w:lineRule="auto"/>
        <w:ind w:firstLine="567"/>
        <w:jc w:val="both"/>
        <w:rPr>
          <w:color w:val="auto"/>
          <w:lang w:val="uk-UA"/>
        </w:rPr>
      </w:pPr>
      <w:r w:rsidRPr="00D72783">
        <w:rPr>
          <w:color w:val="auto"/>
        </w:rPr>
        <w:t>г</w:t>
      </w:r>
      <w:r w:rsidR="0027622E" w:rsidRPr="00EA1D1D">
        <w:rPr>
          <w:color w:val="auto"/>
          <w:lang w:val="uk-UA"/>
        </w:rPr>
        <w:t>) автоматичного надання охорони.</w:t>
      </w:r>
    </w:p>
    <w:p w:rsidR="0027622E" w:rsidRPr="00EA1D1D" w:rsidRDefault="0027622E" w:rsidP="00206B3A">
      <w:pPr>
        <w:spacing w:line="276" w:lineRule="auto"/>
        <w:ind w:firstLine="567"/>
        <w:jc w:val="both"/>
        <w:rPr>
          <w:color w:val="auto"/>
          <w:lang w:val="uk-UA"/>
        </w:rPr>
      </w:pPr>
      <w:r w:rsidRPr="00EA1D1D">
        <w:rPr>
          <w:color w:val="auto"/>
        </w:rPr>
        <w:t>2</w:t>
      </w:r>
      <w:r w:rsidRPr="00EA1D1D">
        <w:rPr>
          <w:color w:val="auto"/>
          <w:lang w:val="uk-UA"/>
        </w:rPr>
        <w:t>. Строк охорони об’єктів авторського права, визначений Всесвітньою конвенцією про авторське право</w:t>
      </w:r>
      <w:r w:rsidR="00D72783">
        <w:rPr>
          <w:color w:val="auto"/>
          <w:lang w:val="uk-UA"/>
        </w:rPr>
        <w:t>,</w:t>
      </w:r>
      <w:r w:rsidRPr="00EA1D1D">
        <w:rPr>
          <w:color w:val="auto"/>
          <w:lang w:val="uk-UA"/>
        </w:rPr>
        <w:t xml:space="preserve"> становить:</w:t>
      </w:r>
    </w:p>
    <w:p w:rsidR="00D44923" w:rsidRPr="00EA1D1D" w:rsidRDefault="00D72783" w:rsidP="00206B3A">
      <w:pPr>
        <w:spacing w:line="276" w:lineRule="auto"/>
        <w:ind w:firstLine="567"/>
        <w:jc w:val="both"/>
        <w:rPr>
          <w:color w:val="auto"/>
        </w:rPr>
      </w:pPr>
      <w:r>
        <w:rPr>
          <w:color w:val="auto"/>
          <w:lang w:val="uk-UA"/>
        </w:rPr>
        <w:t>а</w:t>
      </w:r>
      <w:r w:rsidR="0027622E" w:rsidRPr="00EA1D1D">
        <w:rPr>
          <w:color w:val="auto"/>
          <w:lang w:val="uk-UA"/>
        </w:rPr>
        <w:t>) 2</w:t>
      </w:r>
      <w:r w:rsidR="00D44923" w:rsidRPr="00EA1D1D">
        <w:rPr>
          <w:color w:val="auto"/>
          <w:lang w:val="uk-UA"/>
        </w:rPr>
        <w:t>0 років після смерті автора;</w:t>
      </w:r>
      <w:r w:rsidR="00D44923" w:rsidRPr="00EA1D1D">
        <w:rPr>
          <w:color w:val="auto"/>
          <w:lang w:val="uk-UA"/>
        </w:rPr>
        <w:tab/>
      </w:r>
      <w:r w:rsidR="00D44923" w:rsidRPr="00EA1D1D">
        <w:rPr>
          <w:color w:val="auto"/>
          <w:lang w:val="uk-UA"/>
        </w:rPr>
        <w:tab/>
      </w:r>
      <w:r w:rsidR="00D44923" w:rsidRPr="00EA1D1D">
        <w:rPr>
          <w:color w:val="auto"/>
          <w:lang w:val="uk-UA"/>
        </w:rPr>
        <w:tab/>
      </w:r>
    </w:p>
    <w:p w:rsidR="0027622E" w:rsidRPr="00EA1D1D" w:rsidRDefault="00D72783" w:rsidP="00206B3A">
      <w:pPr>
        <w:spacing w:line="276" w:lineRule="auto"/>
        <w:ind w:firstLine="567"/>
        <w:jc w:val="both"/>
        <w:rPr>
          <w:color w:val="auto"/>
          <w:lang w:val="uk-UA"/>
        </w:rPr>
      </w:pPr>
      <w:r>
        <w:rPr>
          <w:color w:val="auto"/>
          <w:lang w:val="uk-UA"/>
        </w:rPr>
        <w:t>б</w:t>
      </w:r>
      <w:r w:rsidR="0027622E" w:rsidRPr="00EA1D1D">
        <w:rPr>
          <w:color w:val="auto"/>
          <w:lang w:val="uk-UA"/>
        </w:rPr>
        <w:t>) 25 років після смерті автора;</w:t>
      </w:r>
    </w:p>
    <w:p w:rsidR="00D44923" w:rsidRPr="00EA1D1D" w:rsidRDefault="00D72783" w:rsidP="00206B3A">
      <w:pPr>
        <w:spacing w:line="276" w:lineRule="auto"/>
        <w:ind w:firstLine="567"/>
        <w:jc w:val="both"/>
        <w:rPr>
          <w:color w:val="auto"/>
        </w:rPr>
      </w:pPr>
      <w:r>
        <w:rPr>
          <w:color w:val="auto"/>
          <w:lang w:val="uk-UA"/>
        </w:rPr>
        <w:t>в</w:t>
      </w:r>
      <w:r w:rsidR="0027622E" w:rsidRPr="00EA1D1D">
        <w:rPr>
          <w:color w:val="auto"/>
          <w:lang w:val="uk-UA"/>
        </w:rPr>
        <w:t>) 50 років після смерті автора;</w:t>
      </w:r>
      <w:r w:rsidR="0027622E" w:rsidRPr="00EA1D1D">
        <w:rPr>
          <w:color w:val="auto"/>
          <w:lang w:val="uk-UA"/>
        </w:rPr>
        <w:tab/>
      </w:r>
      <w:r w:rsidR="0027622E" w:rsidRPr="00EA1D1D">
        <w:rPr>
          <w:color w:val="auto"/>
          <w:lang w:val="uk-UA"/>
        </w:rPr>
        <w:tab/>
      </w:r>
      <w:r w:rsidR="0027622E" w:rsidRPr="00EA1D1D">
        <w:rPr>
          <w:color w:val="auto"/>
          <w:lang w:val="uk-UA"/>
        </w:rPr>
        <w:tab/>
      </w:r>
    </w:p>
    <w:p w:rsidR="00EE78FD" w:rsidRPr="00EA1D1D" w:rsidRDefault="00D72783" w:rsidP="00206B3A">
      <w:pPr>
        <w:spacing w:line="276" w:lineRule="auto"/>
        <w:ind w:firstLine="567"/>
        <w:jc w:val="both"/>
        <w:rPr>
          <w:color w:val="auto"/>
        </w:rPr>
      </w:pPr>
      <w:r>
        <w:rPr>
          <w:color w:val="auto"/>
          <w:lang w:val="uk-UA"/>
        </w:rPr>
        <w:t>г</w:t>
      </w:r>
      <w:r w:rsidR="0027622E" w:rsidRPr="00EA1D1D">
        <w:rPr>
          <w:color w:val="auto"/>
          <w:lang w:val="uk-UA"/>
        </w:rPr>
        <w:t>) 70 років після смерті автора.</w:t>
      </w:r>
    </w:p>
    <w:p w:rsidR="00D44923" w:rsidRPr="00EA1D1D" w:rsidRDefault="00D44923" w:rsidP="00206B3A">
      <w:pPr>
        <w:spacing w:line="276" w:lineRule="auto"/>
        <w:ind w:firstLine="567"/>
        <w:jc w:val="both"/>
        <w:rPr>
          <w:color w:val="auto"/>
        </w:rPr>
      </w:pPr>
      <w:r w:rsidRPr="00EA1D1D">
        <w:rPr>
          <w:color w:val="auto"/>
        </w:rPr>
        <w:t xml:space="preserve">3. Мінімальний строк охорони, передбачений Римською </w:t>
      </w:r>
      <w:r w:rsidRPr="00EA1D1D">
        <w:rPr>
          <w:color w:val="auto"/>
        </w:rPr>
        <w:lastRenderedPageBreak/>
        <w:t>конвенцією, становить _____ років, якщо починати відлік від кінця року, в якому відбулося виконання (для виконань), був зроблени</w:t>
      </w:r>
      <w:r w:rsidR="00D72783">
        <w:rPr>
          <w:color w:val="auto"/>
          <w:lang w:val="uk-UA"/>
        </w:rPr>
        <w:t>м</w:t>
      </w:r>
      <w:r w:rsidRPr="00EA1D1D">
        <w:rPr>
          <w:color w:val="auto"/>
        </w:rPr>
        <w:t xml:space="preserve"> </w:t>
      </w:r>
      <w:r w:rsidR="00D72783">
        <w:rPr>
          <w:color w:val="auto"/>
        </w:rPr>
        <w:t>запис (для фонограм) або відбуло</w:t>
      </w:r>
      <w:r w:rsidRPr="00EA1D1D">
        <w:rPr>
          <w:color w:val="auto"/>
        </w:rPr>
        <w:t>ся п</w:t>
      </w:r>
      <w:r w:rsidR="00D72783">
        <w:rPr>
          <w:color w:val="auto"/>
        </w:rPr>
        <w:t>ередавання в ефі</w:t>
      </w:r>
      <w:proofErr w:type="gramStart"/>
      <w:r w:rsidR="00D72783">
        <w:rPr>
          <w:color w:val="auto"/>
        </w:rPr>
        <w:t>р</w:t>
      </w:r>
      <w:proofErr w:type="gramEnd"/>
      <w:r w:rsidR="00D72783">
        <w:rPr>
          <w:color w:val="auto"/>
        </w:rPr>
        <w:t xml:space="preserve"> (для передач) :</w:t>
      </w:r>
    </w:p>
    <w:p w:rsidR="00D44923" w:rsidRPr="00EA1D1D" w:rsidRDefault="00D72783" w:rsidP="00206B3A">
      <w:pPr>
        <w:spacing w:line="276" w:lineRule="auto"/>
        <w:ind w:firstLine="567"/>
        <w:jc w:val="both"/>
        <w:rPr>
          <w:color w:val="auto"/>
          <w:lang w:val="uk-UA"/>
        </w:rPr>
      </w:pPr>
      <w:r>
        <w:rPr>
          <w:color w:val="auto"/>
          <w:lang w:val="uk-UA"/>
        </w:rPr>
        <w:t>а</w:t>
      </w:r>
      <w:r w:rsidR="00D44923" w:rsidRPr="00EA1D1D">
        <w:rPr>
          <w:color w:val="auto"/>
        </w:rPr>
        <w:t>) 20 років;</w:t>
      </w:r>
      <w:r w:rsidR="00D44923" w:rsidRPr="00EA1D1D">
        <w:rPr>
          <w:color w:val="auto"/>
        </w:rPr>
        <w:tab/>
      </w:r>
      <w:r w:rsidR="00D44923" w:rsidRPr="00EA1D1D">
        <w:rPr>
          <w:color w:val="auto"/>
        </w:rPr>
        <w:tab/>
      </w:r>
      <w:r w:rsidR="00D44923" w:rsidRPr="00EA1D1D">
        <w:rPr>
          <w:color w:val="auto"/>
        </w:rPr>
        <w:tab/>
      </w:r>
      <w:r w:rsidR="00D44923" w:rsidRPr="00EA1D1D">
        <w:rPr>
          <w:color w:val="auto"/>
        </w:rPr>
        <w:tab/>
      </w:r>
      <w:r w:rsidR="00D44923" w:rsidRPr="00EA1D1D">
        <w:rPr>
          <w:color w:val="auto"/>
        </w:rPr>
        <w:tab/>
      </w:r>
    </w:p>
    <w:p w:rsidR="00D44923" w:rsidRPr="00EA1D1D" w:rsidRDefault="00D72783" w:rsidP="00206B3A">
      <w:pPr>
        <w:spacing w:line="276" w:lineRule="auto"/>
        <w:ind w:firstLine="567"/>
        <w:jc w:val="both"/>
        <w:rPr>
          <w:color w:val="auto"/>
          <w:lang w:val="uk-UA"/>
        </w:rPr>
      </w:pPr>
      <w:r>
        <w:rPr>
          <w:color w:val="auto"/>
          <w:lang w:val="uk-UA"/>
        </w:rPr>
        <w:t>б</w:t>
      </w:r>
      <w:r w:rsidR="00D44923" w:rsidRPr="00EA1D1D">
        <w:rPr>
          <w:color w:val="auto"/>
        </w:rPr>
        <w:t>) 25 років;</w:t>
      </w:r>
    </w:p>
    <w:p w:rsidR="00D44923" w:rsidRPr="00EA1D1D" w:rsidRDefault="00D72783" w:rsidP="00206B3A">
      <w:pPr>
        <w:spacing w:line="276" w:lineRule="auto"/>
        <w:ind w:firstLine="567"/>
        <w:jc w:val="both"/>
        <w:rPr>
          <w:color w:val="auto"/>
          <w:lang w:val="uk-UA"/>
        </w:rPr>
      </w:pPr>
      <w:r>
        <w:rPr>
          <w:color w:val="auto"/>
          <w:lang w:val="uk-UA"/>
        </w:rPr>
        <w:t>в</w:t>
      </w:r>
      <w:r w:rsidR="00D44923" w:rsidRPr="00EA1D1D">
        <w:rPr>
          <w:color w:val="auto"/>
        </w:rPr>
        <w:t>) 30 років;</w:t>
      </w:r>
      <w:r w:rsidR="00D44923" w:rsidRPr="00EA1D1D">
        <w:rPr>
          <w:color w:val="auto"/>
        </w:rPr>
        <w:tab/>
      </w:r>
      <w:r w:rsidR="00D44923" w:rsidRPr="00EA1D1D">
        <w:rPr>
          <w:color w:val="auto"/>
        </w:rPr>
        <w:tab/>
      </w:r>
      <w:r w:rsidR="00D44923" w:rsidRPr="00EA1D1D">
        <w:rPr>
          <w:color w:val="auto"/>
        </w:rPr>
        <w:tab/>
      </w:r>
      <w:r w:rsidR="00D44923" w:rsidRPr="00EA1D1D">
        <w:rPr>
          <w:color w:val="auto"/>
        </w:rPr>
        <w:tab/>
      </w:r>
      <w:r w:rsidR="00D44923" w:rsidRPr="00EA1D1D">
        <w:rPr>
          <w:color w:val="auto"/>
        </w:rPr>
        <w:tab/>
      </w:r>
    </w:p>
    <w:p w:rsidR="00D44923" w:rsidRPr="00EA1D1D" w:rsidRDefault="00D72783" w:rsidP="00206B3A">
      <w:pPr>
        <w:spacing w:line="276" w:lineRule="auto"/>
        <w:ind w:firstLine="567"/>
        <w:jc w:val="both"/>
        <w:rPr>
          <w:color w:val="auto"/>
          <w:lang w:val="uk-UA"/>
        </w:rPr>
      </w:pPr>
      <w:r>
        <w:rPr>
          <w:color w:val="auto"/>
          <w:lang w:val="uk-UA"/>
        </w:rPr>
        <w:t>г</w:t>
      </w:r>
      <w:r w:rsidR="00D44923" w:rsidRPr="00EA1D1D">
        <w:rPr>
          <w:color w:val="auto"/>
          <w:lang w:val="uk-UA"/>
        </w:rPr>
        <w:t>) 35 років.</w:t>
      </w:r>
    </w:p>
    <w:p w:rsidR="00D44923" w:rsidRPr="00EA1D1D" w:rsidRDefault="00D72783" w:rsidP="00206B3A">
      <w:pPr>
        <w:spacing w:line="276" w:lineRule="auto"/>
        <w:ind w:firstLine="567"/>
        <w:jc w:val="both"/>
        <w:rPr>
          <w:color w:val="auto"/>
          <w:lang w:val="uk-UA"/>
        </w:rPr>
      </w:pPr>
      <w:r>
        <w:rPr>
          <w:color w:val="auto"/>
          <w:lang w:val="uk-UA"/>
        </w:rPr>
        <w:t>4. </w:t>
      </w:r>
      <w:r w:rsidR="00D44923" w:rsidRPr="00EA1D1D">
        <w:rPr>
          <w:color w:val="auto"/>
          <w:lang w:val="uk-UA"/>
        </w:rPr>
        <w:t xml:space="preserve">Відповідно до Конвенції про охорону інтересів виробників фонограм від незаконного відтворення їх фонограм, матеріальний носій, </w:t>
      </w:r>
      <w:r>
        <w:rPr>
          <w:color w:val="auto"/>
          <w:lang w:val="uk-UA"/>
        </w:rPr>
        <w:t>що</w:t>
      </w:r>
      <w:r w:rsidR="00D44923" w:rsidRPr="00EA1D1D">
        <w:rPr>
          <w:color w:val="auto"/>
          <w:lang w:val="uk-UA"/>
        </w:rPr>
        <w:t xml:space="preserve"> містить звуки, записані безпосередньо чи опосередковано з фонограми</w:t>
      </w:r>
      <w:r>
        <w:rPr>
          <w:color w:val="auto"/>
          <w:lang w:val="uk-UA"/>
        </w:rPr>
        <w:t xml:space="preserve"> чи</w:t>
      </w:r>
      <w:r w:rsidR="00D44923" w:rsidRPr="00EA1D1D">
        <w:rPr>
          <w:color w:val="auto"/>
          <w:lang w:val="uk-UA"/>
        </w:rPr>
        <w:t xml:space="preserve"> всю або значну частину звуків, записаних на цій фонограмі</w:t>
      </w:r>
      <w:r>
        <w:rPr>
          <w:color w:val="auto"/>
          <w:lang w:val="uk-UA"/>
        </w:rPr>
        <w:t>,</w:t>
      </w:r>
      <w:r w:rsidR="00D44923" w:rsidRPr="00EA1D1D">
        <w:rPr>
          <w:color w:val="auto"/>
          <w:lang w:val="uk-UA"/>
        </w:rPr>
        <w:t xml:space="preserve"> – це:</w:t>
      </w:r>
    </w:p>
    <w:p w:rsidR="00D44923" w:rsidRPr="00D72783" w:rsidRDefault="00D72783" w:rsidP="00206B3A">
      <w:pPr>
        <w:spacing w:line="276" w:lineRule="auto"/>
        <w:ind w:firstLine="567"/>
        <w:jc w:val="both"/>
        <w:rPr>
          <w:color w:val="auto"/>
          <w:lang w:val="uk-UA"/>
        </w:rPr>
      </w:pPr>
      <w:r>
        <w:rPr>
          <w:color w:val="auto"/>
          <w:lang w:val="uk-UA"/>
        </w:rPr>
        <w:t>а</w:t>
      </w:r>
      <w:r w:rsidR="00D44923" w:rsidRPr="00D72783">
        <w:rPr>
          <w:color w:val="auto"/>
          <w:lang w:val="uk-UA"/>
        </w:rPr>
        <w:t>) фонограма;</w:t>
      </w:r>
      <w:r w:rsidR="00D44923" w:rsidRPr="00D72783">
        <w:rPr>
          <w:color w:val="auto"/>
          <w:lang w:val="uk-UA"/>
        </w:rPr>
        <w:tab/>
      </w:r>
      <w:r w:rsidR="00D44923" w:rsidRPr="00D72783">
        <w:rPr>
          <w:color w:val="auto"/>
          <w:lang w:val="uk-UA"/>
        </w:rPr>
        <w:tab/>
      </w:r>
      <w:r w:rsidR="00D44923" w:rsidRPr="00D72783">
        <w:rPr>
          <w:color w:val="auto"/>
          <w:lang w:val="uk-UA"/>
        </w:rPr>
        <w:tab/>
      </w:r>
      <w:r w:rsidR="00D44923" w:rsidRPr="00D72783">
        <w:rPr>
          <w:color w:val="auto"/>
          <w:lang w:val="uk-UA"/>
        </w:rPr>
        <w:tab/>
      </w:r>
      <w:r w:rsidR="00D44923" w:rsidRPr="00D72783">
        <w:rPr>
          <w:color w:val="auto"/>
          <w:lang w:val="uk-UA"/>
        </w:rPr>
        <w:tab/>
      </w:r>
    </w:p>
    <w:p w:rsidR="00D44923" w:rsidRPr="00D72783" w:rsidRDefault="00D72783" w:rsidP="00206B3A">
      <w:pPr>
        <w:spacing w:line="276" w:lineRule="auto"/>
        <w:ind w:firstLine="567"/>
        <w:jc w:val="both"/>
        <w:rPr>
          <w:color w:val="auto"/>
          <w:lang w:val="uk-UA"/>
        </w:rPr>
      </w:pPr>
      <w:r>
        <w:rPr>
          <w:color w:val="auto"/>
          <w:lang w:val="uk-UA"/>
        </w:rPr>
        <w:t>б</w:t>
      </w:r>
      <w:r w:rsidR="00D44923" w:rsidRPr="00D72783">
        <w:rPr>
          <w:color w:val="auto"/>
          <w:lang w:val="uk-UA"/>
        </w:rPr>
        <w:t>) відеограма;</w:t>
      </w:r>
    </w:p>
    <w:p w:rsidR="00D44923" w:rsidRPr="00D72783" w:rsidRDefault="00D72783" w:rsidP="00206B3A">
      <w:pPr>
        <w:spacing w:line="276" w:lineRule="auto"/>
        <w:ind w:firstLine="567"/>
        <w:jc w:val="both"/>
        <w:rPr>
          <w:color w:val="auto"/>
          <w:lang w:val="uk-UA"/>
        </w:rPr>
      </w:pPr>
      <w:r>
        <w:rPr>
          <w:color w:val="auto"/>
          <w:lang w:val="uk-UA"/>
        </w:rPr>
        <w:t>в</w:t>
      </w:r>
      <w:r w:rsidR="00D44923" w:rsidRPr="00D72783">
        <w:rPr>
          <w:color w:val="auto"/>
          <w:lang w:val="uk-UA"/>
        </w:rPr>
        <w:t>) аудіозапис;</w:t>
      </w:r>
      <w:r w:rsidR="00D44923" w:rsidRPr="00D72783">
        <w:rPr>
          <w:color w:val="auto"/>
          <w:lang w:val="uk-UA"/>
        </w:rPr>
        <w:tab/>
      </w:r>
      <w:r w:rsidR="00D44923" w:rsidRPr="00D72783">
        <w:rPr>
          <w:color w:val="auto"/>
          <w:lang w:val="uk-UA"/>
        </w:rPr>
        <w:tab/>
      </w:r>
      <w:r w:rsidR="00D44923" w:rsidRPr="00D72783">
        <w:rPr>
          <w:color w:val="auto"/>
          <w:lang w:val="uk-UA"/>
        </w:rPr>
        <w:tab/>
      </w:r>
      <w:r w:rsidR="00D44923" w:rsidRPr="00D72783">
        <w:rPr>
          <w:color w:val="auto"/>
          <w:lang w:val="uk-UA"/>
        </w:rPr>
        <w:tab/>
      </w:r>
      <w:r w:rsidR="00D44923" w:rsidRPr="00D72783">
        <w:rPr>
          <w:color w:val="auto"/>
          <w:lang w:val="uk-UA"/>
        </w:rPr>
        <w:tab/>
      </w:r>
    </w:p>
    <w:p w:rsidR="00D44923" w:rsidRPr="00D72783" w:rsidRDefault="00D72783" w:rsidP="00206B3A">
      <w:pPr>
        <w:spacing w:line="276" w:lineRule="auto"/>
        <w:ind w:firstLine="567"/>
        <w:jc w:val="both"/>
        <w:rPr>
          <w:color w:val="auto"/>
          <w:lang w:val="uk-UA"/>
        </w:rPr>
      </w:pPr>
      <w:r>
        <w:rPr>
          <w:color w:val="auto"/>
          <w:lang w:val="uk-UA"/>
        </w:rPr>
        <w:t>г</w:t>
      </w:r>
      <w:r w:rsidR="00D44923" w:rsidRPr="00D72783">
        <w:rPr>
          <w:color w:val="auto"/>
          <w:lang w:val="uk-UA"/>
        </w:rPr>
        <w:t>) копія.</w:t>
      </w:r>
    </w:p>
    <w:p w:rsidR="00D44923" w:rsidRPr="00EA1D1D" w:rsidRDefault="00D44923" w:rsidP="00206B3A">
      <w:pPr>
        <w:spacing w:line="276" w:lineRule="auto"/>
        <w:ind w:firstLine="567"/>
        <w:jc w:val="both"/>
        <w:rPr>
          <w:color w:val="auto"/>
          <w:lang w:val="uk-UA"/>
        </w:rPr>
      </w:pPr>
      <w:r w:rsidRPr="00D72783">
        <w:rPr>
          <w:color w:val="auto"/>
          <w:lang w:val="uk-UA"/>
        </w:rPr>
        <w:t>5</w:t>
      </w:r>
      <w:r w:rsidRPr="00EA1D1D">
        <w:rPr>
          <w:color w:val="auto"/>
          <w:lang w:val="uk-UA"/>
        </w:rPr>
        <w:t>. Яких 2 напрямк</w:t>
      </w:r>
      <w:r w:rsidR="00D72783">
        <w:rPr>
          <w:color w:val="auto"/>
          <w:lang w:val="uk-UA"/>
        </w:rPr>
        <w:t>и</w:t>
      </w:r>
      <w:r w:rsidRPr="00EA1D1D">
        <w:rPr>
          <w:color w:val="auto"/>
          <w:lang w:val="uk-UA"/>
        </w:rPr>
        <w:t xml:space="preserve"> охорони авторських права </w:t>
      </w:r>
      <w:r w:rsidR="00D72783">
        <w:rPr>
          <w:color w:val="auto"/>
          <w:lang w:val="uk-UA"/>
        </w:rPr>
        <w:t>охоплює</w:t>
      </w:r>
      <w:r w:rsidRPr="00EA1D1D">
        <w:rPr>
          <w:color w:val="auto"/>
          <w:lang w:val="uk-UA"/>
        </w:rPr>
        <w:t xml:space="preserve"> Всесвітня конвенція</w:t>
      </w:r>
      <w:r w:rsidR="00D72783">
        <w:rPr>
          <w:color w:val="auto"/>
          <w:lang w:val="uk-UA"/>
        </w:rPr>
        <w:t xml:space="preserve"> про авторське право :</w:t>
      </w:r>
    </w:p>
    <w:p w:rsidR="00D44923" w:rsidRPr="00EA1D1D" w:rsidRDefault="00D72783" w:rsidP="00206B3A">
      <w:pPr>
        <w:spacing w:line="276" w:lineRule="auto"/>
        <w:ind w:firstLine="567"/>
        <w:jc w:val="both"/>
        <w:rPr>
          <w:color w:val="auto"/>
          <w:lang w:val="uk-UA"/>
        </w:rPr>
      </w:pPr>
      <w:r>
        <w:rPr>
          <w:color w:val="auto"/>
          <w:lang w:val="uk-UA"/>
        </w:rPr>
        <w:t>а</w:t>
      </w:r>
      <w:r w:rsidR="00D44923" w:rsidRPr="00EA1D1D">
        <w:rPr>
          <w:color w:val="auto"/>
          <w:lang w:val="uk-UA"/>
        </w:rPr>
        <w:t xml:space="preserve">) Бернської конвенції про охорону літературних </w:t>
      </w:r>
      <w:r>
        <w:rPr>
          <w:color w:val="auto"/>
          <w:lang w:val="uk-UA"/>
        </w:rPr>
        <w:t>і</w:t>
      </w:r>
      <w:r w:rsidR="00D44923" w:rsidRPr="00EA1D1D">
        <w:rPr>
          <w:color w:val="auto"/>
          <w:lang w:val="uk-UA"/>
        </w:rPr>
        <w:t xml:space="preserve"> художніх творів та Міжамериканської конвенції про авторське право на літературні, наукові </w:t>
      </w:r>
      <w:r>
        <w:rPr>
          <w:color w:val="auto"/>
          <w:lang w:val="uk-UA"/>
        </w:rPr>
        <w:t>й</w:t>
      </w:r>
      <w:r w:rsidR="00D44923" w:rsidRPr="00EA1D1D">
        <w:rPr>
          <w:color w:val="auto"/>
          <w:lang w:val="uk-UA"/>
        </w:rPr>
        <w:t xml:space="preserve"> художні твори;</w:t>
      </w:r>
    </w:p>
    <w:p w:rsidR="00D44923" w:rsidRPr="00EA1D1D" w:rsidRDefault="00D72783" w:rsidP="00206B3A">
      <w:pPr>
        <w:spacing w:line="276" w:lineRule="auto"/>
        <w:ind w:firstLine="567"/>
        <w:jc w:val="both"/>
        <w:rPr>
          <w:color w:val="auto"/>
          <w:lang w:val="uk-UA"/>
        </w:rPr>
      </w:pPr>
      <w:r>
        <w:rPr>
          <w:color w:val="auto"/>
          <w:lang w:val="uk-UA"/>
        </w:rPr>
        <w:t>б</w:t>
      </w:r>
      <w:r w:rsidR="00D44923" w:rsidRPr="00EA1D1D">
        <w:rPr>
          <w:color w:val="auto"/>
          <w:lang w:val="uk-UA"/>
        </w:rPr>
        <w:t>) Бернської конвенції про охорону літературних та художніх творів та Договору Всесвітньої організації інтелектуальної власності по авторському праву;</w:t>
      </w:r>
    </w:p>
    <w:p w:rsidR="00D44923" w:rsidRPr="00EA1D1D" w:rsidRDefault="00D72783" w:rsidP="00206B3A">
      <w:pPr>
        <w:spacing w:line="276" w:lineRule="auto"/>
        <w:ind w:firstLine="567"/>
        <w:jc w:val="both"/>
        <w:rPr>
          <w:color w:val="auto"/>
          <w:lang w:val="uk-UA"/>
        </w:rPr>
      </w:pPr>
      <w:r>
        <w:rPr>
          <w:color w:val="auto"/>
          <w:lang w:val="uk-UA"/>
        </w:rPr>
        <w:t>в</w:t>
      </w:r>
      <w:r w:rsidR="00D44923" w:rsidRPr="00EA1D1D">
        <w:rPr>
          <w:color w:val="auto"/>
          <w:lang w:val="uk-UA"/>
        </w:rPr>
        <w:t>) Договору Всесвітньої організації інтелектуальної власності по авторському праву та Міжамериканської конвенції про авторське право на літературні, наукові та художні твори;</w:t>
      </w:r>
    </w:p>
    <w:p w:rsidR="00D44923" w:rsidRPr="00EA1D1D" w:rsidRDefault="00D72783" w:rsidP="00206B3A">
      <w:pPr>
        <w:spacing w:line="276" w:lineRule="auto"/>
        <w:ind w:firstLine="567"/>
        <w:jc w:val="both"/>
        <w:rPr>
          <w:color w:val="auto"/>
          <w:lang w:val="uk-UA"/>
        </w:rPr>
      </w:pPr>
      <w:r>
        <w:rPr>
          <w:color w:val="auto"/>
          <w:lang w:val="uk-UA"/>
        </w:rPr>
        <w:t>г</w:t>
      </w:r>
      <w:r w:rsidR="00D44923" w:rsidRPr="00EA1D1D">
        <w:rPr>
          <w:color w:val="auto"/>
          <w:lang w:val="uk-UA"/>
        </w:rPr>
        <w:t xml:space="preserve">) Конвенції про охорону інтересів виробників фонограм від незаконного відтворення їх фонограм </w:t>
      </w:r>
      <w:r>
        <w:rPr>
          <w:color w:val="auto"/>
          <w:lang w:val="uk-UA"/>
        </w:rPr>
        <w:t>і</w:t>
      </w:r>
      <w:r w:rsidR="00D44923" w:rsidRPr="00EA1D1D">
        <w:rPr>
          <w:color w:val="auto"/>
          <w:lang w:val="uk-UA"/>
        </w:rPr>
        <w:t xml:space="preserve"> Міжамериканської конвенції про авторське право на літературні, наукові та </w:t>
      </w:r>
      <w:r w:rsidR="00D44923" w:rsidRPr="00EA1D1D">
        <w:rPr>
          <w:color w:val="auto"/>
          <w:lang w:val="uk-UA"/>
        </w:rPr>
        <w:lastRenderedPageBreak/>
        <w:t>художні твори.</w:t>
      </w:r>
    </w:p>
    <w:p w:rsidR="00D44923" w:rsidRPr="00EA1D1D" w:rsidRDefault="00D44923" w:rsidP="00206B3A">
      <w:pPr>
        <w:spacing w:line="276" w:lineRule="auto"/>
        <w:ind w:firstLine="567"/>
        <w:jc w:val="both"/>
        <w:rPr>
          <w:color w:val="auto"/>
          <w:lang w:val="uk-UA"/>
        </w:rPr>
      </w:pPr>
      <w:r w:rsidRPr="00EA1D1D">
        <w:rPr>
          <w:color w:val="auto"/>
        </w:rPr>
        <w:t>6</w:t>
      </w:r>
      <w:r w:rsidRPr="00EA1D1D">
        <w:rPr>
          <w:color w:val="auto"/>
          <w:lang w:val="uk-UA"/>
        </w:rPr>
        <w:t>. Ст. 11ter Бернської конвенції про охорону літературних та художніх творів закріплює:</w:t>
      </w:r>
    </w:p>
    <w:p w:rsidR="00D44923" w:rsidRPr="00EA1D1D" w:rsidRDefault="00D72783" w:rsidP="00206B3A">
      <w:pPr>
        <w:spacing w:line="276" w:lineRule="auto"/>
        <w:ind w:firstLine="567"/>
        <w:jc w:val="both"/>
        <w:rPr>
          <w:color w:val="auto"/>
          <w:lang w:val="uk-UA"/>
        </w:rPr>
      </w:pPr>
      <w:r>
        <w:rPr>
          <w:color w:val="auto"/>
          <w:lang w:val="uk-UA"/>
        </w:rPr>
        <w:t>а</w:t>
      </w:r>
      <w:r w:rsidR="00D44923" w:rsidRPr="00EA1D1D">
        <w:rPr>
          <w:color w:val="auto"/>
          <w:lang w:val="uk-UA"/>
        </w:rPr>
        <w:t xml:space="preserve">) право на відтворення творів будь-яким способом і в будь-якій формі (що </w:t>
      </w:r>
      <w:r>
        <w:rPr>
          <w:color w:val="auto"/>
          <w:lang w:val="uk-UA"/>
        </w:rPr>
        <w:t xml:space="preserve">передбачає </w:t>
      </w:r>
      <w:r w:rsidR="00D44923" w:rsidRPr="00EA1D1D">
        <w:rPr>
          <w:color w:val="auto"/>
          <w:lang w:val="uk-UA"/>
        </w:rPr>
        <w:t>будь-як</w:t>
      </w:r>
      <w:r>
        <w:rPr>
          <w:color w:val="auto"/>
          <w:lang w:val="uk-UA"/>
        </w:rPr>
        <w:t>е</w:t>
      </w:r>
      <w:r w:rsidR="00D44923" w:rsidRPr="00EA1D1D">
        <w:rPr>
          <w:color w:val="auto"/>
          <w:lang w:val="uk-UA"/>
        </w:rPr>
        <w:t xml:space="preserve"> звуков</w:t>
      </w:r>
      <w:r>
        <w:rPr>
          <w:color w:val="auto"/>
          <w:lang w:val="uk-UA"/>
        </w:rPr>
        <w:t>е</w:t>
      </w:r>
      <w:r w:rsidR="00D44923" w:rsidRPr="00EA1D1D">
        <w:rPr>
          <w:color w:val="auto"/>
          <w:lang w:val="uk-UA"/>
        </w:rPr>
        <w:t xml:space="preserve"> або візуальн</w:t>
      </w:r>
      <w:r>
        <w:rPr>
          <w:color w:val="auto"/>
          <w:lang w:val="uk-UA"/>
        </w:rPr>
        <w:t xml:space="preserve">е </w:t>
      </w:r>
      <w:r w:rsidR="00D44923" w:rsidRPr="00EA1D1D">
        <w:rPr>
          <w:color w:val="auto"/>
          <w:lang w:val="uk-UA"/>
        </w:rPr>
        <w:t>запис</w:t>
      </w:r>
      <w:r>
        <w:rPr>
          <w:color w:val="auto"/>
          <w:lang w:val="uk-UA"/>
        </w:rPr>
        <w:t>ування)</w:t>
      </w:r>
      <w:r w:rsidR="00D44923" w:rsidRPr="00EA1D1D">
        <w:rPr>
          <w:color w:val="auto"/>
          <w:lang w:val="uk-UA"/>
        </w:rPr>
        <w:t>;</w:t>
      </w:r>
    </w:p>
    <w:p w:rsidR="00D44923" w:rsidRPr="00EA1D1D" w:rsidRDefault="00D72783" w:rsidP="00206B3A">
      <w:pPr>
        <w:spacing w:line="276" w:lineRule="auto"/>
        <w:ind w:firstLine="567"/>
        <w:jc w:val="both"/>
        <w:rPr>
          <w:color w:val="auto"/>
          <w:lang w:val="uk-UA"/>
        </w:rPr>
      </w:pPr>
      <w:r>
        <w:rPr>
          <w:color w:val="auto"/>
          <w:lang w:val="uk-UA"/>
        </w:rPr>
        <w:t>б</w:t>
      </w:r>
      <w:r w:rsidR="00D44923" w:rsidRPr="00EA1D1D">
        <w:rPr>
          <w:color w:val="auto"/>
          <w:lang w:val="uk-UA"/>
        </w:rPr>
        <w:t>) право на публічне виконання драматичних, музично-драматичних і музичних творів;</w:t>
      </w:r>
    </w:p>
    <w:p w:rsidR="00D44923" w:rsidRPr="00EA1D1D" w:rsidRDefault="00D72783" w:rsidP="00206B3A">
      <w:pPr>
        <w:spacing w:line="276" w:lineRule="auto"/>
        <w:ind w:firstLine="567"/>
        <w:jc w:val="both"/>
        <w:rPr>
          <w:color w:val="auto"/>
          <w:lang w:val="uk-UA"/>
        </w:rPr>
      </w:pPr>
      <w:r>
        <w:rPr>
          <w:color w:val="auto"/>
          <w:lang w:val="uk-UA"/>
        </w:rPr>
        <w:t>в</w:t>
      </w:r>
      <w:r w:rsidR="00D44923" w:rsidRPr="00EA1D1D">
        <w:rPr>
          <w:color w:val="auto"/>
          <w:lang w:val="uk-UA"/>
        </w:rPr>
        <w:t>) право на переда</w:t>
      </w:r>
      <w:r>
        <w:rPr>
          <w:color w:val="auto"/>
          <w:lang w:val="uk-UA"/>
        </w:rPr>
        <w:t>вання</w:t>
      </w:r>
      <w:r w:rsidR="00D44923" w:rsidRPr="00EA1D1D">
        <w:rPr>
          <w:color w:val="auto"/>
          <w:lang w:val="uk-UA"/>
        </w:rPr>
        <w:t xml:space="preserve"> в ефір або публічне сповіщення засобами бездротового </w:t>
      </w:r>
      <w:r>
        <w:rPr>
          <w:color w:val="auto"/>
          <w:lang w:val="uk-UA"/>
        </w:rPr>
        <w:t>й дротового зв’</w:t>
      </w:r>
      <w:r w:rsidR="00D44923" w:rsidRPr="00EA1D1D">
        <w:rPr>
          <w:color w:val="auto"/>
          <w:lang w:val="uk-UA"/>
        </w:rPr>
        <w:t>язку за допомогою гучномовця або іншого подібного апарата;</w:t>
      </w:r>
    </w:p>
    <w:p w:rsidR="00D44923" w:rsidRPr="00EA1D1D" w:rsidRDefault="00D72783" w:rsidP="00206B3A">
      <w:pPr>
        <w:spacing w:line="276" w:lineRule="auto"/>
        <w:ind w:firstLine="567"/>
        <w:jc w:val="both"/>
        <w:rPr>
          <w:color w:val="auto"/>
          <w:lang w:val="uk-UA"/>
        </w:rPr>
      </w:pPr>
      <w:r>
        <w:rPr>
          <w:color w:val="auto"/>
          <w:lang w:val="uk-UA"/>
        </w:rPr>
        <w:t>г</w:t>
      </w:r>
      <w:r w:rsidR="00D44923" w:rsidRPr="00EA1D1D">
        <w:rPr>
          <w:color w:val="auto"/>
          <w:lang w:val="uk-UA"/>
        </w:rPr>
        <w:t>) право на публічне читання.</w:t>
      </w:r>
    </w:p>
    <w:p w:rsidR="00D44923" w:rsidRPr="00EA1D1D" w:rsidRDefault="00D44923" w:rsidP="00206B3A">
      <w:pPr>
        <w:spacing w:line="276" w:lineRule="auto"/>
        <w:ind w:firstLine="567"/>
        <w:jc w:val="both"/>
        <w:rPr>
          <w:color w:val="auto"/>
          <w:lang w:val="uk-UA"/>
        </w:rPr>
      </w:pPr>
      <w:r w:rsidRPr="00EA1D1D">
        <w:rPr>
          <w:color w:val="auto"/>
        </w:rPr>
        <w:t>7</w:t>
      </w:r>
      <w:r w:rsidRPr="00EA1D1D">
        <w:rPr>
          <w:color w:val="auto"/>
          <w:lang w:val="uk-UA"/>
        </w:rPr>
        <w:t>. Метою Римської конвенції є:</w:t>
      </w:r>
    </w:p>
    <w:p w:rsidR="00D44923" w:rsidRPr="00EA1D1D" w:rsidRDefault="00D72783" w:rsidP="00206B3A">
      <w:pPr>
        <w:spacing w:line="276" w:lineRule="auto"/>
        <w:ind w:firstLine="567"/>
        <w:jc w:val="both"/>
        <w:rPr>
          <w:color w:val="auto"/>
        </w:rPr>
      </w:pPr>
      <w:r>
        <w:rPr>
          <w:color w:val="auto"/>
          <w:lang w:val="uk-UA"/>
        </w:rPr>
        <w:t>а</w:t>
      </w:r>
      <w:r w:rsidR="00D44923" w:rsidRPr="00EA1D1D">
        <w:rPr>
          <w:color w:val="auto"/>
          <w:lang w:val="uk-UA"/>
        </w:rPr>
        <w:t>) охорона авторських прав;</w:t>
      </w:r>
      <w:r w:rsidR="00D44923" w:rsidRPr="00EA1D1D">
        <w:rPr>
          <w:color w:val="auto"/>
          <w:lang w:val="uk-UA"/>
        </w:rPr>
        <w:tab/>
      </w:r>
      <w:r w:rsidR="00D44923" w:rsidRPr="00EA1D1D">
        <w:rPr>
          <w:color w:val="auto"/>
          <w:lang w:val="uk-UA"/>
        </w:rPr>
        <w:tab/>
      </w:r>
      <w:r w:rsidR="00D44923" w:rsidRPr="00EA1D1D">
        <w:rPr>
          <w:color w:val="auto"/>
          <w:lang w:val="uk-UA"/>
        </w:rPr>
        <w:tab/>
      </w:r>
    </w:p>
    <w:p w:rsidR="00D44923" w:rsidRPr="00EA1D1D" w:rsidRDefault="00D72783" w:rsidP="00206B3A">
      <w:pPr>
        <w:spacing w:line="276" w:lineRule="auto"/>
        <w:ind w:firstLine="567"/>
        <w:jc w:val="both"/>
        <w:rPr>
          <w:color w:val="auto"/>
          <w:lang w:val="uk-UA"/>
        </w:rPr>
      </w:pPr>
      <w:r w:rsidRPr="00D72783">
        <w:rPr>
          <w:color w:val="auto"/>
        </w:rPr>
        <w:t>б</w:t>
      </w:r>
      <w:r w:rsidR="00D44923" w:rsidRPr="00EA1D1D">
        <w:rPr>
          <w:color w:val="auto"/>
          <w:lang w:val="uk-UA"/>
        </w:rPr>
        <w:t>) охорона суміжних прав;</w:t>
      </w:r>
    </w:p>
    <w:p w:rsidR="00D44923" w:rsidRPr="00EA1D1D" w:rsidRDefault="00D72783" w:rsidP="00206B3A">
      <w:pPr>
        <w:spacing w:line="276" w:lineRule="auto"/>
        <w:ind w:firstLine="567"/>
        <w:jc w:val="both"/>
        <w:rPr>
          <w:color w:val="auto"/>
        </w:rPr>
      </w:pPr>
      <w:r w:rsidRPr="00D72783">
        <w:rPr>
          <w:color w:val="auto"/>
        </w:rPr>
        <w:t>в</w:t>
      </w:r>
      <w:r w:rsidR="00D44923" w:rsidRPr="00EA1D1D">
        <w:rPr>
          <w:color w:val="auto"/>
          <w:lang w:val="uk-UA"/>
        </w:rPr>
        <w:t>) охорона промислової власності;</w:t>
      </w:r>
      <w:r w:rsidR="00D44923" w:rsidRPr="00EA1D1D">
        <w:rPr>
          <w:color w:val="auto"/>
          <w:lang w:val="uk-UA"/>
        </w:rPr>
        <w:tab/>
      </w:r>
      <w:r w:rsidR="00D44923" w:rsidRPr="00EA1D1D">
        <w:rPr>
          <w:color w:val="auto"/>
          <w:lang w:val="uk-UA"/>
        </w:rPr>
        <w:tab/>
      </w:r>
      <w:r w:rsidR="00D44923" w:rsidRPr="00EA1D1D">
        <w:rPr>
          <w:color w:val="auto"/>
          <w:lang w:val="uk-UA"/>
        </w:rPr>
        <w:tab/>
      </w:r>
    </w:p>
    <w:p w:rsidR="00D44923" w:rsidRPr="00EA1D1D" w:rsidRDefault="00D72783" w:rsidP="00206B3A">
      <w:pPr>
        <w:spacing w:line="276" w:lineRule="auto"/>
        <w:ind w:firstLine="567"/>
        <w:jc w:val="both"/>
        <w:rPr>
          <w:color w:val="auto"/>
          <w:lang w:val="uk-UA"/>
        </w:rPr>
      </w:pPr>
      <w:r w:rsidRPr="00D72783">
        <w:rPr>
          <w:color w:val="auto"/>
        </w:rPr>
        <w:t>г</w:t>
      </w:r>
      <w:r>
        <w:rPr>
          <w:color w:val="auto"/>
          <w:lang w:val="uk-UA"/>
        </w:rPr>
        <w:t>) </w:t>
      </w:r>
      <w:r w:rsidR="00D44923" w:rsidRPr="00EA1D1D">
        <w:rPr>
          <w:color w:val="auto"/>
          <w:lang w:val="uk-UA"/>
        </w:rPr>
        <w:t>охорона нетрадиційних об’єктів інтелектуальної власності.</w:t>
      </w:r>
    </w:p>
    <w:p w:rsidR="00D44923" w:rsidRPr="00EA1D1D" w:rsidRDefault="00D44923" w:rsidP="00206B3A">
      <w:pPr>
        <w:spacing w:line="276" w:lineRule="auto"/>
        <w:ind w:firstLine="567"/>
        <w:jc w:val="both"/>
        <w:rPr>
          <w:color w:val="auto"/>
          <w:lang w:val="uk-UA"/>
        </w:rPr>
      </w:pPr>
      <w:r w:rsidRPr="00EA1D1D">
        <w:rPr>
          <w:color w:val="auto"/>
        </w:rPr>
        <w:t>8</w:t>
      </w:r>
      <w:r w:rsidRPr="00EA1D1D">
        <w:rPr>
          <w:color w:val="auto"/>
          <w:lang w:val="uk-UA"/>
        </w:rPr>
        <w:t>. Відповідно до Брюссельської конвенції про розповсюдження сигналів, що несуть програми, які передаються через супутники</w:t>
      </w:r>
      <w:r w:rsidR="00D72783">
        <w:rPr>
          <w:color w:val="auto"/>
          <w:lang w:val="uk-UA"/>
        </w:rPr>
        <w:t>,</w:t>
      </w:r>
      <w:r w:rsidRPr="00EA1D1D">
        <w:rPr>
          <w:color w:val="auto"/>
          <w:lang w:val="uk-UA"/>
        </w:rPr>
        <w:t xml:space="preserve"> створена за допомогою електронних засобів, несуча частота, здатна передавати програми</w:t>
      </w:r>
      <w:r w:rsidR="00D72783">
        <w:rPr>
          <w:color w:val="auto"/>
          <w:lang w:val="uk-UA"/>
        </w:rPr>
        <w:t>,</w:t>
      </w:r>
      <w:r w:rsidRPr="00EA1D1D">
        <w:rPr>
          <w:color w:val="auto"/>
          <w:lang w:val="uk-UA"/>
        </w:rPr>
        <w:t xml:space="preserve"> – це:</w:t>
      </w:r>
    </w:p>
    <w:p w:rsidR="00D44923" w:rsidRPr="00FF560C" w:rsidRDefault="00D72783" w:rsidP="00206B3A">
      <w:pPr>
        <w:spacing w:line="276" w:lineRule="auto"/>
        <w:ind w:firstLine="567"/>
        <w:jc w:val="both"/>
        <w:rPr>
          <w:color w:val="auto"/>
        </w:rPr>
      </w:pPr>
      <w:r>
        <w:rPr>
          <w:color w:val="auto"/>
          <w:lang w:val="uk-UA"/>
        </w:rPr>
        <w:t>а</w:t>
      </w:r>
      <w:r w:rsidR="00D44923" w:rsidRPr="00EA1D1D">
        <w:rPr>
          <w:color w:val="auto"/>
          <w:lang w:val="uk-UA"/>
        </w:rPr>
        <w:t>) сигнал;</w:t>
      </w:r>
      <w:r w:rsidR="00D44923" w:rsidRPr="00EA1D1D">
        <w:rPr>
          <w:color w:val="auto"/>
          <w:lang w:val="uk-UA"/>
        </w:rPr>
        <w:tab/>
      </w:r>
      <w:r w:rsidR="00D44923" w:rsidRPr="00EA1D1D">
        <w:rPr>
          <w:color w:val="auto"/>
          <w:lang w:val="uk-UA"/>
        </w:rPr>
        <w:tab/>
      </w:r>
      <w:r w:rsidR="00D44923" w:rsidRPr="00EA1D1D">
        <w:rPr>
          <w:color w:val="auto"/>
          <w:lang w:val="uk-UA"/>
        </w:rPr>
        <w:tab/>
      </w:r>
      <w:r w:rsidR="00D44923" w:rsidRPr="00EA1D1D">
        <w:rPr>
          <w:color w:val="auto"/>
          <w:lang w:val="uk-UA"/>
        </w:rPr>
        <w:tab/>
      </w:r>
      <w:r w:rsidR="00D44923" w:rsidRPr="00EA1D1D">
        <w:rPr>
          <w:color w:val="auto"/>
          <w:lang w:val="uk-UA"/>
        </w:rPr>
        <w:tab/>
      </w:r>
    </w:p>
    <w:p w:rsidR="00D44923" w:rsidRPr="00EA1D1D" w:rsidRDefault="00D72783" w:rsidP="00206B3A">
      <w:pPr>
        <w:spacing w:line="276" w:lineRule="auto"/>
        <w:ind w:firstLine="567"/>
        <w:jc w:val="both"/>
        <w:rPr>
          <w:color w:val="auto"/>
          <w:lang w:val="uk-UA"/>
        </w:rPr>
      </w:pPr>
      <w:r w:rsidRPr="00D72783">
        <w:rPr>
          <w:color w:val="auto"/>
        </w:rPr>
        <w:t>б</w:t>
      </w:r>
      <w:r w:rsidR="00D44923" w:rsidRPr="00EA1D1D">
        <w:rPr>
          <w:color w:val="auto"/>
          <w:lang w:val="uk-UA"/>
        </w:rPr>
        <w:t>) частота;</w:t>
      </w:r>
    </w:p>
    <w:p w:rsidR="00D44923" w:rsidRPr="00EA1D1D" w:rsidRDefault="00D72783" w:rsidP="00206B3A">
      <w:pPr>
        <w:spacing w:line="276" w:lineRule="auto"/>
        <w:ind w:firstLine="567"/>
        <w:jc w:val="both"/>
        <w:rPr>
          <w:color w:val="auto"/>
        </w:rPr>
      </w:pPr>
      <w:r w:rsidRPr="00D72783">
        <w:rPr>
          <w:color w:val="auto"/>
        </w:rPr>
        <w:t>в</w:t>
      </w:r>
      <w:r w:rsidR="00D44923" w:rsidRPr="00EA1D1D">
        <w:rPr>
          <w:color w:val="auto"/>
          <w:lang w:val="uk-UA"/>
        </w:rPr>
        <w:t>) інтегральна мікросхема;</w:t>
      </w:r>
      <w:r w:rsidR="00D44923" w:rsidRPr="00EA1D1D">
        <w:rPr>
          <w:color w:val="auto"/>
          <w:lang w:val="uk-UA"/>
        </w:rPr>
        <w:tab/>
      </w:r>
      <w:r w:rsidR="00D44923" w:rsidRPr="00EA1D1D">
        <w:rPr>
          <w:color w:val="auto"/>
          <w:lang w:val="uk-UA"/>
        </w:rPr>
        <w:tab/>
      </w:r>
      <w:r w:rsidR="00D44923" w:rsidRPr="00EA1D1D">
        <w:rPr>
          <w:color w:val="auto"/>
          <w:lang w:val="uk-UA"/>
        </w:rPr>
        <w:tab/>
      </w:r>
      <w:r w:rsidR="00D44923" w:rsidRPr="00EA1D1D">
        <w:rPr>
          <w:color w:val="auto"/>
          <w:lang w:val="uk-UA"/>
        </w:rPr>
        <w:tab/>
      </w:r>
    </w:p>
    <w:p w:rsidR="00D44923" w:rsidRPr="00EA1D1D" w:rsidRDefault="00D72783" w:rsidP="00206B3A">
      <w:pPr>
        <w:spacing w:line="276" w:lineRule="auto"/>
        <w:ind w:firstLine="567"/>
        <w:jc w:val="both"/>
        <w:rPr>
          <w:color w:val="auto"/>
        </w:rPr>
      </w:pPr>
      <w:r w:rsidRPr="00152D0A">
        <w:rPr>
          <w:color w:val="auto"/>
        </w:rPr>
        <w:t>г</w:t>
      </w:r>
      <w:r w:rsidR="00D44923" w:rsidRPr="00EA1D1D">
        <w:rPr>
          <w:color w:val="auto"/>
          <w:lang w:val="uk-UA"/>
        </w:rPr>
        <w:t>) програма ефірного мовлення.</w:t>
      </w:r>
    </w:p>
    <w:p w:rsidR="00D44923" w:rsidRPr="00EA1D1D" w:rsidRDefault="00D44923" w:rsidP="00206B3A">
      <w:pPr>
        <w:spacing w:line="276" w:lineRule="auto"/>
        <w:ind w:firstLine="567"/>
        <w:jc w:val="both"/>
        <w:rPr>
          <w:color w:val="auto"/>
          <w:lang w:val="uk-UA"/>
        </w:rPr>
      </w:pPr>
      <w:r w:rsidRPr="00EA1D1D">
        <w:rPr>
          <w:color w:val="auto"/>
        </w:rPr>
        <w:t>9. За Пек</w:t>
      </w:r>
      <w:r w:rsidRPr="00EA1D1D">
        <w:rPr>
          <w:color w:val="auto"/>
          <w:lang w:val="uk-UA"/>
        </w:rPr>
        <w:t xml:space="preserve">інським договором по </w:t>
      </w:r>
      <w:proofErr w:type="gramStart"/>
      <w:r w:rsidRPr="00EA1D1D">
        <w:rPr>
          <w:color w:val="auto"/>
          <w:lang w:val="uk-UA"/>
        </w:rPr>
        <w:t>ауд</w:t>
      </w:r>
      <w:proofErr w:type="gramEnd"/>
      <w:r w:rsidRPr="00EA1D1D">
        <w:rPr>
          <w:color w:val="auto"/>
          <w:lang w:val="uk-UA"/>
        </w:rPr>
        <w:t>іовізуальним виконанням охорона не поширюється:</w:t>
      </w:r>
    </w:p>
    <w:p w:rsidR="00D44923" w:rsidRPr="00EA1D1D" w:rsidRDefault="00D72783" w:rsidP="00206B3A">
      <w:pPr>
        <w:spacing w:line="276" w:lineRule="auto"/>
        <w:ind w:firstLine="567"/>
        <w:jc w:val="both"/>
        <w:rPr>
          <w:color w:val="auto"/>
          <w:lang w:val="uk-UA"/>
        </w:rPr>
      </w:pPr>
      <w:r>
        <w:rPr>
          <w:color w:val="auto"/>
          <w:lang w:val="uk-UA"/>
        </w:rPr>
        <w:t>а</w:t>
      </w:r>
      <w:r w:rsidR="00D44923" w:rsidRPr="00EA1D1D">
        <w:rPr>
          <w:color w:val="auto"/>
          <w:lang w:val="uk-UA"/>
        </w:rPr>
        <w:t>)</w:t>
      </w:r>
      <w:r>
        <w:rPr>
          <w:color w:val="auto"/>
          <w:lang w:val="uk-UA"/>
        </w:rPr>
        <w:t> </w:t>
      </w:r>
      <w:r w:rsidR="00D44923" w:rsidRPr="00EA1D1D">
        <w:rPr>
          <w:color w:val="auto"/>
          <w:lang w:val="uk-UA"/>
        </w:rPr>
        <w:t>на виконавців щодо їх виконань, записаних в аудіовізуальних записах;</w:t>
      </w:r>
    </w:p>
    <w:p w:rsidR="00D44923" w:rsidRPr="00EA1D1D" w:rsidRDefault="00D72783" w:rsidP="00206B3A">
      <w:pPr>
        <w:spacing w:line="276" w:lineRule="auto"/>
        <w:ind w:firstLine="567"/>
        <w:jc w:val="both"/>
        <w:rPr>
          <w:color w:val="auto"/>
          <w:lang w:val="uk-UA"/>
        </w:rPr>
      </w:pPr>
      <w:r>
        <w:rPr>
          <w:color w:val="auto"/>
          <w:lang w:val="uk-UA"/>
        </w:rPr>
        <w:t>б</w:t>
      </w:r>
      <w:r w:rsidR="00D44923" w:rsidRPr="00EA1D1D">
        <w:rPr>
          <w:color w:val="auto"/>
          <w:lang w:val="uk-UA"/>
        </w:rPr>
        <w:t xml:space="preserve">) на виконавців щодо аудіовізуальних </w:t>
      </w:r>
      <w:r w:rsidR="004C3D6B" w:rsidRPr="00EA1D1D">
        <w:rPr>
          <w:color w:val="auto"/>
          <w:lang w:val="uk-UA"/>
        </w:rPr>
        <w:t>записів;</w:t>
      </w:r>
    </w:p>
    <w:p w:rsidR="004C3D6B" w:rsidRPr="00EA1D1D" w:rsidRDefault="00D72783" w:rsidP="00206B3A">
      <w:pPr>
        <w:spacing w:line="276" w:lineRule="auto"/>
        <w:ind w:firstLine="567"/>
        <w:jc w:val="both"/>
        <w:rPr>
          <w:color w:val="auto"/>
        </w:rPr>
      </w:pPr>
      <w:r>
        <w:rPr>
          <w:color w:val="auto"/>
          <w:lang w:val="uk-UA"/>
        </w:rPr>
        <w:lastRenderedPageBreak/>
        <w:t>в) </w:t>
      </w:r>
      <w:r w:rsidR="004C3D6B" w:rsidRPr="00EA1D1D">
        <w:rPr>
          <w:color w:val="auto"/>
          <w:lang w:val="uk-UA"/>
        </w:rPr>
        <w:t xml:space="preserve">на виконавців щодо їх виконань, записаних </w:t>
      </w:r>
      <w:r>
        <w:rPr>
          <w:color w:val="auto"/>
          <w:lang w:val="uk-UA"/>
        </w:rPr>
        <w:t>у</w:t>
      </w:r>
      <w:r w:rsidR="004C3D6B" w:rsidRPr="00EA1D1D">
        <w:rPr>
          <w:color w:val="auto"/>
          <w:lang w:val="uk-UA"/>
        </w:rPr>
        <w:t xml:space="preserve"> відеовізуальних записах;</w:t>
      </w:r>
    </w:p>
    <w:p w:rsidR="004C3D6B" w:rsidRPr="00EA1D1D" w:rsidRDefault="00D72783" w:rsidP="00206B3A">
      <w:pPr>
        <w:spacing w:line="276" w:lineRule="auto"/>
        <w:ind w:firstLine="567"/>
        <w:jc w:val="both"/>
        <w:rPr>
          <w:color w:val="auto"/>
          <w:lang w:val="uk-UA"/>
        </w:rPr>
      </w:pPr>
      <w:r>
        <w:rPr>
          <w:color w:val="auto"/>
          <w:lang w:val="uk-UA"/>
        </w:rPr>
        <w:t>г</w:t>
      </w:r>
      <w:r w:rsidR="004C3D6B" w:rsidRPr="00EA1D1D">
        <w:rPr>
          <w:color w:val="auto"/>
        </w:rPr>
        <w:t xml:space="preserve">) </w:t>
      </w:r>
      <w:r w:rsidR="004C3D6B" w:rsidRPr="00EA1D1D">
        <w:rPr>
          <w:color w:val="auto"/>
          <w:lang w:val="uk-UA"/>
        </w:rPr>
        <w:t>такого положення немає.</w:t>
      </w:r>
    </w:p>
    <w:p w:rsidR="004C3D6B" w:rsidRPr="00EA1D1D" w:rsidRDefault="004C3D6B" w:rsidP="00206B3A">
      <w:pPr>
        <w:spacing w:line="276" w:lineRule="auto"/>
        <w:ind w:firstLine="567"/>
        <w:jc w:val="both"/>
        <w:rPr>
          <w:color w:val="auto"/>
          <w:lang w:val="uk-UA"/>
        </w:rPr>
      </w:pPr>
      <w:r w:rsidRPr="00EA1D1D">
        <w:rPr>
          <w:color w:val="auto"/>
          <w:lang w:val="uk-UA"/>
        </w:rPr>
        <w:t>10. Право «часткової участі», передбачене ст. 14ter</w:t>
      </w:r>
      <w:r w:rsidR="00D72783">
        <w:rPr>
          <w:color w:val="auto"/>
          <w:lang w:val="uk-UA"/>
        </w:rPr>
        <w:t xml:space="preserve">, є факультативним, тому його застосовують </w:t>
      </w:r>
      <w:r w:rsidRPr="00EA1D1D">
        <w:rPr>
          <w:color w:val="auto"/>
          <w:lang w:val="uk-UA"/>
        </w:rPr>
        <w:t>лише тоді, коли:</w:t>
      </w:r>
    </w:p>
    <w:p w:rsidR="004C3D6B" w:rsidRPr="00EA1D1D" w:rsidRDefault="00D72783" w:rsidP="00206B3A">
      <w:pPr>
        <w:spacing w:line="276" w:lineRule="auto"/>
        <w:ind w:firstLine="567"/>
        <w:jc w:val="both"/>
        <w:rPr>
          <w:color w:val="auto"/>
          <w:lang w:val="uk-UA"/>
        </w:rPr>
      </w:pPr>
      <w:r>
        <w:rPr>
          <w:color w:val="auto"/>
          <w:lang w:val="uk-UA"/>
        </w:rPr>
        <w:t>а</w:t>
      </w:r>
      <w:r w:rsidR="004C3D6B" w:rsidRPr="00EA1D1D">
        <w:rPr>
          <w:color w:val="auto"/>
          <w:lang w:val="uk-UA"/>
        </w:rPr>
        <w:t>) це д</w:t>
      </w:r>
      <w:r>
        <w:rPr>
          <w:color w:val="auto"/>
          <w:lang w:val="uk-UA"/>
        </w:rPr>
        <w:t>озволено</w:t>
      </w:r>
      <w:r w:rsidR="004C3D6B" w:rsidRPr="00EA1D1D">
        <w:rPr>
          <w:color w:val="auto"/>
          <w:lang w:val="uk-UA"/>
        </w:rPr>
        <w:t xml:space="preserve"> законодавством країни, в якій створено твір;</w:t>
      </w:r>
    </w:p>
    <w:p w:rsidR="004C3D6B" w:rsidRPr="00EA1D1D" w:rsidRDefault="00D72783" w:rsidP="00206B3A">
      <w:pPr>
        <w:spacing w:line="276" w:lineRule="auto"/>
        <w:ind w:firstLine="567"/>
        <w:jc w:val="both"/>
        <w:rPr>
          <w:color w:val="auto"/>
          <w:lang w:val="uk-UA"/>
        </w:rPr>
      </w:pPr>
      <w:r>
        <w:rPr>
          <w:color w:val="auto"/>
          <w:lang w:val="uk-UA"/>
        </w:rPr>
        <w:t>б</w:t>
      </w:r>
      <w:r w:rsidR="004C3D6B" w:rsidRPr="00EA1D1D">
        <w:rPr>
          <w:color w:val="auto"/>
          <w:lang w:val="uk-UA"/>
        </w:rPr>
        <w:t xml:space="preserve">) це </w:t>
      </w:r>
      <w:r w:rsidRPr="00EA1D1D">
        <w:rPr>
          <w:color w:val="auto"/>
          <w:lang w:val="uk-UA"/>
        </w:rPr>
        <w:t>д</w:t>
      </w:r>
      <w:r>
        <w:rPr>
          <w:color w:val="auto"/>
          <w:lang w:val="uk-UA"/>
        </w:rPr>
        <w:t>озволено</w:t>
      </w:r>
      <w:r w:rsidR="004C3D6B" w:rsidRPr="00EA1D1D">
        <w:rPr>
          <w:color w:val="auto"/>
          <w:lang w:val="uk-UA"/>
        </w:rPr>
        <w:t xml:space="preserve"> законодавством країни, до якої належить автор;</w:t>
      </w:r>
    </w:p>
    <w:p w:rsidR="004C3D6B" w:rsidRPr="00EA1D1D" w:rsidRDefault="00D72783" w:rsidP="00206B3A">
      <w:pPr>
        <w:spacing w:line="276" w:lineRule="auto"/>
        <w:ind w:firstLine="567"/>
        <w:jc w:val="both"/>
        <w:rPr>
          <w:color w:val="auto"/>
          <w:lang w:val="uk-UA"/>
        </w:rPr>
      </w:pPr>
      <w:r>
        <w:rPr>
          <w:color w:val="auto"/>
          <w:lang w:val="uk-UA"/>
        </w:rPr>
        <w:t>в</w:t>
      </w:r>
      <w:r w:rsidR="004C3D6B" w:rsidRPr="00EA1D1D">
        <w:rPr>
          <w:color w:val="auto"/>
          <w:lang w:val="uk-UA"/>
        </w:rPr>
        <w:t xml:space="preserve">) не </w:t>
      </w:r>
      <w:r w:rsidRPr="00EA1D1D">
        <w:rPr>
          <w:color w:val="auto"/>
          <w:lang w:val="uk-UA"/>
        </w:rPr>
        <w:t>д</w:t>
      </w:r>
      <w:r>
        <w:rPr>
          <w:color w:val="auto"/>
          <w:lang w:val="uk-UA"/>
        </w:rPr>
        <w:t>озволено</w:t>
      </w:r>
      <w:r w:rsidR="004C3D6B" w:rsidRPr="00EA1D1D">
        <w:rPr>
          <w:color w:val="auto"/>
          <w:lang w:val="uk-UA"/>
        </w:rPr>
        <w:t>;</w:t>
      </w:r>
    </w:p>
    <w:p w:rsidR="00BE614E" w:rsidRDefault="00D72783" w:rsidP="00206B3A">
      <w:pPr>
        <w:spacing w:line="276" w:lineRule="auto"/>
        <w:ind w:firstLine="567"/>
        <w:jc w:val="both"/>
        <w:rPr>
          <w:color w:val="auto"/>
          <w:lang w:val="uk-UA"/>
        </w:rPr>
      </w:pPr>
      <w:r>
        <w:rPr>
          <w:color w:val="auto"/>
          <w:lang w:val="uk-UA"/>
        </w:rPr>
        <w:t>г</w:t>
      </w:r>
      <w:r w:rsidR="004C3D6B" w:rsidRPr="00EA1D1D">
        <w:rPr>
          <w:color w:val="auto"/>
          <w:lang w:val="uk-UA"/>
        </w:rPr>
        <w:t xml:space="preserve">) </w:t>
      </w:r>
      <w:r w:rsidRPr="00EA1D1D">
        <w:rPr>
          <w:color w:val="auto"/>
          <w:lang w:val="uk-UA"/>
        </w:rPr>
        <w:t>д</w:t>
      </w:r>
      <w:r>
        <w:rPr>
          <w:color w:val="auto"/>
          <w:lang w:val="uk-UA"/>
        </w:rPr>
        <w:t>озволено</w:t>
      </w:r>
      <w:r w:rsidR="004C3D6B" w:rsidRPr="00EA1D1D">
        <w:rPr>
          <w:color w:val="auto"/>
          <w:lang w:val="uk-UA"/>
        </w:rPr>
        <w:t xml:space="preserve"> законодавством країни.</w:t>
      </w:r>
    </w:p>
    <w:p w:rsidR="00BE614E" w:rsidRDefault="00BE614E" w:rsidP="00206B3A">
      <w:pPr>
        <w:spacing w:line="276" w:lineRule="auto"/>
        <w:ind w:firstLine="567"/>
        <w:jc w:val="both"/>
        <w:rPr>
          <w:color w:val="auto"/>
          <w:lang w:val="uk-UA"/>
        </w:rPr>
      </w:pPr>
    </w:p>
    <w:p w:rsidR="00BE614E" w:rsidRDefault="00BE614E" w:rsidP="00206B3A">
      <w:pPr>
        <w:spacing w:line="276" w:lineRule="auto"/>
        <w:ind w:firstLine="567"/>
        <w:jc w:val="both"/>
        <w:rPr>
          <w:b/>
          <w:color w:val="auto"/>
          <w:lang w:val="uk-UA"/>
        </w:rPr>
      </w:pPr>
      <w:r>
        <w:rPr>
          <w:b/>
          <w:color w:val="auto"/>
          <w:lang w:val="uk-UA"/>
        </w:rPr>
        <w:t>Посилання на тест у відкритому доступі:</w:t>
      </w:r>
    </w:p>
    <w:p w:rsidR="00BE614E" w:rsidRPr="00A63768" w:rsidRDefault="00A63768" w:rsidP="00206B3A">
      <w:pPr>
        <w:spacing w:line="276" w:lineRule="auto"/>
        <w:ind w:firstLine="567"/>
        <w:jc w:val="both"/>
        <w:rPr>
          <w:color w:val="auto"/>
          <w:lang w:val="uk-UA"/>
        </w:rPr>
      </w:pPr>
      <w:r w:rsidRPr="00D72783">
        <w:rPr>
          <w:lang w:val="uk-UA"/>
        </w:rPr>
        <w:t>https://elearning.sumdu.edu.ua/s/48-ohs</w:t>
      </w:r>
      <w:r w:rsidR="00D72783">
        <w:rPr>
          <w:lang w:val="uk-UA"/>
        </w:rPr>
        <w:t>.</w:t>
      </w:r>
    </w:p>
    <w:p w:rsidR="00A63768" w:rsidRDefault="00A63768" w:rsidP="00206B3A">
      <w:pPr>
        <w:spacing w:line="276" w:lineRule="auto"/>
        <w:ind w:firstLine="567"/>
        <w:jc w:val="both"/>
        <w:rPr>
          <w:b/>
          <w:color w:val="auto"/>
          <w:lang w:val="uk-UA"/>
        </w:rPr>
      </w:pPr>
    </w:p>
    <w:p w:rsidR="00EE78FD" w:rsidRPr="00EA1D1D" w:rsidRDefault="00EE78FD" w:rsidP="00206B3A">
      <w:pPr>
        <w:spacing w:line="276" w:lineRule="auto"/>
        <w:ind w:firstLine="567"/>
        <w:jc w:val="both"/>
        <w:rPr>
          <w:b/>
          <w:color w:val="auto"/>
          <w:lang w:val="uk-UA"/>
        </w:rPr>
      </w:pPr>
      <w:r w:rsidRPr="00EA1D1D">
        <w:rPr>
          <w:b/>
          <w:color w:val="auto"/>
          <w:lang w:val="uk-UA"/>
        </w:rPr>
        <w:br w:type="page"/>
      </w:r>
    </w:p>
    <w:p w:rsidR="00EE78FD" w:rsidRPr="00EA1D1D" w:rsidRDefault="00EE78FD" w:rsidP="00206B3A">
      <w:pPr>
        <w:spacing w:line="276" w:lineRule="auto"/>
        <w:jc w:val="center"/>
        <w:rPr>
          <w:b/>
          <w:color w:val="auto"/>
          <w:lang w:val="uk-UA"/>
        </w:rPr>
      </w:pPr>
      <w:r w:rsidRPr="00EA1D1D">
        <w:rPr>
          <w:b/>
          <w:color w:val="auto"/>
          <w:lang w:val="uk-UA"/>
        </w:rPr>
        <w:lastRenderedPageBreak/>
        <w:t>Тема 4. Міжнародні угоди з охорони промислової власності</w:t>
      </w:r>
    </w:p>
    <w:p w:rsidR="00EE78FD" w:rsidRPr="00EA1D1D" w:rsidRDefault="00EE78FD" w:rsidP="00206B3A">
      <w:pPr>
        <w:spacing w:line="276" w:lineRule="auto"/>
        <w:jc w:val="center"/>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План</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 xml:space="preserve">Паризька конвенція про охорону промислової власності (Паризька конвенція). </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Страсбурзька угода про Міжнародну патентну класифікацію.</w:t>
      </w:r>
    </w:p>
    <w:p w:rsidR="00EE78FD" w:rsidRPr="00EA1D1D" w:rsidRDefault="00EE78FD" w:rsidP="00206B3A">
      <w:pPr>
        <w:pStyle w:val="a6"/>
        <w:numPr>
          <w:ilvl w:val="0"/>
          <w:numId w:val="24"/>
        </w:numPr>
        <w:spacing w:line="276" w:lineRule="auto"/>
        <w:ind w:left="0" w:firstLine="720"/>
        <w:jc w:val="both"/>
        <w:rPr>
          <w:color w:val="auto"/>
          <w:lang w:val="uk-UA"/>
        </w:rPr>
      </w:pPr>
      <w:r w:rsidRPr="00EA1D1D">
        <w:rPr>
          <w:color w:val="auto"/>
          <w:lang w:val="uk-UA"/>
        </w:rPr>
        <w:t xml:space="preserve"> Договір про патентну кооперацію (PCT). </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 xml:space="preserve">Договір про патентне право (PLT). </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 xml:space="preserve">Будапештський договір про міжнародне визнання депонування мікроорганізмів з метою патентної процедури. </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 xml:space="preserve">Локарнська угода про заснування Міжнародної патентної класифікації. </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Гаазька угода про міжнародне депонування промислових зразків.</w:t>
      </w:r>
    </w:p>
    <w:p w:rsidR="00EE78FD" w:rsidRPr="00EA1D1D" w:rsidRDefault="00EE78FD" w:rsidP="00206B3A">
      <w:pPr>
        <w:spacing w:line="276" w:lineRule="auto"/>
        <w:jc w:val="both"/>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Методичні вказівки до вивчення теми</w:t>
      </w:r>
    </w:p>
    <w:p w:rsidR="00EE78FD" w:rsidRPr="00EA1D1D" w:rsidRDefault="00D72783" w:rsidP="00206B3A">
      <w:pPr>
        <w:spacing w:line="276" w:lineRule="auto"/>
        <w:ind w:firstLine="567"/>
        <w:jc w:val="both"/>
        <w:rPr>
          <w:color w:val="auto"/>
          <w:lang w:val="uk-UA"/>
        </w:rPr>
      </w:pPr>
      <w:r>
        <w:rPr>
          <w:color w:val="auto"/>
          <w:lang w:val="uk-UA"/>
        </w:rPr>
        <w:t>Вивчення п</w:t>
      </w:r>
      <w:r w:rsidR="003A61F1" w:rsidRPr="00EA1D1D">
        <w:rPr>
          <w:color w:val="auto"/>
          <w:lang w:val="uk-UA"/>
        </w:rPr>
        <w:t>итання щодо Паризької конвенції про охорону промислової власності (Паризьк</w:t>
      </w:r>
      <w:r>
        <w:rPr>
          <w:color w:val="auto"/>
          <w:lang w:val="uk-UA"/>
        </w:rPr>
        <w:t>ої конвенції</w:t>
      </w:r>
      <w:r w:rsidR="003A61F1" w:rsidRPr="00EA1D1D">
        <w:rPr>
          <w:color w:val="auto"/>
          <w:lang w:val="uk-UA"/>
        </w:rPr>
        <w:t xml:space="preserve">) </w:t>
      </w:r>
      <w:r>
        <w:rPr>
          <w:color w:val="auto"/>
          <w:lang w:val="uk-UA"/>
        </w:rPr>
        <w:t xml:space="preserve">варто почати </w:t>
      </w:r>
      <w:r w:rsidR="003A61F1" w:rsidRPr="00EA1D1D">
        <w:rPr>
          <w:color w:val="auto"/>
          <w:lang w:val="uk-UA"/>
        </w:rPr>
        <w:t>з виз</w:t>
      </w:r>
      <w:r>
        <w:rPr>
          <w:color w:val="auto"/>
          <w:lang w:val="uk-UA"/>
        </w:rPr>
        <w:t>н</w:t>
      </w:r>
      <w:r w:rsidR="003A61F1" w:rsidRPr="00EA1D1D">
        <w:rPr>
          <w:color w:val="auto"/>
          <w:lang w:val="uk-UA"/>
        </w:rPr>
        <w:t>ачення її голоної мети, якою є створення Союзу з охорони промислової влас</w:t>
      </w:r>
      <w:r w:rsidR="00CC6D8D">
        <w:rPr>
          <w:color w:val="auto"/>
          <w:lang w:val="uk-UA"/>
        </w:rPr>
        <w:t>н</w:t>
      </w:r>
      <w:r w:rsidR="003A61F1" w:rsidRPr="00EA1D1D">
        <w:rPr>
          <w:color w:val="auto"/>
          <w:lang w:val="uk-UA"/>
        </w:rPr>
        <w:t xml:space="preserve">ості, встановлення єдиних засад надання правової охорони об’єктам промислової власності, а також запобігання недобросовісній конкуренції. </w:t>
      </w:r>
      <w:r w:rsidR="00BA40A0" w:rsidRPr="00EA1D1D">
        <w:rPr>
          <w:color w:val="auto"/>
          <w:lang w:val="uk-UA"/>
        </w:rPr>
        <w:t xml:space="preserve">Студентам </w:t>
      </w:r>
      <w:r>
        <w:rPr>
          <w:color w:val="auto"/>
          <w:lang w:val="uk-UA"/>
        </w:rPr>
        <w:t>потрібно</w:t>
      </w:r>
      <w:r w:rsidR="00BA40A0" w:rsidRPr="00EA1D1D">
        <w:rPr>
          <w:color w:val="auto"/>
          <w:lang w:val="uk-UA"/>
        </w:rPr>
        <w:t xml:space="preserve"> звернути уваги на те, які об’єкти промислової власності Паризька конвенція проголосила об’єктами охорони. До </w:t>
      </w:r>
      <w:r w:rsidR="007008C3">
        <w:rPr>
          <w:color w:val="auto"/>
          <w:lang w:val="uk-UA"/>
        </w:rPr>
        <w:t>них</w:t>
      </w:r>
      <w:r w:rsidR="00BA40A0" w:rsidRPr="00EA1D1D">
        <w:rPr>
          <w:color w:val="auto"/>
          <w:lang w:val="uk-UA"/>
        </w:rPr>
        <w:t xml:space="preserve"> </w:t>
      </w:r>
      <w:r w:rsidR="007008C3">
        <w:rPr>
          <w:color w:val="auto"/>
          <w:lang w:val="uk-UA"/>
        </w:rPr>
        <w:t>належать</w:t>
      </w:r>
      <w:r w:rsidR="00BA40A0" w:rsidRPr="00EA1D1D">
        <w:rPr>
          <w:color w:val="auto"/>
          <w:lang w:val="uk-UA"/>
        </w:rPr>
        <w:t>: патенти (</w:t>
      </w:r>
      <w:r w:rsidR="007008C3">
        <w:rPr>
          <w:color w:val="auto"/>
          <w:lang w:val="uk-UA"/>
        </w:rPr>
        <w:t xml:space="preserve">«patents» </w:t>
      </w:r>
      <w:r w:rsidR="00BA40A0" w:rsidRPr="00EA1D1D">
        <w:rPr>
          <w:color w:val="auto"/>
          <w:lang w:val="uk-UA"/>
        </w:rPr>
        <w:t>мож</w:t>
      </w:r>
      <w:r w:rsidR="007008C3">
        <w:rPr>
          <w:color w:val="auto"/>
          <w:lang w:val="uk-UA"/>
        </w:rPr>
        <w:t xml:space="preserve">на перекладати </w:t>
      </w:r>
      <w:r w:rsidR="00BA40A0" w:rsidRPr="00EA1D1D">
        <w:rPr>
          <w:color w:val="auto"/>
          <w:lang w:val="uk-UA"/>
        </w:rPr>
        <w:t xml:space="preserve">як </w:t>
      </w:r>
      <w:r w:rsidR="007008C3">
        <w:rPr>
          <w:color w:val="auto"/>
          <w:lang w:val="uk-UA"/>
        </w:rPr>
        <w:t>«</w:t>
      </w:r>
      <w:r w:rsidR="00BA40A0" w:rsidRPr="00EA1D1D">
        <w:rPr>
          <w:color w:val="auto"/>
          <w:lang w:val="uk-UA"/>
        </w:rPr>
        <w:t>винахід</w:t>
      </w:r>
      <w:r w:rsidR="007008C3">
        <w:rPr>
          <w:color w:val="auto"/>
          <w:lang w:val="uk-UA"/>
        </w:rPr>
        <w:t>»</w:t>
      </w:r>
      <w:r w:rsidR="00BA40A0" w:rsidRPr="00EA1D1D">
        <w:rPr>
          <w:color w:val="auto"/>
          <w:lang w:val="uk-UA"/>
        </w:rPr>
        <w:t xml:space="preserve">), корисні моделі, промислові знаки, товарні знаки, знаки обслуговування, фірмові найменування та вказівки </w:t>
      </w:r>
      <w:r w:rsidR="007008C3">
        <w:rPr>
          <w:color w:val="auto"/>
          <w:lang w:val="uk-UA"/>
        </w:rPr>
        <w:t>на</w:t>
      </w:r>
      <w:r w:rsidR="00BA40A0" w:rsidRPr="00EA1D1D">
        <w:rPr>
          <w:color w:val="auto"/>
          <w:lang w:val="uk-UA"/>
        </w:rPr>
        <w:t xml:space="preserve"> походження чи найменування місця походження, а також припинення недобросовісної конкуренції. Студенти повинні знати </w:t>
      </w:r>
      <w:r w:rsidR="007008C3">
        <w:rPr>
          <w:color w:val="auto"/>
          <w:lang w:val="uk-UA"/>
        </w:rPr>
        <w:t>й у</w:t>
      </w:r>
      <w:r w:rsidR="00BA40A0" w:rsidRPr="00EA1D1D">
        <w:rPr>
          <w:color w:val="auto"/>
          <w:lang w:val="uk-UA"/>
        </w:rPr>
        <w:t xml:space="preserve">міти чітко аналізувати та характеризувати основні </w:t>
      </w:r>
      <w:r w:rsidR="00BA40A0" w:rsidRPr="00EA1D1D">
        <w:rPr>
          <w:color w:val="auto"/>
          <w:lang w:val="uk-UA"/>
        </w:rPr>
        <w:lastRenderedPageBreak/>
        <w:t xml:space="preserve">засади Конвенції, </w:t>
      </w:r>
      <w:r w:rsidR="007008C3">
        <w:rPr>
          <w:color w:val="auto"/>
          <w:lang w:val="uk-UA"/>
        </w:rPr>
        <w:t>що</w:t>
      </w:r>
      <w:r w:rsidR="00BA40A0" w:rsidRPr="00EA1D1D">
        <w:rPr>
          <w:color w:val="auto"/>
          <w:lang w:val="uk-UA"/>
        </w:rPr>
        <w:t xml:space="preserve"> можна умовно поділити на такі групи: національн</w:t>
      </w:r>
      <w:r w:rsidR="007008C3">
        <w:rPr>
          <w:color w:val="auto"/>
          <w:lang w:val="uk-UA"/>
        </w:rPr>
        <w:t xml:space="preserve">ий режим, право конвенційного пріоритету, </w:t>
      </w:r>
      <w:r w:rsidR="007008C3">
        <w:rPr>
          <w:color w:val="auto"/>
          <w:lang w:val="uk-UA"/>
        </w:rPr>
        <w:tab/>
        <w:t xml:space="preserve">загальні </w:t>
      </w:r>
      <w:r w:rsidR="009046FB">
        <w:rPr>
          <w:color w:val="auto"/>
          <w:lang w:val="uk-UA"/>
        </w:rPr>
        <w:t>п</w:t>
      </w:r>
      <w:r w:rsidR="007008C3">
        <w:rPr>
          <w:color w:val="auto"/>
          <w:lang w:val="uk-UA"/>
        </w:rPr>
        <w:t>равила (положення),</w:t>
      </w:r>
      <w:r w:rsidR="00BA40A0" w:rsidRPr="00EA1D1D">
        <w:rPr>
          <w:color w:val="auto"/>
          <w:lang w:val="uk-UA"/>
        </w:rPr>
        <w:t xml:space="preserve"> адміністративні положення. Вивчаючи </w:t>
      </w:r>
      <w:r w:rsidR="007008C3">
        <w:rPr>
          <w:color w:val="auto"/>
          <w:lang w:val="uk-UA"/>
        </w:rPr>
        <w:t>це</w:t>
      </w:r>
      <w:r w:rsidR="00BA40A0" w:rsidRPr="00EA1D1D">
        <w:rPr>
          <w:color w:val="auto"/>
          <w:lang w:val="uk-UA"/>
        </w:rPr>
        <w:t xml:space="preserve"> питання, студент</w:t>
      </w:r>
      <w:r w:rsidR="007008C3">
        <w:rPr>
          <w:color w:val="auto"/>
          <w:lang w:val="uk-UA"/>
        </w:rPr>
        <w:t xml:space="preserve">ам також варто </w:t>
      </w:r>
      <w:r w:rsidR="00BA40A0" w:rsidRPr="00EA1D1D">
        <w:rPr>
          <w:color w:val="auto"/>
          <w:lang w:val="uk-UA"/>
        </w:rPr>
        <w:t xml:space="preserve">зосередити увагу на загальних положеннях Конвенції </w:t>
      </w:r>
      <w:r w:rsidR="007008C3">
        <w:rPr>
          <w:color w:val="auto"/>
          <w:lang w:val="uk-UA"/>
        </w:rPr>
        <w:t>щодо</w:t>
      </w:r>
      <w:r w:rsidR="00BA40A0" w:rsidRPr="00EA1D1D">
        <w:rPr>
          <w:color w:val="auto"/>
          <w:lang w:val="uk-UA"/>
        </w:rPr>
        <w:t xml:space="preserve"> патентів: принцип</w:t>
      </w:r>
      <w:r w:rsidR="007008C3">
        <w:rPr>
          <w:color w:val="auto"/>
          <w:lang w:val="uk-UA"/>
        </w:rPr>
        <w:t>і</w:t>
      </w:r>
      <w:r w:rsidR="00BA40A0" w:rsidRPr="00EA1D1D">
        <w:rPr>
          <w:color w:val="auto"/>
          <w:lang w:val="uk-UA"/>
        </w:rPr>
        <w:t xml:space="preserve"> незалежності патентів; прав</w:t>
      </w:r>
      <w:r w:rsidR="007008C3">
        <w:rPr>
          <w:color w:val="auto"/>
          <w:lang w:val="uk-UA"/>
        </w:rPr>
        <w:t>і</w:t>
      </w:r>
      <w:r w:rsidR="00BA40A0" w:rsidRPr="00EA1D1D">
        <w:rPr>
          <w:color w:val="auto"/>
          <w:lang w:val="uk-UA"/>
        </w:rPr>
        <w:t xml:space="preserve"> винахідника на ім’я; прав</w:t>
      </w:r>
      <w:r w:rsidR="007008C3">
        <w:rPr>
          <w:color w:val="auto"/>
          <w:lang w:val="uk-UA"/>
        </w:rPr>
        <w:t>і</w:t>
      </w:r>
      <w:r w:rsidR="00BA40A0" w:rsidRPr="00EA1D1D">
        <w:rPr>
          <w:color w:val="auto"/>
          <w:lang w:val="uk-UA"/>
        </w:rPr>
        <w:t xml:space="preserve"> на видачу патенту, якщо він стосується продукту, що підпадає під обмеження </w:t>
      </w:r>
      <w:r w:rsidR="009046FB">
        <w:rPr>
          <w:color w:val="auto"/>
          <w:lang w:val="uk-UA"/>
        </w:rPr>
        <w:t>і</w:t>
      </w:r>
      <w:r w:rsidR="00BA40A0" w:rsidRPr="00EA1D1D">
        <w:rPr>
          <w:color w:val="auto"/>
          <w:lang w:val="uk-UA"/>
        </w:rPr>
        <w:t xml:space="preserve"> скорочення; видач</w:t>
      </w:r>
      <w:r w:rsidR="009046FB">
        <w:rPr>
          <w:color w:val="auto"/>
          <w:lang w:val="uk-UA"/>
        </w:rPr>
        <w:t>і</w:t>
      </w:r>
      <w:r w:rsidR="00BA40A0" w:rsidRPr="00EA1D1D">
        <w:rPr>
          <w:color w:val="auto"/>
          <w:lang w:val="uk-UA"/>
        </w:rPr>
        <w:t xml:space="preserve"> примусових ліцензій; позбавленн</w:t>
      </w:r>
      <w:r w:rsidR="009046FB">
        <w:rPr>
          <w:color w:val="auto"/>
          <w:lang w:val="uk-UA"/>
        </w:rPr>
        <w:t>і</w:t>
      </w:r>
      <w:r w:rsidR="00BA40A0" w:rsidRPr="00EA1D1D">
        <w:rPr>
          <w:color w:val="auto"/>
          <w:lang w:val="uk-UA"/>
        </w:rPr>
        <w:t xml:space="preserve"> прав на патент; вільн</w:t>
      </w:r>
      <w:r w:rsidR="009046FB">
        <w:rPr>
          <w:color w:val="auto"/>
          <w:lang w:val="uk-UA"/>
        </w:rPr>
        <w:t xml:space="preserve">ому застосуванні </w:t>
      </w:r>
      <w:r w:rsidR="00BA40A0" w:rsidRPr="00EA1D1D">
        <w:rPr>
          <w:color w:val="auto"/>
          <w:lang w:val="uk-UA"/>
        </w:rPr>
        <w:t>запатентованих об’єктів. Студенти повинні знати обов’язкові норми Конвенції щодо товарних знаків: незалежн</w:t>
      </w:r>
      <w:r w:rsidR="009046FB">
        <w:rPr>
          <w:color w:val="auto"/>
          <w:lang w:val="uk-UA"/>
        </w:rPr>
        <w:t>ості</w:t>
      </w:r>
      <w:r w:rsidR="00BA40A0" w:rsidRPr="00EA1D1D">
        <w:rPr>
          <w:color w:val="auto"/>
          <w:lang w:val="uk-UA"/>
        </w:rPr>
        <w:t xml:space="preserve"> товарних знаків; знак</w:t>
      </w:r>
      <w:r w:rsidR="009046FB">
        <w:rPr>
          <w:color w:val="auto"/>
          <w:lang w:val="uk-UA"/>
        </w:rPr>
        <w:t>ів</w:t>
      </w:r>
      <w:r w:rsidR="00BA40A0" w:rsidRPr="00EA1D1D">
        <w:rPr>
          <w:color w:val="auto"/>
          <w:lang w:val="uk-UA"/>
        </w:rPr>
        <w:t xml:space="preserve"> для ідентичних або схожих товарів; загальновідоми</w:t>
      </w:r>
      <w:r w:rsidR="009046FB">
        <w:rPr>
          <w:color w:val="auto"/>
          <w:lang w:val="uk-UA"/>
        </w:rPr>
        <w:t>х</w:t>
      </w:r>
      <w:r w:rsidR="00BA40A0" w:rsidRPr="00EA1D1D">
        <w:rPr>
          <w:color w:val="auto"/>
          <w:lang w:val="uk-UA"/>
        </w:rPr>
        <w:t xml:space="preserve"> знак</w:t>
      </w:r>
      <w:r w:rsidR="009046FB">
        <w:rPr>
          <w:color w:val="auto"/>
          <w:lang w:val="uk-UA"/>
        </w:rPr>
        <w:t>ів</w:t>
      </w:r>
      <w:r w:rsidR="00BA40A0" w:rsidRPr="00EA1D1D">
        <w:rPr>
          <w:color w:val="auto"/>
          <w:lang w:val="uk-UA"/>
        </w:rPr>
        <w:t>; заборон</w:t>
      </w:r>
      <w:r w:rsidR="009046FB">
        <w:rPr>
          <w:color w:val="auto"/>
          <w:lang w:val="uk-UA"/>
        </w:rPr>
        <w:t>и на реєстрацію</w:t>
      </w:r>
      <w:r w:rsidR="00BA40A0" w:rsidRPr="00EA1D1D">
        <w:rPr>
          <w:color w:val="auto"/>
          <w:lang w:val="uk-UA"/>
        </w:rPr>
        <w:t xml:space="preserve"> </w:t>
      </w:r>
      <w:r w:rsidR="009046FB">
        <w:rPr>
          <w:color w:val="auto"/>
          <w:lang w:val="uk-UA"/>
        </w:rPr>
        <w:t>й</w:t>
      </w:r>
      <w:r w:rsidR="00BA40A0" w:rsidRPr="00EA1D1D">
        <w:rPr>
          <w:color w:val="auto"/>
          <w:lang w:val="uk-UA"/>
        </w:rPr>
        <w:t xml:space="preserve"> використання товарного знака; переда</w:t>
      </w:r>
      <w:r w:rsidR="009046FB">
        <w:rPr>
          <w:color w:val="auto"/>
          <w:lang w:val="uk-UA"/>
        </w:rPr>
        <w:t>ва</w:t>
      </w:r>
      <w:r w:rsidR="00BA40A0" w:rsidRPr="00EA1D1D">
        <w:rPr>
          <w:color w:val="auto"/>
          <w:lang w:val="uk-UA"/>
        </w:rPr>
        <w:t>ння товарного знака; незалежн</w:t>
      </w:r>
      <w:r w:rsidR="009046FB">
        <w:rPr>
          <w:color w:val="auto"/>
          <w:lang w:val="uk-UA"/>
        </w:rPr>
        <w:t>ості</w:t>
      </w:r>
      <w:r w:rsidR="00BA40A0" w:rsidRPr="00EA1D1D">
        <w:rPr>
          <w:color w:val="auto"/>
          <w:lang w:val="uk-UA"/>
        </w:rPr>
        <w:t xml:space="preserve"> реєстрації товарного знака; тимчасов</w:t>
      </w:r>
      <w:r w:rsidR="009046FB">
        <w:rPr>
          <w:color w:val="auto"/>
          <w:lang w:val="uk-UA"/>
        </w:rPr>
        <w:t>ої</w:t>
      </w:r>
      <w:r w:rsidR="00BA40A0" w:rsidRPr="00EA1D1D">
        <w:rPr>
          <w:color w:val="auto"/>
          <w:lang w:val="uk-UA"/>
        </w:rPr>
        <w:t xml:space="preserve"> охорон</w:t>
      </w:r>
      <w:r w:rsidR="009046FB">
        <w:rPr>
          <w:color w:val="auto"/>
          <w:lang w:val="uk-UA"/>
        </w:rPr>
        <w:t>и</w:t>
      </w:r>
      <w:r w:rsidR="00BA40A0" w:rsidRPr="00EA1D1D">
        <w:rPr>
          <w:color w:val="auto"/>
          <w:lang w:val="uk-UA"/>
        </w:rPr>
        <w:t xml:space="preserve"> товарних знаків; охорон</w:t>
      </w:r>
      <w:r w:rsidR="009046FB">
        <w:rPr>
          <w:color w:val="auto"/>
          <w:lang w:val="uk-UA"/>
        </w:rPr>
        <w:t>и</w:t>
      </w:r>
      <w:r w:rsidR="00BA40A0" w:rsidRPr="00EA1D1D">
        <w:rPr>
          <w:color w:val="auto"/>
          <w:lang w:val="uk-UA"/>
        </w:rPr>
        <w:t xml:space="preserve"> знаків обслуговування; охорон</w:t>
      </w:r>
      <w:r w:rsidR="009046FB">
        <w:rPr>
          <w:color w:val="auto"/>
          <w:lang w:val="uk-UA"/>
        </w:rPr>
        <w:t>и</w:t>
      </w:r>
      <w:r w:rsidR="00BA40A0" w:rsidRPr="00EA1D1D">
        <w:rPr>
          <w:color w:val="auto"/>
          <w:lang w:val="uk-UA"/>
        </w:rPr>
        <w:t xml:space="preserve"> фірмових найменувань. Під час </w:t>
      </w:r>
      <w:r w:rsidR="009046FB">
        <w:rPr>
          <w:color w:val="auto"/>
          <w:lang w:val="uk-UA"/>
        </w:rPr>
        <w:t>опрацювання</w:t>
      </w:r>
      <w:r w:rsidR="00BA40A0" w:rsidRPr="00EA1D1D">
        <w:rPr>
          <w:color w:val="auto"/>
          <w:lang w:val="uk-UA"/>
        </w:rPr>
        <w:t xml:space="preserve"> питання студентам також необхідно розглянути </w:t>
      </w:r>
      <w:r w:rsidR="009046FB">
        <w:rPr>
          <w:color w:val="auto"/>
          <w:lang w:val="uk-UA"/>
        </w:rPr>
        <w:t>аспект</w:t>
      </w:r>
      <w:r w:rsidR="00BA40A0" w:rsidRPr="00EA1D1D">
        <w:rPr>
          <w:color w:val="auto"/>
          <w:lang w:val="uk-UA"/>
        </w:rPr>
        <w:t xml:space="preserve"> недобросовісної конкуренції</w:t>
      </w:r>
      <w:r w:rsidR="009046FB">
        <w:rPr>
          <w:color w:val="auto"/>
          <w:lang w:val="uk-UA"/>
        </w:rPr>
        <w:t>.</w:t>
      </w:r>
      <w:r w:rsidR="00BA40A0" w:rsidRPr="00EA1D1D">
        <w:rPr>
          <w:color w:val="auto"/>
          <w:lang w:val="uk-UA"/>
        </w:rPr>
        <w:t xml:space="preserve"> </w:t>
      </w:r>
      <w:r w:rsidR="00595FFD" w:rsidRPr="00EA1D1D">
        <w:rPr>
          <w:color w:val="auto"/>
          <w:lang w:val="uk-UA"/>
        </w:rPr>
        <w:t xml:space="preserve">Паризька конвенція </w:t>
      </w:r>
      <w:r w:rsidR="009046FB">
        <w:rPr>
          <w:color w:val="auto"/>
          <w:lang w:val="uk-UA"/>
        </w:rPr>
        <w:t>визначає її як один із</w:t>
      </w:r>
      <w:r w:rsidR="00595FFD" w:rsidRPr="00EA1D1D">
        <w:rPr>
          <w:color w:val="auto"/>
          <w:lang w:val="uk-UA"/>
        </w:rPr>
        <w:t xml:space="preserve"> об’єктів промислової власності, </w:t>
      </w:r>
      <w:r w:rsidR="009046FB">
        <w:rPr>
          <w:color w:val="auto"/>
          <w:lang w:val="uk-UA"/>
        </w:rPr>
        <w:t>тому цей документ</w:t>
      </w:r>
      <w:r w:rsidR="00BA40A0" w:rsidRPr="00EA1D1D">
        <w:rPr>
          <w:color w:val="auto"/>
          <w:lang w:val="uk-UA"/>
        </w:rPr>
        <w:t xml:space="preserve"> дуже тісно пов</w:t>
      </w:r>
      <w:r w:rsidR="00595FFD" w:rsidRPr="00EA1D1D">
        <w:rPr>
          <w:color w:val="auto"/>
          <w:lang w:val="uk-UA"/>
        </w:rPr>
        <w:t>’</w:t>
      </w:r>
      <w:r w:rsidR="00BA40A0" w:rsidRPr="00EA1D1D">
        <w:rPr>
          <w:color w:val="auto"/>
          <w:lang w:val="uk-UA"/>
        </w:rPr>
        <w:t>язан</w:t>
      </w:r>
      <w:r w:rsidR="009046FB">
        <w:rPr>
          <w:color w:val="auto"/>
          <w:lang w:val="uk-UA"/>
        </w:rPr>
        <w:t>ий</w:t>
      </w:r>
      <w:r w:rsidR="00BA40A0" w:rsidRPr="00EA1D1D">
        <w:rPr>
          <w:color w:val="auto"/>
          <w:lang w:val="uk-UA"/>
        </w:rPr>
        <w:t xml:space="preserve"> саме з охороною цих о</w:t>
      </w:r>
      <w:r w:rsidR="00595FFD" w:rsidRPr="00EA1D1D">
        <w:rPr>
          <w:color w:val="auto"/>
          <w:lang w:val="uk-UA"/>
        </w:rPr>
        <w:t>б’</w:t>
      </w:r>
      <w:r w:rsidR="00BA40A0" w:rsidRPr="00EA1D1D">
        <w:rPr>
          <w:color w:val="auto"/>
          <w:lang w:val="uk-UA"/>
        </w:rPr>
        <w:t xml:space="preserve">єктів.  </w:t>
      </w:r>
    </w:p>
    <w:p w:rsidR="00595FFD" w:rsidRPr="00EA1D1D" w:rsidRDefault="00595FFD" w:rsidP="00206B3A">
      <w:pPr>
        <w:spacing w:line="276" w:lineRule="auto"/>
        <w:ind w:firstLine="567"/>
        <w:jc w:val="both"/>
        <w:rPr>
          <w:color w:val="auto"/>
          <w:lang w:val="uk-UA"/>
        </w:rPr>
      </w:pPr>
      <w:r w:rsidRPr="00EA1D1D">
        <w:rPr>
          <w:color w:val="auto"/>
          <w:lang w:val="uk-UA"/>
        </w:rPr>
        <w:t>Переходячи до розгляду питання щодо положень Страсбурзької угоди про Міжнародну патенту класифікацію, сту</w:t>
      </w:r>
      <w:r w:rsidR="009046FB">
        <w:rPr>
          <w:color w:val="auto"/>
          <w:lang w:val="uk-UA"/>
        </w:rPr>
        <w:t>дента</w:t>
      </w:r>
      <w:r w:rsidRPr="00EA1D1D">
        <w:rPr>
          <w:color w:val="auto"/>
          <w:lang w:val="uk-UA"/>
        </w:rPr>
        <w:t xml:space="preserve">м потрібно проаналізувати причини </w:t>
      </w:r>
      <w:r w:rsidR="009046FB">
        <w:rPr>
          <w:color w:val="auto"/>
          <w:lang w:val="uk-UA"/>
        </w:rPr>
        <w:t>й</w:t>
      </w:r>
      <w:r w:rsidRPr="00EA1D1D">
        <w:rPr>
          <w:color w:val="auto"/>
          <w:lang w:val="uk-UA"/>
        </w:rPr>
        <w:t xml:space="preserve"> передумови її підписання. Зокрема, мету Страсбурзької угоди </w:t>
      </w:r>
      <w:r w:rsidR="009046FB">
        <w:rPr>
          <w:color w:val="auto"/>
          <w:lang w:val="uk-UA"/>
        </w:rPr>
        <w:t>потрібно</w:t>
      </w:r>
      <w:r w:rsidRPr="00EA1D1D">
        <w:rPr>
          <w:color w:val="auto"/>
          <w:lang w:val="uk-UA"/>
        </w:rPr>
        <w:t xml:space="preserve"> </w:t>
      </w:r>
      <w:r w:rsidR="009046FB">
        <w:rPr>
          <w:color w:val="auto"/>
          <w:lang w:val="uk-UA"/>
        </w:rPr>
        <w:t>так</w:t>
      </w:r>
      <w:r w:rsidRPr="00EA1D1D">
        <w:rPr>
          <w:color w:val="auto"/>
          <w:lang w:val="uk-UA"/>
        </w:rPr>
        <w:t xml:space="preserve">: </w:t>
      </w:r>
      <w:r w:rsidR="009046FB">
        <w:rPr>
          <w:color w:val="auto"/>
          <w:lang w:val="uk-UA"/>
        </w:rPr>
        <w:t xml:space="preserve">документ є уніфікованою </w:t>
      </w:r>
      <w:r w:rsidRPr="00EA1D1D">
        <w:rPr>
          <w:color w:val="auto"/>
          <w:lang w:val="uk-UA"/>
        </w:rPr>
        <w:t>в міжнародному масштабі класифік</w:t>
      </w:r>
      <w:r w:rsidR="009046FB">
        <w:rPr>
          <w:color w:val="auto"/>
          <w:lang w:val="uk-UA"/>
        </w:rPr>
        <w:t>ацією</w:t>
      </w:r>
      <w:r w:rsidRPr="00EA1D1D">
        <w:rPr>
          <w:color w:val="auto"/>
          <w:lang w:val="uk-UA"/>
        </w:rPr>
        <w:t xml:space="preserve"> патент</w:t>
      </w:r>
      <w:r w:rsidR="009046FB">
        <w:rPr>
          <w:color w:val="auto"/>
          <w:lang w:val="uk-UA"/>
        </w:rPr>
        <w:t>ів</w:t>
      </w:r>
      <w:r w:rsidRPr="00EA1D1D">
        <w:rPr>
          <w:color w:val="auto"/>
          <w:lang w:val="uk-UA"/>
        </w:rPr>
        <w:t xml:space="preserve">,  для </w:t>
      </w:r>
      <w:r w:rsidR="009046FB">
        <w:rPr>
          <w:color w:val="auto"/>
          <w:lang w:val="uk-UA"/>
        </w:rPr>
        <w:t>їх у</w:t>
      </w:r>
      <w:r w:rsidRPr="00EA1D1D">
        <w:rPr>
          <w:color w:val="auto"/>
          <w:lang w:val="uk-UA"/>
        </w:rPr>
        <w:t>порядкованого зберігання, що полегшує доступ до наявної в них інформації. Студентам також необхідно зупинитис</w:t>
      </w:r>
      <w:r w:rsidR="00514DFB">
        <w:rPr>
          <w:color w:val="auto"/>
          <w:lang w:val="uk-UA"/>
        </w:rPr>
        <w:t>я</w:t>
      </w:r>
      <w:r w:rsidRPr="00EA1D1D">
        <w:rPr>
          <w:color w:val="auto"/>
          <w:lang w:val="uk-UA"/>
        </w:rPr>
        <w:t xml:space="preserve"> на Комітеті експертів, заснов</w:t>
      </w:r>
      <w:r w:rsidR="00514DFB">
        <w:rPr>
          <w:color w:val="auto"/>
          <w:lang w:val="uk-UA"/>
        </w:rPr>
        <w:t>уваному</w:t>
      </w:r>
      <w:r w:rsidRPr="00EA1D1D">
        <w:rPr>
          <w:color w:val="auto"/>
          <w:lang w:val="uk-UA"/>
        </w:rPr>
        <w:t xml:space="preserve"> для класифік</w:t>
      </w:r>
      <w:r w:rsidR="00514DFB">
        <w:rPr>
          <w:color w:val="auto"/>
          <w:lang w:val="uk-UA"/>
        </w:rPr>
        <w:t>ування</w:t>
      </w:r>
      <w:r w:rsidRPr="00EA1D1D">
        <w:rPr>
          <w:color w:val="auto"/>
          <w:lang w:val="uk-UA"/>
        </w:rPr>
        <w:t>.</w:t>
      </w:r>
    </w:p>
    <w:p w:rsidR="005863B3" w:rsidRPr="00152D0A" w:rsidRDefault="004A5132" w:rsidP="00152D0A">
      <w:pPr>
        <w:spacing w:line="276" w:lineRule="auto"/>
        <w:ind w:firstLine="567"/>
        <w:jc w:val="both"/>
        <w:rPr>
          <w:color w:val="auto"/>
          <w:lang w:val="uk-UA"/>
        </w:rPr>
      </w:pPr>
      <w:r w:rsidRPr="00EA1D1D">
        <w:rPr>
          <w:color w:val="auto"/>
          <w:lang w:val="uk-UA"/>
        </w:rPr>
        <w:t xml:space="preserve">Наступним питанням, </w:t>
      </w:r>
      <w:r w:rsidR="00152D0A">
        <w:rPr>
          <w:color w:val="auto"/>
          <w:lang w:val="uk-UA"/>
        </w:rPr>
        <w:t>що варто</w:t>
      </w:r>
      <w:r w:rsidRPr="00EA1D1D">
        <w:rPr>
          <w:color w:val="auto"/>
          <w:lang w:val="uk-UA"/>
        </w:rPr>
        <w:t xml:space="preserve"> розгл</w:t>
      </w:r>
      <w:r w:rsidR="00152D0A">
        <w:rPr>
          <w:color w:val="auto"/>
          <w:lang w:val="uk-UA"/>
        </w:rPr>
        <w:t xml:space="preserve">янути під час вивчення теми, </w:t>
      </w:r>
      <w:r w:rsidRPr="00EA1D1D">
        <w:rPr>
          <w:color w:val="auto"/>
          <w:lang w:val="uk-UA"/>
        </w:rPr>
        <w:t xml:space="preserve">– положення Договору про патенту кооперацію. </w:t>
      </w:r>
      <w:r w:rsidR="005863B3" w:rsidRPr="00EA1D1D">
        <w:rPr>
          <w:color w:val="auto"/>
          <w:lang w:val="uk-UA"/>
        </w:rPr>
        <w:lastRenderedPageBreak/>
        <w:t xml:space="preserve">Студенти повинні знати основне завдання Договору </w:t>
      </w:r>
      <w:r w:rsidR="005863B3" w:rsidRPr="00EA1D1D">
        <w:rPr>
          <w:color w:val="auto"/>
          <w:lang w:val="en-US"/>
        </w:rPr>
        <w:t>PCT</w:t>
      </w:r>
      <w:r w:rsidR="005863B3" w:rsidRPr="00EA1D1D">
        <w:rPr>
          <w:color w:val="auto"/>
          <w:lang w:val="uk-UA"/>
        </w:rPr>
        <w:t xml:space="preserve">, яким є спрощення патентування винаходу в декількох країнах-учасницях </w:t>
      </w:r>
      <w:r w:rsidR="00152D0A">
        <w:rPr>
          <w:color w:val="auto"/>
          <w:lang w:val="uk-UA"/>
        </w:rPr>
        <w:t>способом</w:t>
      </w:r>
      <w:r w:rsidR="005863B3" w:rsidRPr="00EA1D1D">
        <w:rPr>
          <w:color w:val="auto"/>
          <w:lang w:val="uk-UA"/>
        </w:rPr>
        <w:t xml:space="preserve"> подання однієї заявки на видачу патентів у декількох країнах, що дозволяє значно зменшити витрати на закордонне патентування.</w:t>
      </w:r>
      <w:r w:rsidR="006B5849" w:rsidRPr="00EA1D1D">
        <w:rPr>
          <w:color w:val="auto"/>
          <w:lang w:val="uk-UA"/>
        </w:rPr>
        <w:t xml:space="preserve"> Студенти повинн</w:t>
      </w:r>
      <w:r w:rsidR="00152D0A">
        <w:rPr>
          <w:color w:val="auto"/>
          <w:lang w:val="uk-UA"/>
        </w:rPr>
        <w:t>і</w:t>
      </w:r>
      <w:r w:rsidR="006B5849" w:rsidRPr="00EA1D1D">
        <w:rPr>
          <w:color w:val="auto"/>
          <w:lang w:val="uk-UA"/>
        </w:rPr>
        <w:t xml:space="preserve"> знати </w:t>
      </w:r>
      <w:r w:rsidR="00152D0A">
        <w:rPr>
          <w:color w:val="auto"/>
          <w:lang w:val="uk-UA"/>
        </w:rPr>
        <w:t>й уміти</w:t>
      </w:r>
      <w:r w:rsidR="006B5849" w:rsidRPr="00EA1D1D">
        <w:rPr>
          <w:color w:val="auto"/>
          <w:lang w:val="uk-UA"/>
        </w:rPr>
        <w:t xml:space="preserve"> визначати передумови підписання Договору.</w:t>
      </w:r>
      <w:r w:rsidR="00152D0A">
        <w:rPr>
          <w:color w:val="auto"/>
          <w:lang w:val="uk-UA"/>
        </w:rPr>
        <w:t xml:space="preserve"> Під час вивчення цього питання </w:t>
      </w:r>
      <w:r w:rsidR="006B5849" w:rsidRPr="00EA1D1D">
        <w:rPr>
          <w:color w:val="auto"/>
          <w:lang w:val="uk-UA"/>
        </w:rPr>
        <w:t xml:space="preserve">необхідно проаналізувати етапи процедури патентування згідно </w:t>
      </w:r>
      <w:r w:rsidR="00152D0A">
        <w:rPr>
          <w:color w:val="auto"/>
          <w:lang w:val="uk-UA"/>
        </w:rPr>
        <w:t xml:space="preserve">з </w:t>
      </w:r>
      <w:r w:rsidR="006B5849" w:rsidRPr="00EA1D1D">
        <w:rPr>
          <w:color w:val="auto"/>
          <w:lang w:val="en-US"/>
        </w:rPr>
        <w:t>PCT</w:t>
      </w:r>
      <w:r w:rsidR="006B5849" w:rsidRPr="00EA1D1D">
        <w:rPr>
          <w:color w:val="auto"/>
          <w:lang w:val="uk-UA"/>
        </w:rPr>
        <w:t xml:space="preserve"> </w:t>
      </w:r>
      <w:r w:rsidR="00152D0A">
        <w:rPr>
          <w:color w:val="auto"/>
          <w:lang w:val="uk-UA"/>
        </w:rPr>
        <w:t>і</w:t>
      </w:r>
      <w:r w:rsidR="006B5849" w:rsidRPr="00EA1D1D">
        <w:rPr>
          <w:color w:val="auto"/>
          <w:lang w:val="uk-UA"/>
        </w:rPr>
        <w:t xml:space="preserve"> фаз</w:t>
      </w:r>
      <w:r w:rsidR="00152D0A">
        <w:rPr>
          <w:color w:val="auto"/>
          <w:lang w:val="uk-UA"/>
        </w:rPr>
        <w:t>ами</w:t>
      </w:r>
      <w:r w:rsidR="006B5849" w:rsidRPr="00EA1D1D">
        <w:rPr>
          <w:color w:val="auto"/>
          <w:lang w:val="uk-UA"/>
        </w:rPr>
        <w:t>, з яких вона складається: міжнародн</w:t>
      </w:r>
      <w:r w:rsidR="00152D0A">
        <w:rPr>
          <w:color w:val="auto"/>
          <w:lang w:val="uk-UA"/>
        </w:rPr>
        <w:t>ою та національною</w:t>
      </w:r>
      <w:r w:rsidR="006B5849" w:rsidRPr="00EA1D1D">
        <w:rPr>
          <w:color w:val="auto"/>
          <w:lang w:val="uk-UA"/>
        </w:rPr>
        <w:t>. Студент</w:t>
      </w:r>
      <w:r w:rsidR="00152D0A">
        <w:rPr>
          <w:color w:val="auto"/>
          <w:lang w:val="uk-UA"/>
        </w:rPr>
        <w:t>ам</w:t>
      </w:r>
      <w:r w:rsidR="006B5849" w:rsidRPr="00EA1D1D">
        <w:rPr>
          <w:color w:val="auto"/>
          <w:lang w:val="uk-UA"/>
        </w:rPr>
        <w:t xml:space="preserve"> </w:t>
      </w:r>
      <w:r w:rsidR="00152D0A">
        <w:rPr>
          <w:color w:val="auto"/>
          <w:lang w:val="uk-UA"/>
        </w:rPr>
        <w:t>варто</w:t>
      </w:r>
      <w:r w:rsidR="006B5849" w:rsidRPr="00EA1D1D">
        <w:rPr>
          <w:color w:val="auto"/>
          <w:lang w:val="uk-UA"/>
        </w:rPr>
        <w:t xml:space="preserve"> знати, що процедуру міжнародного пошуку умовно можна </w:t>
      </w:r>
      <w:r w:rsidR="00805E08">
        <w:rPr>
          <w:color w:val="auto"/>
          <w:lang w:val="uk-UA"/>
        </w:rPr>
        <w:t>по</w:t>
      </w:r>
      <w:r w:rsidR="006B5849" w:rsidRPr="00EA1D1D">
        <w:rPr>
          <w:color w:val="auto"/>
          <w:lang w:val="uk-UA"/>
        </w:rPr>
        <w:t xml:space="preserve">ділити на </w:t>
      </w:r>
      <w:r w:rsidR="00805E08">
        <w:rPr>
          <w:color w:val="auto"/>
          <w:lang w:val="uk-UA"/>
        </w:rPr>
        <w:t>такі</w:t>
      </w:r>
      <w:r w:rsidR="006B5849" w:rsidRPr="00EA1D1D">
        <w:rPr>
          <w:color w:val="auto"/>
          <w:lang w:val="uk-UA"/>
        </w:rPr>
        <w:t xml:space="preserve"> етапи: перевірк</w:t>
      </w:r>
      <w:r w:rsidR="00805E08">
        <w:rPr>
          <w:color w:val="auto"/>
          <w:lang w:val="uk-UA"/>
        </w:rPr>
        <w:t>у</w:t>
      </w:r>
      <w:r w:rsidR="006B5849" w:rsidRPr="00EA1D1D">
        <w:rPr>
          <w:color w:val="auto"/>
          <w:lang w:val="uk-UA"/>
        </w:rPr>
        <w:t xml:space="preserve"> відповідності заявленого винах</w:t>
      </w:r>
      <w:r w:rsidR="00805E08">
        <w:rPr>
          <w:color w:val="auto"/>
          <w:lang w:val="uk-UA"/>
        </w:rPr>
        <w:t>оду об’</w:t>
      </w:r>
      <w:r w:rsidR="006B5849" w:rsidRPr="00EA1D1D">
        <w:rPr>
          <w:color w:val="auto"/>
          <w:lang w:val="uk-UA"/>
        </w:rPr>
        <w:t xml:space="preserve">єктам, </w:t>
      </w:r>
      <w:r w:rsidR="00805E08">
        <w:rPr>
          <w:color w:val="auto"/>
          <w:lang w:val="uk-UA"/>
        </w:rPr>
        <w:t xml:space="preserve">за якими проводять </w:t>
      </w:r>
      <w:r w:rsidR="006B5849" w:rsidRPr="00EA1D1D">
        <w:rPr>
          <w:color w:val="auto"/>
          <w:lang w:val="uk-UA"/>
        </w:rPr>
        <w:t>міжнародний пошук; перевірк</w:t>
      </w:r>
      <w:r w:rsidR="00805E08">
        <w:rPr>
          <w:color w:val="auto"/>
          <w:lang w:val="uk-UA"/>
        </w:rPr>
        <w:t>у</w:t>
      </w:r>
      <w:r w:rsidR="006B5849" w:rsidRPr="00EA1D1D">
        <w:rPr>
          <w:color w:val="auto"/>
          <w:lang w:val="uk-UA"/>
        </w:rPr>
        <w:t xml:space="preserve"> </w:t>
      </w:r>
      <w:r w:rsidR="00805E08">
        <w:rPr>
          <w:color w:val="auto"/>
          <w:lang w:val="uk-UA"/>
        </w:rPr>
        <w:t>додержання</w:t>
      </w:r>
      <w:r w:rsidR="006B5849" w:rsidRPr="00EA1D1D">
        <w:rPr>
          <w:color w:val="auto"/>
          <w:lang w:val="uk-UA"/>
        </w:rPr>
        <w:t xml:space="preserve"> вимоги єдності винаходу; проведення міжнародного пошуку в обсязі, передбаченому нормативними документами PCT; складання звіту про пошук або декларації, якщо проведення повноцінного пошуку є неможливим; складання письмового повідомлення, що містить думку Міжнародного пошукового орган</w:t>
      </w:r>
      <w:r w:rsidR="00805E08">
        <w:rPr>
          <w:color w:val="auto"/>
          <w:lang w:val="uk-UA"/>
        </w:rPr>
        <w:t>у</w:t>
      </w:r>
      <w:r w:rsidR="006B5849" w:rsidRPr="00EA1D1D">
        <w:rPr>
          <w:color w:val="auto"/>
          <w:lang w:val="uk-UA"/>
        </w:rPr>
        <w:t xml:space="preserve"> </w:t>
      </w:r>
      <w:r w:rsidR="00805E08">
        <w:rPr>
          <w:color w:val="auto"/>
          <w:lang w:val="uk-UA"/>
        </w:rPr>
        <w:t>щодо</w:t>
      </w:r>
      <w:r w:rsidR="006B5849" w:rsidRPr="00EA1D1D">
        <w:rPr>
          <w:color w:val="auto"/>
          <w:lang w:val="uk-UA"/>
        </w:rPr>
        <w:t xml:space="preserve"> того, наскільки заявлений винахід відповідає критеріям новизни, винахідницького рівня (неочевидності) </w:t>
      </w:r>
      <w:r w:rsidR="00805E08">
        <w:rPr>
          <w:color w:val="auto"/>
          <w:lang w:val="uk-UA"/>
        </w:rPr>
        <w:t>й</w:t>
      </w:r>
      <w:r w:rsidR="006B5849" w:rsidRPr="00EA1D1D">
        <w:rPr>
          <w:color w:val="auto"/>
          <w:lang w:val="uk-UA"/>
        </w:rPr>
        <w:t xml:space="preserve"> промислової застосов</w:t>
      </w:r>
      <w:r w:rsidR="00805E08">
        <w:rPr>
          <w:color w:val="auto"/>
          <w:lang w:val="uk-UA"/>
        </w:rPr>
        <w:t>ува</w:t>
      </w:r>
      <w:r w:rsidR="006B5849" w:rsidRPr="00EA1D1D">
        <w:rPr>
          <w:color w:val="auto"/>
          <w:lang w:val="uk-UA"/>
        </w:rPr>
        <w:t xml:space="preserve">ності, а також наскільки міжнародна заявка відповідає </w:t>
      </w:r>
      <w:r w:rsidR="00805E08">
        <w:rPr>
          <w:color w:val="auto"/>
          <w:lang w:val="uk-UA"/>
        </w:rPr>
        <w:t>до</w:t>
      </w:r>
      <w:r w:rsidR="006B5849" w:rsidRPr="00EA1D1D">
        <w:rPr>
          <w:color w:val="auto"/>
          <w:lang w:val="uk-UA"/>
        </w:rPr>
        <w:t xml:space="preserve"> достатності розкриття винаходу в описі </w:t>
      </w:r>
      <w:r w:rsidR="00805E08">
        <w:rPr>
          <w:color w:val="auto"/>
          <w:lang w:val="uk-UA"/>
        </w:rPr>
        <w:t>та</w:t>
      </w:r>
      <w:r w:rsidR="006B5849" w:rsidRPr="00EA1D1D">
        <w:rPr>
          <w:color w:val="auto"/>
          <w:lang w:val="uk-UA"/>
        </w:rPr>
        <w:t xml:space="preserve"> визначеності заявленого об’єкта у формулі винаходу, </w:t>
      </w:r>
      <w:r w:rsidR="00805E08">
        <w:rPr>
          <w:color w:val="auto"/>
          <w:lang w:val="uk-UA"/>
        </w:rPr>
        <w:t>що базується на описі. Також с</w:t>
      </w:r>
      <w:r w:rsidR="006B5849" w:rsidRPr="00EA1D1D">
        <w:rPr>
          <w:color w:val="auto"/>
          <w:lang w:val="uk-UA"/>
        </w:rPr>
        <w:t xml:space="preserve">туденти повинні також аналізувати </w:t>
      </w:r>
      <w:r w:rsidR="00805E08">
        <w:rPr>
          <w:color w:val="auto"/>
          <w:lang w:val="uk-UA"/>
        </w:rPr>
        <w:t>й</w:t>
      </w:r>
      <w:r w:rsidR="006B5849" w:rsidRPr="00EA1D1D">
        <w:rPr>
          <w:color w:val="auto"/>
          <w:lang w:val="uk-UA"/>
        </w:rPr>
        <w:t xml:space="preserve"> розуміти переваги, </w:t>
      </w:r>
      <w:r w:rsidR="00805E08">
        <w:rPr>
          <w:color w:val="auto"/>
          <w:lang w:val="uk-UA"/>
        </w:rPr>
        <w:t>що</w:t>
      </w:r>
      <w:r w:rsidR="006B5849" w:rsidRPr="00EA1D1D">
        <w:rPr>
          <w:color w:val="auto"/>
          <w:lang w:val="uk-UA"/>
        </w:rPr>
        <w:t xml:space="preserve"> надає Договір </w:t>
      </w:r>
      <w:r w:rsidR="006B5849" w:rsidRPr="00EA1D1D">
        <w:rPr>
          <w:color w:val="auto"/>
          <w:lang w:val="en-US"/>
        </w:rPr>
        <w:t>PCT</w:t>
      </w:r>
      <w:r w:rsidR="006B5849" w:rsidRPr="00805E08">
        <w:rPr>
          <w:color w:val="auto"/>
          <w:lang w:val="uk-UA"/>
        </w:rPr>
        <w:t>.</w:t>
      </w:r>
    </w:p>
    <w:p w:rsidR="006B5849" w:rsidRPr="00EA1D1D" w:rsidRDefault="006B5849" w:rsidP="00805E08">
      <w:pPr>
        <w:spacing w:line="276" w:lineRule="auto"/>
        <w:ind w:firstLine="567"/>
        <w:jc w:val="both"/>
        <w:rPr>
          <w:color w:val="auto"/>
          <w:lang w:val="uk-UA"/>
        </w:rPr>
      </w:pPr>
      <w:r w:rsidRPr="00EA1D1D">
        <w:rPr>
          <w:color w:val="auto"/>
          <w:lang w:val="uk-UA"/>
        </w:rPr>
        <w:t>Розглядаючи питання Договору про патентне право (</w:t>
      </w:r>
      <w:r w:rsidRPr="00EA1D1D">
        <w:rPr>
          <w:color w:val="auto"/>
          <w:lang w:val="en-US"/>
        </w:rPr>
        <w:t>PLT</w:t>
      </w:r>
      <w:r w:rsidRPr="00EA1D1D">
        <w:rPr>
          <w:color w:val="auto"/>
        </w:rPr>
        <w:t xml:space="preserve">), </w:t>
      </w:r>
      <w:r w:rsidRPr="00EA1D1D">
        <w:rPr>
          <w:color w:val="auto"/>
          <w:lang w:val="uk-UA"/>
        </w:rPr>
        <w:t>необхідно визначити його мету. Зокрема, нею є розроблення єдиної міжнародно-стандартиз</w:t>
      </w:r>
      <w:r w:rsidR="00805E08">
        <w:rPr>
          <w:color w:val="auto"/>
          <w:lang w:val="uk-UA"/>
        </w:rPr>
        <w:t>ованої низки формальних вимог, погоджених</w:t>
      </w:r>
      <w:r w:rsidRPr="00EA1D1D">
        <w:rPr>
          <w:color w:val="auto"/>
          <w:lang w:val="uk-UA"/>
        </w:rPr>
        <w:t xml:space="preserve"> </w:t>
      </w:r>
      <w:r w:rsidR="00805E08">
        <w:rPr>
          <w:color w:val="auto"/>
          <w:lang w:val="uk-UA"/>
        </w:rPr>
        <w:t>і</w:t>
      </w:r>
      <w:r w:rsidRPr="00EA1D1D">
        <w:rPr>
          <w:color w:val="auto"/>
          <w:lang w:val="uk-UA"/>
        </w:rPr>
        <w:t>з Договором РСТ, для національних і регіональних патентних відомств, а в національній фаз</w:t>
      </w:r>
      <w:r w:rsidR="00805E08">
        <w:rPr>
          <w:color w:val="auto"/>
          <w:lang w:val="uk-UA"/>
        </w:rPr>
        <w:t>і, відповідно до Договору РСТ, -</w:t>
      </w:r>
      <w:r w:rsidRPr="00EA1D1D">
        <w:rPr>
          <w:color w:val="auto"/>
          <w:lang w:val="uk-UA"/>
        </w:rPr>
        <w:t xml:space="preserve"> для подання </w:t>
      </w:r>
      <w:r w:rsidR="00805E08">
        <w:rPr>
          <w:color w:val="auto"/>
          <w:lang w:val="uk-UA"/>
        </w:rPr>
        <w:t>й проведення</w:t>
      </w:r>
      <w:r w:rsidRPr="00EA1D1D">
        <w:rPr>
          <w:color w:val="auto"/>
          <w:lang w:val="uk-UA"/>
        </w:rPr>
        <w:t xml:space="preserve"> експертизи </w:t>
      </w:r>
      <w:r w:rsidRPr="00EA1D1D">
        <w:rPr>
          <w:color w:val="auto"/>
          <w:lang w:val="uk-UA"/>
        </w:rPr>
        <w:lastRenderedPageBreak/>
        <w:t xml:space="preserve">національних і регіональних заявок на надання патенту на винахід, підтримання чинності патентів </w:t>
      </w:r>
      <w:r w:rsidR="00370C5F">
        <w:rPr>
          <w:color w:val="auto"/>
          <w:lang w:val="uk-UA"/>
        </w:rPr>
        <w:t>та певних</w:t>
      </w:r>
      <w:r w:rsidRPr="00EA1D1D">
        <w:rPr>
          <w:color w:val="auto"/>
          <w:lang w:val="uk-UA"/>
        </w:rPr>
        <w:t xml:space="preserve"> додаткових вимог, пов’язаних </w:t>
      </w:r>
      <w:r w:rsidR="00370C5F">
        <w:rPr>
          <w:color w:val="auto"/>
          <w:lang w:val="uk-UA"/>
        </w:rPr>
        <w:t>і</w:t>
      </w:r>
      <w:r w:rsidRPr="00EA1D1D">
        <w:rPr>
          <w:color w:val="auto"/>
          <w:lang w:val="uk-UA"/>
        </w:rPr>
        <w:t xml:space="preserve">з патентами або заявками (наприклад, вимог </w:t>
      </w:r>
      <w:r w:rsidR="00370C5F">
        <w:rPr>
          <w:color w:val="auto"/>
          <w:lang w:val="uk-UA"/>
        </w:rPr>
        <w:t>щод</w:t>
      </w:r>
      <w:r w:rsidRPr="00EA1D1D">
        <w:rPr>
          <w:color w:val="auto"/>
          <w:lang w:val="uk-UA"/>
        </w:rPr>
        <w:t>о електронного подання заявки, патентних повірених і реєстрації прав на винаходи в патентних відомствах, зменшення ризику втрати прав у разі невиконання</w:t>
      </w:r>
      <w:r w:rsidR="00370C5F">
        <w:rPr>
          <w:color w:val="auto"/>
          <w:lang w:val="uk-UA"/>
        </w:rPr>
        <w:t xml:space="preserve"> формальних вимог, послаблення й</w:t>
      </w:r>
      <w:r w:rsidRPr="00EA1D1D">
        <w:rPr>
          <w:color w:val="auto"/>
          <w:lang w:val="uk-UA"/>
        </w:rPr>
        <w:t xml:space="preserve"> поновлення прав за порушення </w:t>
      </w:r>
      <w:r w:rsidR="00370C5F">
        <w:rPr>
          <w:color w:val="auto"/>
          <w:lang w:val="uk-UA"/>
        </w:rPr>
        <w:t>передбачених</w:t>
      </w:r>
      <w:r w:rsidRPr="00EA1D1D">
        <w:rPr>
          <w:color w:val="auto"/>
          <w:lang w:val="uk-UA"/>
        </w:rPr>
        <w:t xml:space="preserve"> граничних термінів). Студенти повинні також акцентувати увагу на тому, що PLT спрямований на спрощення та п</w:t>
      </w:r>
      <w:r w:rsidR="00370C5F">
        <w:rPr>
          <w:color w:val="auto"/>
          <w:lang w:val="uk-UA"/>
        </w:rPr>
        <w:t>ідвищення ефективності засобів додержання</w:t>
      </w:r>
      <w:r w:rsidRPr="00EA1D1D">
        <w:rPr>
          <w:color w:val="auto"/>
          <w:lang w:val="uk-UA"/>
        </w:rPr>
        <w:t xml:space="preserve"> патентної охорони в різних країнах світу в інтересах зацікавлених суб’єктів </w:t>
      </w:r>
      <w:r w:rsidR="00370C5F">
        <w:rPr>
          <w:color w:val="auto"/>
          <w:lang w:val="uk-UA"/>
        </w:rPr>
        <w:t xml:space="preserve">відносин промислової власності за зменшення </w:t>
      </w:r>
      <w:r w:rsidRPr="00EA1D1D">
        <w:rPr>
          <w:color w:val="auto"/>
          <w:lang w:val="uk-UA"/>
        </w:rPr>
        <w:t>вартості патентування на міжнародному рівні.</w:t>
      </w:r>
    </w:p>
    <w:p w:rsidR="006B5849" w:rsidRPr="00EA1D1D" w:rsidRDefault="006B5849" w:rsidP="00206B3A">
      <w:pPr>
        <w:spacing w:line="276" w:lineRule="auto"/>
        <w:ind w:firstLine="567"/>
        <w:jc w:val="both"/>
        <w:rPr>
          <w:color w:val="auto"/>
          <w:lang w:val="uk-UA"/>
        </w:rPr>
      </w:pPr>
      <w:r w:rsidRPr="00EA1D1D">
        <w:rPr>
          <w:color w:val="auto"/>
          <w:lang w:val="uk-UA"/>
        </w:rPr>
        <w:t xml:space="preserve">Вивчаючи наступне питання, </w:t>
      </w:r>
      <w:r w:rsidR="00370C5F">
        <w:rPr>
          <w:color w:val="auto"/>
          <w:lang w:val="uk-UA"/>
        </w:rPr>
        <w:t>варто знати, що розроблення й</w:t>
      </w:r>
      <w:r w:rsidRPr="00EA1D1D">
        <w:rPr>
          <w:color w:val="auto"/>
          <w:lang w:val="uk-UA"/>
        </w:rPr>
        <w:t xml:space="preserve"> підписання Будапештського договору про міжнародне визнання депонування мікроорганізмів з метою патентної процедури пов’язане з бурхливим розвитком мікробіології та </w:t>
      </w:r>
      <w:r w:rsidR="00A4645A">
        <w:rPr>
          <w:color w:val="auto"/>
          <w:lang w:val="uk-UA"/>
        </w:rPr>
        <w:t>складністю</w:t>
      </w:r>
      <w:r w:rsidRPr="00EA1D1D">
        <w:rPr>
          <w:color w:val="auto"/>
          <w:lang w:val="uk-UA"/>
        </w:rPr>
        <w:t xml:space="preserve"> ідентифікації </w:t>
      </w:r>
      <w:r w:rsidR="00A4645A">
        <w:rPr>
          <w:color w:val="auto"/>
          <w:lang w:val="uk-UA"/>
        </w:rPr>
        <w:t>й</w:t>
      </w:r>
      <w:r w:rsidRPr="00EA1D1D">
        <w:rPr>
          <w:color w:val="auto"/>
          <w:lang w:val="uk-UA"/>
        </w:rPr>
        <w:t xml:space="preserve"> визначення новизни мікроорганізмів. Студенти </w:t>
      </w:r>
      <w:r w:rsidR="00A4645A">
        <w:rPr>
          <w:color w:val="auto"/>
          <w:lang w:val="uk-UA"/>
        </w:rPr>
        <w:t>повинні</w:t>
      </w:r>
      <w:r w:rsidRPr="00EA1D1D">
        <w:rPr>
          <w:color w:val="auto"/>
          <w:lang w:val="uk-UA"/>
        </w:rPr>
        <w:t xml:space="preserve"> розглянути питання щодо того, що договір </w:t>
      </w:r>
      <w:r w:rsidR="00A4645A">
        <w:rPr>
          <w:color w:val="auto"/>
          <w:lang w:val="uk-UA"/>
        </w:rPr>
        <w:t>у</w:t>
      </w:r>
      <w:r w:rsidRPr="00EA1D1D">
        <w:rPr>
          <w:color w:val="auto"/>
          <w:lang w:val="uk-UA"/>
        </w:rPr>
        <w:t xml:space="preserve">становлює, що країни-учасниці, які дозволяють або </w:t>
      </w:r>
      <w:r w:rsidR="00A4645A">
        <w:rPr>
          <w:color w:val="auto"/>
          <w:lang w:val="uk-UA"/>
        </w:rPr>
        <w:t>потребують</w:t>
      </w:r>
      <w:r w:rsidRPr="00EA1D1D">
        <w:rPr>
          <w:color w:val="auto"/>
          <w:lang w:val="uk-UA"/>
        </w:rPr>
        <w:t xml:space="preserve"> депонування мікроорганізмів </w:t>
      </w:r>
      <w:r w:rsidR="00A4645A">
        <w:rPr>
          <w:color w:val="auto"/>
          <w:lang w:val="uk-UA"/>
        </w:rPr>
        <w:t>для</w:t>
      </w:r>
      <w:r w:rsidRPr="00EA1D1D">
        <w:rPr>
          <w:color w:val="auto"/>
          <w:lang w:val="uk-UA"/>
        </w:rPr>
        <w:t xml:space="preserve"> проведення патентної процедури, визнають дійсним депонування мікроорганізмів у будь-якому міжнародному органі, </w:t>
      </w:r>
      <w:r w:rsidR="00A4645A">
        <w:rPr>
          <w:color w:val="auto"/>
          <w:lang w:val="uk-UA"/>
        </w:rPr>
        <w:t xml:space="preserve">що </w:t>
      </w:r>
      <w:r w:rsidRPr="00EA1D1D">
        <w:rPr>
          <w:color w:val="auto"/>
          <w:lang w:val="uk-UA"/>
        </w:rPr>
        <w:t xml:space="preserve">цим займається. </w:t>
      </w:r>
      <w:r w:rsidR="00A4645A">
        <w:rPr>
          <w:color w:val="auto"/>
          <w:lang w:val="uk-UA"/>
        </w:rPr>
        <w:t>У результаті</w:t>
      </w:r>
      <w:r w:rsidRPr="00EA1D1D">
        <w:rPr>
          <w:color w:val="auto"/>
          <w:lang w:val="uk-UA"/>
        </w:rPr>
        <w:t xml:space="preserve"> вивчення цього питання студент</w:t>
      </w:r>
      <w:r w:rsidR="00A4645A">
        <w:rPr>
          <w:color w:val="auto"/>
          <w:lang w:val="uk-UA"/>
        </w:rPr>
        <w:t>ам</w:t>
      </w:r>
      <w:r w:rsidRPr="00EA1D1D">
        <w:rPr>
          <w:color w:val="auto"/>
          <w:lang w:val="uk-UA"/>
        </w:rPr>
        <w:t xml:space="preserve"> </w:t>
      </w:r>
      <w:r w:rsidR="00A4645A">
        <w:rPr>
          <w:color w:val="auto"/>
          <w:lang w:val="uk-UA"/>
        </w:rPr>
        <w:t>потрібно</w:t>
      </w:r>
      <w:r w:rsidRPr="00EA1D1D">
        <w:rPr>
          <w:color w:val="auto"/>
          <w:lang w:val="uk-UA"/>
        </w:rPr>
        <w:t xml:space="preserve"> знати мету договору, якою є визначення та регламентування процедури депонування, обов’язків </w:t>
      </w:r>
      <w:r w:rsidR="00A4645A">
        <w:rPr>
          <w:color w:val="auto"/>
          <w:lang w:val="uk-UA"/>
        </w:rPr>
        <w:t>і</w:t>
      </w:r>
      <w:r w:rsidRPr="00EA1D1D">
        <w:rPr>
          <w:color w:val="auto"/>
          <w:lang w:val="uk-UA"/>
        </w:rPr>
        <w:t xml:space="preserve"> прав Договір</w:t>
      </w:r>
      <w:r w:rsidR="00A4645A">
        <w:rPr>
          <w:color w:val="auto"/>
          <w:lang w:val="uk-UA"/>
        </w:rPr>
        <w:t xml:space="preserve">них сторін щодо </w:t>
      </w:r>
      <w:r w:rsidRPr="00EA1D1D">
        <w:rPr>
          <w:color w:val="auto"/>
          <w:lang w:val="uk-UA"/>
        </w:rPr>
        <w:t xml:space="preserve">цієї процедури, а також визначення статусу установи – міжнародного органу по депонуванню. </w:t>
      </w:r>
      <w:r w:rsidR="00A4645A">
        <w:rPr>
          <w:color w:val="auto"/>
          <w:lang w:val="uk-UA"/>
        </w:rPr>
        <w:t>О</w:t>
      </w:r>
      <w:r w:rsidRPr="00EA1D1D">
        <w:rPr>
          <w:color w:val="auto"/>
          <w:lang w:val="uk-UA"/>
        </w:rPr>
        <w:t xml:space="preserve">собливу увагу </w:t>
      </w:r>
      <w:r w:rsidR="00A4645A">
        <w:rPr>
          <w:color w:val="auto"/>
          <w:lang w:val="uk-UA"/>
        </w:rPr>
        <w:t xml:space="preserve">потрібно звернути на обов’язки </w:t>
      </w:r>
      <w:r w:rsidRPr="00EA1D1D">
        <w:rPr>
          <w:color w:val="auto"/>
          <w:lang w:val="uk-UA"/>
        </w:rPr>
        <w:t>Установи по депонуванню як міжнародного органу. Щодо вітчизняної практики депонуванн</w:t>
      </w:r>
      <w:r w:rsidR="00A4645A">
        <w:rPr>
          <w:color w:val="auto"/>
          <w:lang w:val="uk-UA"/>
        </w:rPr>
        <w:t>я, то студентам необхідно розгл</w:t>
      </w:r>
      <w:r w:rsidRPr="00EA1D1D">
        <w:rPr>
          <w:color w:val="auto"/>
          <w:lang w:val="uk-UA"/>
        </w:rPr>
        <w:t xml:space="preserve">янути </w:t>
      </w:r>
      <w:r w:rsidR="00A4645A">
        <w:rPr>
          <w:color w:val="auto"/>
          <w:lang w:val="uk-UA"/>
        </w:rPr>
        <w:lastRenderedPageBreak/>
        <w:t>особливості</w:t>
      </w:r>
      <w:r w:rsidRPr="00EA1D1D">
        <w:rPr>
          <w:color w:val="auto"/>
          <w:lang w:val="uk-UA"/>
        </w:rPr>
        <w:t xml:space="preserve"> визначення офіційно затверджених </w:t>
      </w:r>
      <w:r w:rsidR="00A4645A">
        <w:rPr>
          <w:color w:val="auto"/>
          <w:lang w:val="uk-UA"/>
        </w:rPr>
        <w:t>д</w:t>
      </w:r>
      <w:r w:rsidRPr="00EA1D1D">
        <w:rPr>
          <w:color w:val="auto"/>
          <w:lang w:val="uk-UA"/>
        </w:rPr>
        <w:t xml:space="preserve">епозитаріїв в Україні. </w:t>
      </w:r>
    </w:p>
    <w:p w:rsidR="006B5849" w:rsidRPr="00EA1D1D" w:rsidRDefault="006B5849" w:rsidP="00206B3A">
      <w:pPr>
        <w:spacing w:line="276" w:lineRule="auto"/>
        <w:ind w:firstLine="567"/>
        <w:jc w:val="both"/>
        <w:rPr>
          <w:color w:val="auto"/>
          <w:lang w:val="uk-UA"/>
        </w:rPr>
      </w:pPr>
      <w:r w:rsidRPr="00EA1D1D">
        <w:rPr>
          <w:color w:val="auto"/>
          <w:lang w:val="uk-UA"/>
        </w:rPr>
        <w:t xml:space="preserve">Аналізуючи питання Локарнської угоди про заснування Міжнародної патентної класифікації, </w:t>
      </w:r>
      <w:r w:rsidR="00A4645A">
        <w:rPr>
          <w:color w:val="auto"/>
          <w:lang w:val="uk-UA"/>
        </w:rPr>
        <w:t>насамперед варто з’ясувати</w:t>
      </w:r>
      <w:r w:rsidRPr="00EA1D1D">
        <w:rPr>
          <w:color w:val="auto"/>
          <w:lang w:val="uk-UA"/>
        </w:rPr>
        <w:t xml:space="preserve"> мету підписання</w:t>
      </w:r>
      <w:r w:rsidR="00A4645A">
        <w:rPr>
          <w:color w:val="auto"/>
          <w:lang w:val="uk-UA"/>
        </w:rPr>
        <w:t xml:space="preserve"> документа</w:t>
      </w:r>
      <w:r w:rsidRPr="00EA1D1D">
        <w:rPr>
          <w:color w:val="auto"/>
          <w:lang w:val="uk-UA"/>
        </w:rPr>
        <w:t xml:space="preserve">. Зокрема, </w:t>
      </w:r>
      <w:r w:rsidR="00A4645A">
        <w:rPr>
          <w:color w:val="auto"/>
          <w:lang w:val="uk-UA"/>
        </w:rPr>
        <w:t>її</w:t>
      </w:r>
      <w:r w:rsidRPr="00EA1D1D">
        <w:rPr>
          <w:color w:val="auto"/>
          <w:lang w:val="uk-UA"/>
        </w:rPr>
        <w:t xml:space="preserve"> визначають як </w:t>
      </w:r>
      <w:r w:rsidR="00A4645A">
        <w:rPr>
          <w:color w:val="auto"/>
          <w:lang w:val="uk-UA"/>
        </w:rPr>
        <w:t>ухваленн</w:t>
      </w:r>
      <w:r w:rsidR="000855A3" w:rsidRPr="00EA1D1D">
        <w:rPr>
          <w:color w:val="auto"/>
          <w:lang w:val="uk-UA"/>
        </w:rPr>
        <w:t>я єдиної класифікації</w:t>
      </w:r>
      <w:r w:rsidRPr="00EA1D1D">
        <w:rPr>
          <w:color w:val="auto"/>
          <w:lang w:val="uk-UA"/>
        </w:rPr>
        <w:t xml:space="preserve"> промислових зразків для </w:t>
      </w:r>
      <w:r w:rsidR="00A4645A">
        <w:rPr>
          <w:color w:val="auto"/>
          <w:lang w:val="uk-UA"/>
        </w:rPr>
        <w:t>внесення</w:t>
      </w:r>
      <w:r w:rsidRPr="00EA1D1D">
        <w:rPr>
          <w:color w:val="auto"/>
          <w:lang w:val="uk-UA"/>
        </w:rPr>
        <w:t xml:space="preserve"> до офіційних </w:t>
      </w:r>
      <w:r w:rsidR="000855A3" w:rsidRPr="00EA1D1D">
        <w:rPr>
          <w:color w:val="auto"/>
          <w:lang w:val="uk-UA"/>
        </w:rPr>
        <w:t xml:space="preserve">документів </w:t>
      </w:r>
      <w:r w:rsidR="00A4645A">
        <w:rPr>
          <w:color w:val="auto"/>
          <w:lang w:val="uk-UA"/>
        </w:rPr>
        <w:t>щодо</w:t>
      </w:r>
      <w:r w:rsidR="000855A3" w:rsidRPr="00EA1D1D">
        <w:rPr>
          <w:color w:val="auto"/>
          <w:lang w:val="uk-UA"/>
        </w:rPr>
        <w:t xml:space="preserve"> реєстрації зразків і </w:t>
      </w:r>
      <w:r w:rsidRPr="00EA1D1D">
        <w:rPr>
          <w:color w:val="auto"/>
          <w:lang w:val="uk-UA"/>
        </w:rPr>
        <w:t>відповідних публікацій та створення Спеціального союзу.</w:t>
      </w:r>
      <w:r w:rsidR="000855A3" w:rsidRPr="00EA1D1D">
        <w:rPr>
          <w:color w:val="auto"/>
          <w:lang w:val="uk-UA"/>
        </w:rPr>
        <w:t xml:space="preserve"> </w:t>
      </w:r>
      <w:r w:rsidR="00A4645A">
        <w:rPr>
          <w:color w:val="auto"/>
          <w:lang w:val="uk-UA"/>
        </w:rPr>
        <w:t>У результаті опрацювання</w:t>
      </w:r>
      <w:r w:rsidR="000855A3" w:rsidRPr="00EA1D1D">
        <w:rPr>
          <w:color w:val="auto"/>
          <w:lang w:val="uk-UA"/>
        </w:rPr>
        <w:t xml:space="preserve"> питання студентам потрібно знати загальні положення угоди, зокрема зміст Локарнської класифікації: перелік класів </w:t>
      </w:r>
      <w:r w:rsidR="00A4645A">
        <w:rPr>
          <w:color w:val="auto"/>
          <w:lang w:val="uk-UA"/>
        </w:rPr>
        <w:t xml:space="preserve">і </w:t>
      </w:r>
      <w:r w:rsidR="000855A3" w:rsidRPr="00EA1D1D">
        <w:rPr>
          <w:color w:val="auto"/>
          <w:lang w:val="uk-UA"/>
        </w:rPr>
        <w:t>підкласів; абетковий перелік виробі</w:t>
      </w:r>
      <w:r w:rsidR="00A4645A">
        <w:rPr>
          <w:color w:val="auto"/>
          <w:lang w:val="uk-UA"/>
        </w:rPr>
        <w:t>в, що містять промислові зразки</w:t>
      </w:r>
      <w:r w:rsidR="000855A3" w:rsidRPr="00EA1D1D">
        <w:rPr>
          <w:color w:val="auto"/>
          <w:lang w:val="uk-UA"/>
        </w:rPr>
        <w:t xml:space="preserve"> з позначенням класів та підкласів, до яких вони належать; пояснювальні примітки.  </w:t>
      </w:r>
    </w:p>
    <w:p w:rsidR="000855A3" w:rsidRPr="00EA1D1D" w:rsidRDefault="000855A3" w:rsidP="00206B3A">
      <w:pPr>
        <w:spacing w:line="276" w:lineRule="auto"/>
        <w:ind w:firstLine="567"/>
        <w:jc w:val="both"/>
        <w:rPr>
          <w:color w:val="auto"/>
          <w:lang w:val="uk-UA"/>
        </w:rPr>
      </w:pPr>
      <w:r w:rsidRPr="00EA1D1D">
        <w:rPr>
          <w:color w:val="auto"/>
          <w:lang w:val="uk-UA"/>
        </w:rPr>
        <w:t xml:space="preserve">Розглядаючи наступне питання, студентам </w:t>
      </w:r>
      <w:r w:rsidR="00A4645A" w:rsidRPr="00EA1D1D">
        <w:rPr>
          <w:color w:val="auto"/>
          <w:lang w:val="uk-UA"/>
        </w:rPr>
        <w:t xml:space="preserve">спочатку </w:t>
      </w:r>
      <w:r w:rsidRPr="00EA1D1D">
        <w:rPr>
          <w:color w:val="auto"/>
          <w:lang w:val="uk-UA"/>
        </w:rPr>
        <w:t>потрібно визначити передумови прийняття останнього Женевського акт</w:t>
      </w:r>
      <w:r w:rsidR="00A4645A">
        <w:rPr>
          <w:color w:val="auto"/>
          <w:lang w:val="uk-UA"/>
        </w:rPr>
        <w:t>а</w:t>
      </w:r>
      <w:r w:rsidRPr="00EA1D1D">
        <w:rPr>
          <w:color w:val="auto"/>
          <w:lang w:val="uk-UA"/>
        </w:rPr>
        <w:t xml:space="preserve">. Ними </w:t>
      </w:r>
      <w:r w:rsidR="00A4645A">
        <w:rPr>
          <w:color w:val="auto"/>
          <w:lang w:val="uk-UA"/>
        </w:rPr>
        <w:t>були</w:t>
      </w:r>
      <w:r w:rsidRPr="00EA1D1D">
        <w:rPr>
          <w:color w:val="auto"/>
          <w:lang w:val="uk-UA"/>
        </w:rPr>
        <w:t>:</w:t>
      </w:r>
    </w:p>
    <w:p w:rsidR="000855A3" w:rsidRPr="00A4645A" w:rsidRDefault="00A4645A" w:rsidP="00A4645A">
      <w:pPr>
        <w:pStyle w:val="a6"/>
        <w:numPr>
          <w:ilvl w:val="0"/>
          <w:numId w:val="30"/>
        </w:numPr>
        <w:spacing w:line="276" w:lineRule="auto"/>
        <w:ind w:left="0" w:firstLine="567"/>
        <w:jc w:val="both"/>
        <w:rPr>
          <w:color w:val="auto"/>
          <w:lang w:val="uk-UA"/>
        </w:rPr>
      </w:pPr>
      <w:r>
        <w:rPr>
          <w:color w:val="auto"/>
          <w:lang w:val="uk-UA"/>
        </w:rPr>
        <w:t xml:space="preserve"> зробити Гаазьку с</w:t>
      </w:r>
      <w:r w:rsidR="000855A3" w:rsidRPr="00A4645A">
        <w:rPr>
          <w:color w:val="auto"/>
          <w:lang w:val="uk-UA"/>
        </w:rPr>
        <w:t>истему приваблив</w:t>
      </w:r>
      <w:r>
        <w:rPr>
          <w:color w:val="auto"/>
          <w:lang w:val="uk-UA"/>
        </w:rPr>
        <w:t>ішою</w:t>
      </w:r>
      <w:r w:rsidR="000855A3" w:rsidRPr="00A4645A">
        <w:rPr>
          <w:color w:val="auto"/>
          <w:lang w:val="uk-UA"/>
        </w:rPr>
        <w:t xml:space="preserve"> для нових учасників, більш гнучкою та сумісною з іншими</w:t>
      </w:r>
      <w:r>
        <w:rPr>
          <w:color w:val="auto"/>
          <w:lang w:val="uk-UA"/>
        </w:rPr>
        <w:t xml:space="preserve"> національними </w:t>
      </w:r>
      <w:r w:rsidR="000855A3" w:rsidRPr="00A4645A">
        <w:rPr>
          <w:color w:val="auto"/>
          <w:lang w:val="uk-UA"/>
        </w:rPr>
        <w:t xml:space="preserve">системами реєстрації </w:t>
      </w:r>
      <w:r>
        <w:rPr>
          <w:color w:val="auto"/>
          <w:lang w:val="uk-UA"/>
        </w:rPr>
        <w:t>за збереження простоти й</w:t>
      </w:r>
      <w:r w:rsidR="000855A3" w:rsidRPr="00A4645A">
        <w:rPr>
          <w:color w:val="auto"/>
          <w:lang w:val="uk-UA"/>
        </w:rPr>
        <w:t xml:space="preserve"> доступності для користувачів; </w:t>
      </w:r>
    </w:p>
    <w:p w:rsidR="000855A3" w:rsidRPr="00A4645A" w:rsidRDefault="00A4645A" w:rsidP="00A4645A">
      <w:pPr>
        <w:pStyle w:val="a6"/>
        <w:numPr>
          <w:ilvl w:val="0"/>
          <w:numId w:val="30"/>
        </w:numPr>
        <w:spacing w:line="276" w:lineRule="auto"/>
        <w:ind w:left="0" w:firstLine="567"/>
        <w:jc w:val="both"/>
        <w:rPr>
          <w:color w:val="auto"/>
          <w:lang w:val="uk-UA"/>
        </w:rPr>
      </w:pPr>
      <w:r>
        <w:rPr>
          <w:color w:val="auto"/>
          <w:lang w:val="uk-UA"/>
        </w:rPr>
        <w:t xml:space="preserve"> </w:t>
      </w:r>
      <w:r w:rsidR="000855A3" w:rsidRPr="00A4645A">
        <w:rPr>
          <w:color w:val="auto"/>
          <w:lang w:val="uk-UA"/>
        </w:rPr>
        <w:t>продовження мінімального терміну охорони в Договірних країнах до 15 років при продовженні терміну міжнародної реєстрації.</w:t>
      </w:r>
    </w:p>
    <w:p w:rsidR="003A61F1" w:rsidRPr="00EA1D1D" w:rsidRDefault="000855A3" w:rsidP="00206B3A">
      <w:pPr>
        <w:spacing w:line="276" w:lineRule="auto"/>
        <w:ind w:firstLine="567"/>
        <w:jc w:val="both"/>
        <w:rPr>
          <w:color w:val="auto"/>
          <w:lang w:val="uk-UA"/>
        </w:rPr>
      </w:pPr>
      <w:r w:rsidRPr="00EA1D1D">
        <w:rPr>
          <w:color w:val="auto"/>
          <w:lang w:val="uk-UA"/>
        </w:rPr>
        <w:t xml:space="preserve">Студенти повинні знати мету Гаазької угоди, якою є полегшення процедур надання правової охорони на промислові зразки в різних країнах. Також </w:t>
      </w:r>
      <w:r w:rsidR="00A4645A">
        <w:rPr>
          <w:color w:val="auto"/>
          <w:lang w:val="uk-UA"/>
        </w:rPr>
        <w:t xml:space="preserve">необхідно </w:t>
      </w:r>
      <w:r w:rsidRPr="00EA1D1D">
        <w:rPr>
          <w:color w:val="auto"/>
          <w:lang w:val="uk-UA"/>
        </w:rPr>
        <w:t xml:space="preserve">зосередити </w:t>
      </w:r>
      <w:r w:rsidR="00A4645A" w:rsidRPr="00EA1D1D">
        <w:rPr>
          <w:color w:val="auto"/>
          <w:lang w:val="uk-UA"/>
        </w:rPr>
        <w:t xml:space="preserve">увагу </w:t>
      </w:r>
      <w:r w:rsidRPr="00EA1D1D">
        <w:rPr>
          <w:color w:val="auto"/>
          <w:lang w:val="uk-UA"/>
        </w:rPr>
        <w:t>на термінах охорони, що нада</w:t>
      </w:r>
      <w:r w:rsidR="00A4645A">
        <w:rPr>
          <w:color w:val="auto"/>
          <w:lang w:val="uk-UA"/>
        </w:rPr>
        <w:t>є</w:t>
      </w:r>
      <w:r w:rsidRPr="00EA1D1D">
        <w:rPr>
          <w:color w:val="auto"/>
          <w:lang w:val="uk-UA"/>
        </w:rPr>
        <w:t xml:space="preserve"> </w:t>
      </w:r>
      <w:r w:rsidR="00A4645A">
        <w:rPr>
          <w:color w:val="auto"/>
          <w:lang w:val="uk-UA"/>
        </w:rPr>
        <w:t>д</w:t>
      </w:r>
      <w:r w:rsidRPr="00EA1D1D">
        <w:rPr>
          <w:color w:val="auto"/>
          <w:lang w:val="uk-UA"/>
        </w:rPr>
        <w:t>оговірн</w:t>
      </w:r>
      <w:r w:rsidR="00A4645A">
        <w:rPr>
          <w:color w:val="auto"/>
          <w:lang w:val="uk-UA"/>
        </w:rPr>
        <w:t>а с</w:t>
      </w:r>
      <w:r w:rsidRPr="00EA1D1D">
        <w:rPr>
          <w:color w:val="auto"/>
          <w:lang w:val="uk-UA"/>
        </w:rPr>
        <w:t>торон</w:t>
      </w:r>
      <w:r w:rsidR="00A4645A">
        <w:rPr>
          <w:color w:val="auto"/>
          <w:lang w:val="uk-UA"/>
        </w:rPr>
        <w:t>а</w:t>
      </w:r>
      <w:r w:rsidRPr="00EA1D1D">
        <w:rPr>
          <w:color w:val="auto"/>
          <w:lang w:val="uk-UA"/>
        </w:rPr>
        <w:t xml:space="preserve"> за Гаазьким </w:t>
      </w:r>
      <w:r w:rsidR="00A4645A">
        <w:rPr>
          <w:color w:val="auto"/>
          <w:lang w:val="uk-UA"/>
        </w:rPr>
        <w:t>і Женевським актами</w:t>
      </w:r>
      <w:r w:rsidRPr="00EA1D1D">
        <w:rPr>
          <w:color w:val="auto"/>
          <w:lang w:val="uk-UA"/>
        </w:rPr>
        <w:t>.</w:t>
      </w:r>
    </w:p>
    <w:p w:rsidR="000855A3" w:rsidRPr="00EA1D1D" w:rsidRDefault="000855A3" w:rsidP="00206B3A">
      <w:pPr>
        <w:spacing w:line="276" w:lineRule="auto"/>
        <w:ind w:firstLine="567"/>
        <w:jc w:val="both"/>
        <w:rPr>
          <w:color w:val="auto"/>
          <w:lang w:val="uk-UA"/>
        </w:rPr>
      </w:pPr>
    </w:p>
    <w:p w:rsidR="00EE78FD" w:rsidRPr="00EA1D1D" w:rsidRDefault="00EE78FD" w:rsidP="00206B3A">
      <w:pPr>
        <w:spacing w:line="276" w:lineRule="auto"/>
        <w:ind w:firstLine="567"/>
        <w:jc w:val="center"/>
        <w:rPr>
          <w:b/>
          <w:color w:val="auto"/>
          <w:lang w:val="uk-UA"/>
        </w:rPr>
      </w:pPr>
      <w:r w:rsidRPr="00EA1D1D">
        <w:rPr>
          <w:b/>
          <w:color w:val="auto"/>
          <w:lang w:val="uk-UA"/>
        </w:rPr>
        <w:t>Питання для самоконтролю</w:t>
      </w:r>
    </w:p>
    <w:p w:rsidR="000C764E" w:rsidRPr="00EA1D1D" w:rsidRDefault="000C764E" w:rsidP="00206B3A">
      <w:pPr>
        <w:spacing w:line="276" w:lineRule="auto"/>
        <w:ind w:firstLine="567"/>
        <w:jc w:val="both"/>
        <w:rPr>
          <w:color w:val="auto"/>
          <w:lang w:val="uk-UA"/>
        </w:rPr>
      </w:pPr>
      <w:r w:rsidRPr="00EA1D1D">
        <w:rPr>
          <w:color w:val="auto"/>
          <w:lang w:val="uk-UA"/>
        </w:rPr>
        <w:t>1.</w:t>
      </w:r>
      <w:r w:rsidRPr="00EA1D1D">
        <w:rPr>
          <w:color w:val="auto"/>
          <w:lang w:val="uk-UA"/>
        </w:rPr>
        <w:tab/>
      </w:r>
      <w:r w:rsidR="00A4645A">
        <w:rPr>
          <w:color w:val="auto"/>
          <w:lang w:val="uk-UA"/>
        </w:rPr>
        <w:t xml:space="preserve"> </w:t>
      </w:r>
      <w:r w:rsidRPr="00EA1D1D">
        <w:rPr>
          <w:color w:val="auto"/>
          <w:lang w:val="uk-UA"/>
        </w:rPr>
        <w:t xml:space="preserve">Проаналізуйте передумови пошуку більш ефективних </w:t>
      </w:r>
      <w:r w:rsidRPr="00EA1D1D">
        <w:rPr>
          <w:color w:val="auto"/>
          <w:lang w:val="uk-UA"/>
        </w:rPr>
        <w:lastRenderedPageBreak/>
        <w:t>засобі</w:t>
      </w:r>
      <w:r w:rsidR="003A61F1" w:rsidRPr="00EA1D1D">
        <w:rPr>
          <w:color w:val="auto"/>
          <w:lang w:val="uk-UA"/>
        </w:rPr>
        <w:t>в міжнародної охорони об’</w:t>
      </w:r>
      <w:r w:rsidRPr="00EA1D1D">
        <w:rPr>
          <w:color w:val="auto"/>
          <w:lang w:val="uk-UA"/>
        </w:rPr>
        <w:t>єктів промислової власності країнами Європи.</w:t>
      </w:r>
    </w:p>
    <w:p w:rsidR="000C764E" w:rsidRPr="00EA1D1D" w:rsidRDefault="000C764E" w:rsidP="00206B3A">
      <w:pPr>
        <w:spacing w:line="276" w:lineRule="auto"/>
        <w:ind w:firstLine="567"/>
        <w:jc w:val="both"/>
        <w:rPr>
          <w:color w:val="auto"/>
          <w:lang w:val="uk-UA"/>
        </w:rPr>
      </w:pPr>
      <w:r w:rsidRPr="00EA1D1D">
        <w:rPr>
          <w:color w:val="auto"/>
          <w:lang w:val="uk-UA"/>
        </w:rPr>
        <w:t>2. Коротко охарактеризуйте загальні положення Паризької конвенції про охорону промислової власності щодо патентів.</w:t>
      </w:r>
    </w:p>
    <w:p w:rsidR="000C764E" w:rsidRPr="00EA1D1D" w:rsidRDefault="000C764E" w:rsidP="00206B3A">
      <w:pPr>
        <w:spacing w:line="276" w:lineRule="auto"/>
        <w:ind w:firstLine="567"/>
        <w:jc w:val="both"/>
        <w:rPr>
          <w:color w:val="auto"/>
          <w:lang w:val="uk-UA"/>
        </w:rPr>
      </w:pPr>
      <w:r w:rsidRPr="00EA1D1D">
        <w:rPr>
          <w:color w:val="auto"/>
          <w:lang w:val="uk-UA"/>
        </w:rPr>
        <w:t>3. Проаналізуйте загальні положення Паризької конвенції про охорону промислової власності щодо товарних знаків.</w:t>
      </w:r>
    </w:p>
    <w:p w:rsidR="000C764E" w:rsidRPr="00EA1D1D" w:rsidRDefault="000C764E" w:rsidP="00206B3A">
      <w:pPr>
        <w:spacing w:line="276" w:lineRule="auto"/>
        <w:ind w:firstLine="567"/>
        <w:jc w:val="both"/>
        <w:rPr>
          <w:color w:val="auto"/>
          <w:lang w:val="uk-UA"/>
        </w:rPr>
      </w:pPr>
      <w:r w:rsidRPr="00EA1D1D">
        <w:rPr>
          <w:color w:val="auto"/>
          <w:lang w:val="uk-UA"/>
        </w:rPr>
        <w:t>4. Визначте та проаналізуйте значення права конвенційного пріоритету.</w:t>
      </w:r>
    </w:p>
    <w:p w:rsidR="000C764E" w:rsidRPr="00EA1D1D" w:rsidRDefault="000C764E" w:rsidP="00206B3A">
      <w:pPr>
        <w:spacing w:line="276" w:lineRule="auto"/>
        <w:ind w:firstLine="567"/>
        <w:jc w:val="both"/>
        <w:rPr>
          <w:color w:val="auto"/>
          <w:lang w:val="uk-UA"/>
        </w:rPr>
      </w:pPr>
      <w:r w:rsidRPr="00EA1D1D">
        <w:rPr>
          <w:color w:val="auto"/>
          <w:lang w:val="uk-UA"/>
        </w:rPr>
        <w:t>5. Охарактеризуйте передумови підписання Страсурзької угоди.</w:t>
      </w:r>
    </w:p>
    <w:p w:rsidR="000C764E" w:rsidRPr="00EA1D1D" w:rsidRDefault="000C764E" w:rsidP="00206B3A">
      <w:pPr>
        <w:spacing w:line="276" w:lineRule="auto"/>
        <w:ind w:firstLine="567"/>
        <w:jc w:val="both"/>
        <w:rPr>
          <w:color w:val="auto"/>
          <w:lang w:val="uk-UA"/>
        </w:rPr>
      </w:pPr>
      <w:r w:rsidRPr="00EA1D1D">
        <w:rPr>
          <w:color w:val="auto"/>
          <w:lang w:val="uk-UA"/>
        </w:rPr>
        <w:t xml:space="preserve">6. Визначте </w:t>
      </w:r>
      <w:r w:rsidR="00A4645A">
        <w:rPr>
          <w:color w:val="auto"/>
          <w:lang w:val="uk-UA"/>
        </w:rPr>
        <w:t>й</w:t>
      </w:r>
      <w:r w:rsidRPr="00EA1D1D">
        <w:rPr>
          <w:color w:val="auto"/>
          <w:lang w:val="uk-UA"/>
        </w:rPr>
        <w:t xml:space="preserve"> охарактеризуйте послідовність процесів за договором PCT.</w:t>
      </w:r>
    </w:p>
    <w:p w:rsidR="000C764E" w:rsidRPr="00EA1D1D" w:rsidRDefault="000C764E" w:rsidP="00206B3A">
      <w:pPr>
        <w:spacing w:line="276" w:lineRule="auto"/>
        <w:ind w:firstLine="567"/>
        <w:jc w:val="both"/>
        <w:rPr>
          <w:color w:val="auto"/>
          <w:lang w:val="uk-UA"/>
        </w:rPr>
      </w:pPr>
      <w:r w:rsidRPr="00EA1D1D">
        <w:rPr>
          <w:color w:val="auto"/>
          <w:lang w:val="uk-UA"/>
        </w:rPr>
        <w:t>7. Проаналізуйте основні переваги системи PCT.</w:t>
      </w:r>
    </w:p>
    <w:p w:rsidR="000C764E" w:rsidRPr="00EA1D1D" w:rsidRDefault="000C764E" w:rsidP="00206B3A">
      <w:pPr>
        <w:spacing w:line="276" w:lineRule="auto"/>
        <w:ind w:firstLine="567"/>
        <w:jc w:val="both"/>
        <w:rPr>
          <w:color w:val="auto"/>
          <w:lang w:val="uk-UA"/>
        </w:rPr>
      </w:pPr>
      <w:r w:rsidRPr="00EA1D1D">
        <w:rPr>
          <w:color w:val="auto"/>
          <w:lang w:val="uk-UA"/>
        </w:rPr>
        <w:t xml:space="preserve">8. Назвіть основні терміни охорони за Гаазьким актом Гаазької угоди. </w:t>
      </w:r>
    </w:p>
    <w:p w:rsidR="000C764E" w:rsidRPr="00EA1D1D" w:rsidRDefault="00A4645A" w:rsidP="00206B3A">
      <w:pPr>
        <w:spacing w:line="276" w:lineRule="auto"/>
        <w:ind w:firstLine="567"/>
        <w:jc w:val="both"/>
        <w:rPr>
          <w:color w:val="auto"/>
          <w:lang w:val="uk-UA"/>
        </w:rPr>
      </w:pPr>
      <w:r>
        <w:rPr>
          <w:color w:val="auto"/>
          <w:lang w:val="uk-UA"/>
        </w:rPr>
        <w:t>9. Визначте й</w:t>
      </w:r>
      <w:r w:rsidR="000C764E" w:rsidRPr="00EA1D1D">
        <w:rPr>
          <w:color w:val="auto"/>
          <w:lang w:val="uk-UA"/>
        </w:rPr>
        <w:t xml:space="preserve"> проаналізуйте відмінності Мадридського Протоколу від Мадридської угоди.</w:t>
      </w:r>
    </w:p>
    <w:p w:rsidR="00EE78FD" w:rsidRPr="00EA1D1D" w:rsidRDefault="000C764E" w:rsidP="00206B3A">
      <w:pPr>
        <w:spacing w:line="276" w:lineRule="auto"/>
        <w:ind w:firstLine="567"/>
        <w:jc w:val="both"/>
        <w:rPr>
          <w:color w:val="auto"/>
          <w:lang w:val="uk-UA"/>
        </w:rPr>
      </w:pPr>
      <w:r w:rsidRPr="00EA1D1D">
        <w:rPr>
          <w:color w:val="auto"/>
          <w:lang w:val="uk-UA"/>
        </w:rPr>
        <w:t>10. Проаналізуйте положення Найробського договору про охорону олімпійського символу.</w:t>
      </w:r>
    </w:p>
    <w:p w:rsidR="00EE78FD" w:rsidRPr="00EA1D1D" w:rsidRDefault="00EE78FD" w:rsidP="00206B3A">
      <w:pPr>
        <w:spacing w:line="276" w:lineRule="auto"/>
        <w:ind w:firstLine="567"/>
        <w:jc w:val="center"/>
        <w:rPr>
          <w:b/>
          <w:color w:val="auto"/>
          <w:lang w:val="uk-UA"/>
        </w:rPr>
      </w:pPr>
    </w:p>
    <w:p w:rsidR="00EE78FD" w:rsidRPr="00EA1D1D" w:rsidRDefault="00EE78FD" w:rsidP="00206B3A">
      <w:pPr>
        <w:spacing w:line="276" w:lineRule="auto"/>
        <w:ind w:firstLine="567"/>
        <w:jc w:val="center"/>
        <w:rPr>
          <w:b/>
          <w:color w:val="auto"/>
          <w:lang w:val="uk-UA"/>
        </w:rPr>
      </w:pPr>
      <w:r w:rsidRPr="00EA1D1D">
        <w:rPr>
          <w:b/>
          <w:color w:val="auto"/>
          <w:lang w:val="uk-UA"/>
        </w:rPr>
        <w:t>Теми рефератів</w:t>
      </w:r>
    </w:p>
    <w:p w:rsidR="00EE78FD" w:rsidRPr="00EA1D1D" w:rsidRDefault="003A61F1" w:rsidP="00206B3A">
      <w:pPr>
        <w:spacing w:line="276" w:lineRule="auto"/>
        <w:ind w:firstLine="567"/>
        <w:jc w:val="both"/>
        <w:rPr>
          <w:color w:val="auto"/>
          <w:lang w:val="uk-UA"/>
        </w:rPr>
      </w:pPr>
      <w:r w:rsidRPr="00EA1D1D">
        <w:rPr>
          <w:color w:val="auto"/>
        </w:rPr>
        <w:t xml:space="preserve">1. </w:t>
      </w:r>
      <w:r w:rsidRPr="00EA1D1D">
        <w:rPr>
          <w:color w:val="auto"/>
          <w:lang w:val="uk-UA"/>
        </w:rPr>
        <w:t>Характеристика основних засад Паризької Конвенції про охорону промислової власності.</w:t>
      </w:r>
    </w:p>
    <w:p w:rsidR="003A61F1" w:rsidRPr="00EA1D1D" w:rsidRDefault="003A61F1" w:rsidP="00206B3A">
      <w:pPr>
        <w:spacing w:line="276" w:lineRule="auto"/>
        <w:ind w:firstLine="567"/>
        <w:jc w:val="both"/>
        <w:rPr>
          <w:color w:val="auto"/>
          <w:lang w:val="uk-UA"/>
        </w:rPr>
      </w:pPr>
      <w:r w:rsidRPr="00EA1D1D">
        <w:rPr>
          <w:color w:val="auto"/>
          <w:lang w:val="uk-UA"/>
        </w:rPr>
        <w:t>2. Аналіз положення щодо прав</w:t>
      </w:r>
      <w:r w:rsidR="00304897">
        <w:rPr>
          <w:color w:val="auto"/>
          <w:lang w:val="uk-UA"/>
        </w:rPr>
        <w:t xml:space="preserve">а </w:t>
      </w:r>
      <w:r w:rsidRPr="00EA1D1D">
        <w:rPr>
          <w:color w:val="auto"/>
          <w:lang w:val="uk-UA"/>
        </w:rPr>
        <w:t xml:space="preserve">конвенційного пріоритету Паризької </w:t>
      </w:r>
      <w:r w:rsidR="00304897">
        <w:rPr>
          <w:color w:val="auto"/>
          <w:lang w:val="uk-UA"/>
        </w:rPr>
        <w:t>к</w:t>
      </w:r>
      <w:r w:rsidRPr="00EA1D1D">
        <w:rPr>
          <w:color w:val="auto"/>
          <w:lang w:val="uk-UA"/>
        </w:rPr>
        <w:t>онвенції про охорону промислової власності.</w:t>
      </w:r>
    </w:p>
    <w:p w:rsidR="00EE78FD" w:rsidRPr="00EA1D1D" w:rsidRDefault="003A61F1" w:rsidP="00206B3A">
      <w:pPr>
        <w:spacing w:line="276" w:lineRule="auto"/>
        <w:ind w:firstLine="567"/>
        <w:jc w:val="both"/>
        <w:rPr>
          <w:color w:val="auto"/>
          <w:lang w:val="uk-UA"/>
        </w:rPr>
      </w:pPr>
      <w:r w:rsidRPr="00EA1D1D">
        <w:rPr>
          <w:color w:val="auto"/>
          <w:lang w:val="uk-UA"/>
        </w:rPr>
        <w:t>3. Основні положення щодо Міжнародної патентної класифікації відповідно до Страсбурзької угоди про Міжнародну патентну класифікацію.</w:t>
      </w:r>
    </w:p>
    <w:p w:rsidR="003A61F1" w:rsidRPr="00304897" w:rsidRDefault="003A61F1" w:rsidP="00206B3A">
      <w:pPr>
        <w:spacing w:line="276" w:lineRule="auto"/>
        <w:ind w:firstLine="567"/>
        <w:jc w:val="both"/>
        <w:rPr>
          <w:color w:val="auto"/>
          <w:lang w:val="uk-UA"/>
        </w:rPr>
      </w:pPr>
      <w:r w:rsidRPr="00EA1D1D">
        <w:rPr>
          <w:color w:val="auto"/>
          <w:lang w:val="uk-UA"/>
        </w:rPr>
        <w:t xml:space="preserve">4. Аналіз </w:t>
      </w:r>
      <w:r w:rsidR="00304897">
        <w:rPr>
          <w:color w:val="auto"/>
          <w:lang w:val="uk-UA"/>
        </w:rPr>
        <w:t>й</w:t>
      </w:r>
      <w:r w:rsidRPr="00EA1D1D">
        <w:rPr>
          <w:color w:val="auto"/>
          <w:lang w:val="uk-UA"/>
        </w:rPr>
        <w:t xml:space="preserve"> характеристика основних вимог до подання міжнародної заявки за процедурою </w:t>
      </w:r>
      <w:r w:rsidRPr="00EA1D1D">
        <w:rPr>
          <w:color w:val="auto"/>
          <w:lang w:val="en-US"/>
        </w:rPr>
        <w:t>PCT</w:t>
      </w:r>
      <w:r w:rsidRPr="00304897">
        <w:rPr>
          <w:color w:val="auto"/>
          <w:lang w:val="uk-UA"/>
        </w:rPr>
        <w:t>.</w:t>
      </w:r>
    </w:p>
    <w:p w:rsidR="003A61F1" w:rsidRPr="00EA1D1D" w:rsidRDefault="003A61F1" w:rsidP="00206B3A">
      <w:pPr>
        <w:spacing w:line="276" w:lineRule="auto"/>
        <w:ind w:firstLine="567"/>
        <w:jc w:val="both"/>
        <w:rPr>
          <w:color w:val="auto"/>
          <w:lang w:val="uk-UA"/>
        </w:rPr>
      </w:pPr>
      <w:r w:rsidRPr="00304897">
        <w:rPr>
          <w:color w:val="auto"/>
          <w:lang w:val="uk-UA"/>
        </w:rPr>
        <w:t xml:space="preserve">5. Договір </w:t>
      </w:r>
      <w:r w:rsidRPr="00EA1D1D">
        <w:rPr>
          <w:color w:val="auto"/>
          <w:lang w:val="en-US"/>
        </w:rPr>
        <w:t>PCT</w:t>
      </w:r>
      <w:r w:rsidRPr="00304897">
        <w:rPr>
          <w:color w:val="auto"/>
          <w:lang w:val="uk-UA"/>
        </w:rPr>
        <w:t xml:space="preserve">: </w:t>
      </w:r>
      <w:r w:rsidR="00EC216D">
        <w:rPr>
          <w:color w:val="auto"/>
          <w:lang w:val="uk-UA"/>
        </w:rPr>
        <w:t>переваг</w:t>
      </w:r>
      <w:r w:rsidR="00304897">
        <w:rPr>
          <w:color w:val="auto"/>
          <w:lang w:val="uk-UA"/>
        </w:rPr>
        <w:t>и й</w:t>
      </w:r>
      <w:r w:rsidRPr="00EA1D1D">
        <w:rPr>
          <w:color w:val="auto"/>
          <w:lang w:val="uk-UA"/>
        </w:rPr>
        <w:t xml:space="preserve"> недоліки.</w:t>
      </w:r>
    </w:p>
    <w:p w:rsidR="00EE78FD" w:rsidRPr="00EA1D1D" w:rsidRDefault="00EE78FD" w:rsidP="00206B3A">
      <w:pPr>
        <w:spacing w:line="276" w:lineRule="auto"/>
        <w:ind w:firstLine="567"/>
        <w:jc w:val="center"/>
        <w:rPr>
          <w:b/>
          <w:color w:val="auto"/>
          <w:lang w:val="uk-UA"/>
        </w:rPr>
      </w:pPr>
      <w:r w:rsidRPr="00EA1D1D">
        <w:rPr>
          <w:b/>
          <w:color w:val="auto"/>
          <w:lang w:val="uk-UA"/>
        </w:rPr>
        <w:lastRenderedPageBreak/>
        <w:t xml:space="preserve">Тести </w:t>
      </w:r>
    </w:p>
    <w:p w:rsidR="00071FFC" w:rsidRPr="00EA1D1D" w:rsidRDefault="00071FFC" w:rsidP="00206B3A">
      <w:pPr>
        <w:spacing w:line="276" w:lineRule="auto"/>
        <w:ind w:firstLine="567"/>
        <w:jc w:val="both"/>
        <w:rPr>
          <w:color w:val="auto"/>
          <w:lang w:val="uk-UA"/>
        </w:rPr>
      </w:pPr>
      <w:r w:rsidRPr="00EA1D1D">
        <w:rPr>
          <w:color w:val="auto"/>
          <w:lang w:val="uk-UA"/>
        </w:rPr>
        <w:t>1.</w:t>
      </w:r>
      <w:r w:rsidR="00304897">
        <w:rPr>
          <w:color w:val="auto"/>
          <w:lang w:val="uk-UA"/>
        </w:rPr>
        <w:t> </w:t>
      </w:r>
      <w:r w:rsidRPr="00EA1D1D">
        <w:rPr>
          <w:color w:val="auto"/>
          <w:lang w:val="uk-UA"/>
        </w:rPr>
        <w:t>Відповідно до права конвенційного пріоритету Паризької конвенції пр</w:t>
      </w:r>
      <w:r w:rsidR="00304897">
        <w:rPr>
          <w:color w:val="auto"/>
          <w:lang w:val="uk-UA"/>
        </w:rPr>
        <w:t>о охорону промислової власності</w:t>
      </w:r>
      <w:r w:rsidRPr="00EA1D1D">
        <w:rPr>
          <w:color w:val="auto"/>
          <w:lang w:val="uk-UA"/>
        </w:rPr>
        <w:t xml:space="preserve"> право пріоритету зберігається за заявником для об’єктів</w:t>
      </w:r>
      <w:r w:rsidR="00304897">
        <w:rPr>
          <w:color w:val="auto"/>
          <w:lang w:val="uk-UA"/>
        </w:rPr>
        <w:t xml:space="preserve"> промислової власності, що не є винаходами та корисними моделями, впродовж :</w:t>
      </w:r>
    </w:p>
    <w:p w:rsidR="00071FFC" w:rsidRPr="00EA1D1D" w:rsidRDefault="00304897" w:rsidP="00206B3A">
      <w:pPr>
        <w:spacing w:line="276" w:lineRule="auto"/>
        <w:ind w:firstLine="567"/>
        <w:jc w:val="both"/>
        <w:rPr>
          <w:color w:val="auto"/>
          <w:lang w:val="uk-UA"/>
        </w:rPr>
      </w:pPr>
      <w:r>
        <w:rPr>
          <w:color w:val="auto"/>
          <w:lang w:val="uk-UA"/>
        </w:rPr>
        <w:t>а</w:t>
      </w:r>
      <w:r w:rsidR="00071FFC" w:rsidRPr="00EA1D1D">
        <w:rPr>
          <w:color w:val="auto"/>
          <w:lang w:val="uk-UA"/>
        </w:rPr>
        <w:t>) 3 місяців;</w:t>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p>
    <w:p w:rsidR="00071FFC" w:rsidRPr="00EA1D1D" w:rsidRDefault="00304897" w:rsidP="00206B3A">
      <w:pPr>
        <w:spacing w:line="276" w:lineRule="auto"/>
        <w:ind w:firstLine="567"/>
        <w:jc w:val="both"/>
        <w:rPr>
          <w:color w:val="auto"/>
          <w:lang w:val="uk-UA"/>
        </w:rPr>
      </w:pPr>
      <w:r>
        <w:rPr>
          <w:color w:val="auto"/>
          <w:lang w:val="uk-UA"/>
        </w:rPr>
        <w:t>б</w:t>
      </w:r>
      <w:r w:rsidR="00071FFC" w:rsidRPr="00EA1D1D">
        <w:rPr>
          <w:color w:val="auto"/>
          <w:lang w:val="uk-UA"/>
        </w:rPr>
        <w:t>) 6 місяців;</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lang w:val="uk-UA"/>
        </w:rPr>
        <w:t>) 9 місяців;</w:t>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p>
    <w:p w:rsidR="00071FFC" w:rsidRPr="00EA1D1D" w:rsidRDefault="00304897" w:rsidP="00206B3A">
      <w:pPr>
        <w:spacing w:line="276" w:lineRule="auto"/>
        <w:ind w:firstLine="567"/>
        <w:jc w:val="both"/>
        <w:rPr>
          <w:color w:val="auto"/>
          <w:lang w:val="uk-UA"/>
        </w:rPr>
      </w:pPr>
      <w:r>
        <w:rPr>
          <w:color w:val="auto"/>
          <w:lang w:val="uk-UA"/>
        </w:rPr>
        <w:t>г</w:t>
      </w:r>
      <w:r w:rsidR="00071FFC" w:rsidRPr="00EA1D1D">
        <w:rPr>
          <w:color w:val="auto"/>
          <w:lang w:val="uk-UA"/>
        </w:rPr>
        <w:t>) 12 місяців.</w:t>
      </w:r>
    </w:p>
    <w:p w:rsidR="00071FFC" w:rsidRPr="00EA1D1D" w:rsidRDefault="00071FFC" w:rsidP="00206B3A">
      <w:pPr>
        <w:spacing w:line="276" w:lineRule="auto"/>
        <w:ind w:firstLine="567"/>
        <w:jc w:val="both"/>
        <w:rPr>
          <w:color w:val="auto"/>
          <w:lang w:val="uk-UA"/>
        </w:rPr>
      </w:pPr>
      <w:r w:rsidRPr="00EA1D1D">
        <w:rPr>
          <w:color w:val="auto"/>
          <w:lang w:val="uk-UA"/>
        </w:rPr>
        <w:t>2. Спрощення патентування винаходу в декількох країнах-учасницях шляхом подання однієї заявки на видачу патентів у декількох країнах, що дозволяє значно зменшити витрати на закордонне патентування</w:t>
      </w:r>
      <w:r w:rsidR="00304897">
        <w:rPr>
          <w:color w:val="auto"/>
          <w:lang w:val="uk-UA"/>
        </w:rPr>
        <w:t>,</w:t>
      </w:r>
      <w:r w:rsidRPr="00EA1D1D">
        <w:rPr>
          <w:color w:val="auto"/>
          <w:lang w:val="uk-UA"/>
        </w:rPr>
        <w:t xml:space="preserve"> є основним завданням:</w:t>
      </w:r>
    </w:p>
    <w:p w:rsidR="00071FFC" w:rsidRPr="00EA1D1D" w:rsidRDefault="00304897" w:rsidP="00206B3A">
      <w:pPr>
        <w:spacing w:line="276" w:lineRule="auto"/>
        <w:ind w:firstLine="567"/>
        <w:jc w:val="both"/>
        <w:rPr>
          <w:color w:val="auto"/>
        </w:rPr>
      </w:pPr>
      <w:r>
        <w:rPr>
          <w:color w:val="auto"/>
          <w:lang w:val="uk-UA"/>
        </w:rPr>
        <w:t>а</w:t>
      </w:r>
      <w:r w:rsidR="00071FFC" w:rsidRPr="00EA1D1D">
        <w:rPr>
          <w:color w:val="auto"/>
          <w:lang w:val="uk-UA"/>
        </w:rPr>
        <w:t>) Договору про патентну кооперацію (PCT);</w:t>
      </w:r>
      <w:r w:rsidR="00071FFC" w:rsidRPr="00EA1D1D">
        <w:rPr>
          <w:color w:val="auto"/>
          <w:lang w:val="uk-UA"/>
        </w:rPr>
        <w:tab/>
      </w:r>
    </w:p>
    <w:p w:rsidR="00071FFC" w:rsidRPr="00EA1D1D" w:rsidRDefault="00304897" w:rsidP="00206B3A">
      <w:pPr>
        <w:spacing w:line="276" w:lineRule="auto"/>
        <w:ind w:firstLine="567"/>
        <w:jc w:val="both"/>
        <w:rPr>
          <w:color w:val="auto"/>
          <w:lang w:val="uk-UA"/>
        </w:rPr>
      </w:pPr>
      <w:r>
        <w:rPr>
          <w:color w:val="auto"/>
          <w:lang w:val="uk-UA"/>
        </w:rPr>
        <w:t>б</w:t>
      </w:r>
      <w:r w:rsidR="00071FFC" w:rsidRPr="00EA1D1D">
        <w:rPr>
          <w:color w:val="auto"/>
          <w:lang w:val="uk-UA"/>
        </w:rPr>
        <w:t>) Договору про патентне право (PLT);</w:t>
      </w:r>
    </w:p>
    <w:p w:rsidR="00071FFC" w:rsidRPr="00EA1D1D" w:rsidRDefault="00304897" w:rsidP="00206B3A">
      <w:pPr>
        <w:spacing w:line="276" w:lineRule="auto"/>
        <w:ind w:firstLine="567"/>
        <w:jc w:val="both"/>
        <w:rPr>
          <w:color w:val="auto"/>
        </w:rPr>
      </w:pPr>
      <w:r>
        <w:rPr>
          <w:color w:val="auto"/>
          <w:lang w:val="uk-UA"/>
        </w:rPr>
        <w:t>в) </w:t>
      </w:r>
      <w:r w:rsidR="00071FFC" w:rsidRPr="00EA1D1D">
        <w:rPr>
          <w:color w:val="auto"/>
          <w:lang w:val="uk-UA"/>
        </w:rPr>
        <w:t>Страсбурзької угоди про Міжнародну патентну класифікацію;</w:t>
      </w:r>
    </w:p>
    <w:p w:rsidR="00071FFC" w:rsidRPr="00EA1D1D" w:rsidRDefault="00304897" w:rsidP="00206B3A">
      <w:pPr>
        <w:spacing w:line="276" w:lineRule="auto"/>
        <w:ind w:firstLine="567"/>
        <w:jc w:val="both"/>
        <w:rPr>
          <w:color w:val="auto"/>
          <w:lang w:val="uk-UA"/>
        </w:rPr>
      </w:pPr>
      <w:r>
        <w:rPr>
          <w:color w:val="auto"/>
          <w:lang w:val="uk-UA"/>
        </w:rPr>
        <w:t>г</w:t>
      </w:r>
      <w:r w:rsidR="00071FFC" w:rsidRPr="00EA1D1D">
        <w:rPr>
          <w:color w:val="auto"/>
          <w:lang w:val="uk-UA"/>
        </w:rPr>
        <w:t>) Локарнської угоди про заснування Міжнародної патентної класифікації.</w:t>
      </w:r>
    </w:p>
    <w:p w:rsidR="00071FFC" w:rsidRPr="00EA1D1D" w:rsidRDefault="00071FFC" w:rsidP="00206B3A">
      <w:pPr>
        <w:spacing w:line="276" w:lineRule="auto"/>
        <w:ind w:firstLine="567"/>
        <w:jc w:val="both"/>
        <w:rPr>
          <w:color w:val="auto"/>
          <w:lang w:val="uk-UA"/>
        </w:rPr>
      </w:pPr>
      <w:r w:rsidRPr="00EA1D1D">
        <w:rPr>
          <w:color w:val="auto"/>
        </w:rPr>
        <w:t>3</w:t>
      </w:r>
      <w:r w:rsidRPr="00EA1D1D">
        <w:rPr>
          <w:color w:val="auto"/>
          <w:lang w:val="uk-UA"/>
        </w:rPr>
        <w:t>. Стаття</w:t>
      </w:r>
      <w:r w:rsidR="00304897">
        <w:rPr>
          <w:color w:val="auto"/>
          <w:lang w:val="uk-UA"/>
        </w:rPr>
        <w:t> </w:t>
      </w:r>
      <w:r w:rsidRPr="00EA1D1D">
        <w:rPr>
          <w:color w:val="auto"/>
          <w:lang w:val="uk-UA"/>
        </w:rPr>
        <w:t>10bis Паризької конвенції про охорону промислової власності встановлює, що:</w:t>
      </w:r>
    </w:p>
    <w:p w:rsidR="00071FFC" w:rsidRPr="00EA1D1D" w:rsidRDefault="00304897" w:rsidP="00206B3A">
      <w:pPr>
        <w:spacing w:line="276" w:lineRule="auto"/>
        <w:ind w:firstLine="567"/>
        <w:jc w:val="both"/>
        <w:rPr>
          <w:color w:val="auto"/>
          <w:lang w:val="uk-UA"/>
        </w:rPr>
      </w:pPr>
      <w:r>
        <w:rPr>
          <w:color w:val="auto"/>
          <w:lang w:val="uk-UA"/>
        </w:rPr>
        <w:t>а</w:t>
      </w:r>
      <w:r w:rsidR="00071FFC" w:rsidRPr="00EA1D1D">
        <w:rPr>
          <w:color w:val="auto"/>
          <w:lang w:val="uk-UA"/>
        </w:rPr>
        <w:t xml:space="preserve">) фірмові найменування </w:t>
      </w:r>
      <w:r>
        <w:rPr>
          <w:color w:val="auto"/>
          <w:lang w:val="uk-UA"/>
        </w:rPr>
        <w:t>потрібно</w:t>
      </w:r>
      <w:r w:rsidR="00071FFC" w:rsidRPr="00EA1D1D">
        <w:rPr>
          <w:color w:val="auto"/>
          <w:lang w:val="uk-UA"/>
        </w:rPr>
        <w:t xml:space="preserve"> охороняти </w:t>
      </w:r>
      <w:r>
        <w:rPr>
          <w:color w:val="auto"/>
          <w:lang w:val="uk-UA"/>
        </w:rPr>
        <w:t>в у</w:t>
      </w:r>
      <w:r w:rsidR="00071FFC" w:rsidRPr="00EA1D1D">
        <w:rPr>
          <w:color w:val="auto"/>
          <w:lang w:val="uk-UA"/>
        </w:rPr>
        <w:t>сіх країнах Союзу без обов</w:t>
      </w:r>
      <w:r w:rsidR="00071FFC" w:rsidRPr="00EA1D1D">
        <w:rPr>
          <w:color w:val="auto"/>
        </w:rPr>
        <w:t>’</w:t>
      </w:r>
      <w:r w:rsidR="00071FFC" w:rsidRPr="00EA1D1D">
        <w:rPr>
          <w:color w:val="auto"/>
          <w:lang w:val="uk-UA"/>
        </w:rPr>
        <w:t>язкового подання заявки або реєстрації незалежно від того, є вони частиною товарного знака чи ні;</w:t>
      </w:r>
    </w:p>
    <w:p w:rsidR="00071FFC" w:rsidRPr="00EA1D1D" w:rsidRDefault="00304897" w:rsidP="00206B3A">
      <w:pPr>
        <w:spacing w:line="276" w:lineRule="auto"/>
        <w:ind w:firstLine="567"/>
        <w:jc w:val="both"/>
        <w:rPr>
          <w:color w:val="auto"/>
          <w:lang w:val="uk-UA"/>
        </w:rPr>
      </w:pPr>
      <w:r>
        <w:rPr>
          <w:color w:val="auto"/>
          <w:lang w:val="uk-UA"/>
        </w:rPr>
        <w:t>б</w:t>
      </w:r>
      <w:r w:rsidR="00071FFC" w:rsidRPr="00EA1D1D">
        <w:rPr>
          <w:color w:val="auto"/>
          <w:lang w:val="uk-UA"/>
        </w:rPr>
        <w:t>) країни Союзу зобов</w:t>
      </w:r>
      <w:r w:rsidR="00071FFC" w:rsidRPr="00EA1D1D">
        <w:rPr>
          <w:color w:val="auto"/>
        </w:rPr>
        <w:t>’</w:t>
      </w:r>
      <w:r w:rsidR="00071FFC" w:rsidRPr="00EA1D1D">
        <w:rPr>
          <w:color w:val="auto"/>
          <w:lang w:val="uk-UA"/>
        </w:rPr>
        <w:t>яз</w:t>
      </w:r>
      <w:r>
        <w:rPr>
          <w:color w:val="auto"/>
          <w:lang w:val="uk-UA"/>
        </w:rPr>
        <w:t>ані</w:t>
      </w:r>
      <w:r w:rsidR="00071FFC" w:rsidRPr="00EA1D1D">
        <w:rPr>
          <w:color w:val="auto"/>
          <w:lang w:val="uk-UA"/>
        </w:rPr>
        <w:t xml:space="preserve"> забезпечити громадянам інших країн Союзу законні засоби для ефективного припинення всіх дій, зазначених у статтях 9, 10 Конвенції;</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lang w:val="uk-UA"/>
        </w:rPr>
        <w:t>) країни Союзу зобов</w:t>
      </w:r>
      <w:r w:rsidR="00071FFC" w:rsidRPr="00EA1D1D">
        <w:rPr>
          <w:color w:val="auto"/>
        </w:rPr>
        <w:t>’</w:t>
      </w:r>
      <w:r w:rsidR="00071FFC" w:rsidRPr="00EA1D1D">
        <w:rPr>
          <w:color w:val="auto"/>
          <w:lang w:val="uk-UA"/>
        </w:rPr>
        <w:t>язані забезпечити громадянам країн, що беруть участь у Союзі, ефективний захист від недобросовісної конкуренції;</w:t>
      </w:r>
    </w:p>
    <w:p w:rsidR="00071FFC" w:rsidRPr="00EA1D1D" w:rsidRDefault="00304897" w:rsidP="00206B3A">
      <w:pPr>
        <w:spacing w:line="276" w:lineRule="auto"/>
        <w:ind w:firstLine="567"/>
        <w:jc w:val="both"/>
        <w:rPr>
          <w:color w:val="auto"/>
          <w:lang w:val="uk-UA"/>
        </w:rPr>
      </w:pPr>
      <w:r>
        <w:rPr>
          <w:color w:val="auto"/>
          <w:lang w:val="uk-UA"/>
        </w:rPr>
        <w:lastRenderedPageBreak/>
        <w:t>г</w:t>
      </w:r>
      <w:r w:rsidR="00071FFC" w:rsidRPr="00EA1D1D">
        <w:rPr>
          <w:color w:val="auto"/>
          <w:lang w:val="uk-UA"/>
        </w:rPr>
        <w:t>) кожна країна Союзу зобов</w:t>
      </w:r>
      <w:r w:rsidR="00071FFC" w:rsidRPr="00EA1D1D">
        <w:rPr>
          <w:color w:val="auto"/>
        </w:rPr>
        <w:t>’</w:t>
      </w:r>
      <w:r>
        <w:rPr>
          <w:color w:val="auto"/>
          <w:lang w:val="uk-UA"/>
        </w:rPr>
        <w:t>язана</w:t>
      </w:r>
      <w:r w:rsidR="00071FFC" w:rsidRPr="00EA1D1D">
        <w:rPr>
          <w:color w:val="auto"/>
          <w:lang w:val="uk-UA"/>
        </w:rPr>
        <w:t xml:space="preserve"> створити спеціальну службу </w:t>
      </w:r>
      <w:r>
        <w:rPr>
          <w:color w:val="auto"/>
          <w:lang w:val="uk-UA"/>
        </w:rPr>
        <w:t>в</w:t>
      </w:r>
      <w:r w:rsidR="00071FFC" w:rsidRPr="00EA1D1D">
        <w:rPr>
          <w:color w:val="auto"/>
          <w:lang w:val="uk-UA"/>
        </w:rPr>
        <w:t xml:space="preserve"> справах промислової власності та центр</w:t>
      </w:r>
      <w:r>
        <w:rPr>
          <w:color w:val="auto"/>
          <w:lang w:val="uk-UA"/>
        </w:rPr>
        <w:t xml:space="preserve">альне сховище для ознайомлення </w:t>
      </w:r>
      <w:r w:rsidR="00071FFC" w:rsidRPr="00EA1D1D">
        <w:rPr>
          <w:color w:val="auto"/>
          <w:lang w:val="uk-UA"/>
        </w:rPr>
        <w:t xml:space="preserve">громадськості з патентами на винаходи, корисними моделями, промисловими зразками </w:t>
      </w:r>
      <w:r>
        <w:rPr>
          <w:color w:val="auto"/>
          <w:lang w:val="uk-UA"/>
        </w:rPr>
        <w:t>й</w:t>
      </w:r>
      <w:r w:rsidR="00071FFC" w:rsidRPr="00EA1D1D">
        <w:rPr>
          <w:color w:val="auto"/>
          <w:lang w:val="uk-UA"/>
        </w:rPr>
        <w:t xml:space="preserve"> товарними знаками.</w:t>
      </w:r>
    </w:p>
    <w:p w:rsidR="00071FFC" w:rsidRPr="00EA1D1D" w:rsidRDefault="00071FFC" w:rsidP="00304897">
      <w:pPr>
        <w:spacing w:line="276" w:lineRule="auto"/>
        <w:ind w:firstLine="567"/>
        <w:jc w:val="both"/>
        <w:rPr>
          <w:color w:val="auto"/>
          <w:lang w:val="uk-UA"/>
        </w:rPr>
      </w:pPr>
      <w:r w:rsidRPr="00EA1D1D">
        <w:rPr>
          <w:color w:val="auto"/>
          <w:lang w:val="uk-UA"/>
        </w:rPr>
        <w:t>4. Депонування штамів м</w:t>
      </w:r>
      <w:r w:rsidR="00304897">
        <w:rPr>
          <w:color w:val="auto"/>
          <w:lang w:val="uk-UA"/>
        </w:rPr>
        <w:t>ікроорганізмів, не патогенних</w:t>
      </w:r>
      <w:r w:rsidRPr="00EA1D1D">
        <w:rPr>
          <w:color w:val="auto"/>
          <w:lang w:val="uk-UA"/>
        </w:rPr>
        <w:t xml:space="preserve"> для людини </w:t>
      </w:r>
      <w:r w:rsidR="00304897">
        <w:rPr>
          <w:color w:val="auto"/>
          <w:lang w:val="uk-UA"/>
        </w:rPr>
        <w:t>й (</w:t>
      </w:r>
      <w:r w:rsidRPr="00EA1D1D">
        <w:rPr>
          <w:color w:val="auto"/>
          <w:lang w:val="uk-UA"/>
        </w:rPr>
        <w:t xml:space="preserve">або) тварин, </w:t>
      </w:r>
      <w:r w:rsidR="00304897">
        <w:rPr>
          <w:color w:val="auto"/>
          <w:lang w:val="uk-UA"/>
        </w:rPr>
        <w:t>а також</w:t>
      </w:r>
      <w:r w:rsidRPr="00EA1D1D">
        <w:rPr>
          <w:color w:val="auto"/>
          <w:lang w:val="uk-UA"/>
        </w:rPr>
        <w:t xml:space="preserve"> рослин або фітопатогенн</w:t>
      </w:r>
      <w:r w:rsidR="00304897">
        <w:rPr>
          <w:color w:val="auto"/>
          <w:lang w:val="uk-UA"/>
        </w:rPr>
        <w:t>их для</w:t>
      </w:r>
      <w:r w:rsidRPr="00EA1D1D">
        <w:rPr>
          <w:color w:val="auto"/>
          <w:lang w:val="uk-UA"/>
        </w:rPr>
        <w:t xml:space="preserve"> патентної процедури</w:t>
      </w:r>
      <w:r w:rsidR="00304897">
        <w:rPr>
          <w:color w:val="auto"/>
          <w:lang w:val="uk-UA"/>
        </w:rPr>
        <w:t>,</w:t>
      </w:r>
      <w:r w:rsidRPr="00EA1D1D">
        <w:rPr>
          <w:color w:val="auto"/>
          <w:lang w:val="uk-UA"/>
        </w:rPr>
        <w:t xml:space="preserve"> в Україні вваж</w:t>
      </w:r>
      <w:r w:rsidR="00304897">
        <w:rPr>
          <w:color w:val="auto"/>
          <w:lang w:val="uk-UA"/>
        </w:rPr>
        <w:t>ають</w:t>
      </w:r>
      <w:r w:rsidRPr="00EA1D1D">
        <w:rPr>
          <w:color w:val="auto"/>
          <w:lang w:val="uk-UA"/>
        </w:rPr>
        <w:t xml:space="preserve"> таким, що відбулося, якщо воно здійснене в офіційно затвердженому </w:t>
      </w:r>
      <w:r w:rsidR="00304897">
        <w:rPr>
          <w:color w:val="auto"/>
          <w:lang w:val="uk-UA"/>
        </w:rPr>
        <w:t>д</w:t>
      </w:r>
      <w:r w:rsidRPr="00EA1D1D">
        <w:rPr>
          <w:color w:val="auto"/>
          <w:lang w:val="uk-UA"/>
        </w:rPr>
        <w:t>епозитарії:</w:t>
      </w:r>
    </w:p>
    <w:p w:rsidR="00071FFC" w:rsidRPr="00EA1D1D" w:rsidRDefault="00304897" w:rsidP="00206B3A">
      <w:pPr>
        <w:spacing w:line="276" w:lineRule="auto"/>
        <w:ind w:firstLine="567"/>
        <w:jc w:val="both"/>
        <w:rPr>
          <w:color w:val="auto"/>
          <w:lang w:val="uk-UA"/>
        </w:rPr>
      </w:pPr>
      <w:r>
        <w:rPr>
          <w:color w:val="auto"/>
          <w:lang w:val="uk-UA"/>
        </w:rPr>
        <w:t>а) </w:t>
      </w:r>
      <w:r w:rsidR="00071FFC" w:rsidRPr="00EA1D1D">
        <w:rPr>
          <w:color w:val="auto"/>
          <w:lang w:val="uk-UA"/>
        </w:rPr>
        <w:t>Інституту м</w:t>
      </w:r>
      <w:r>
        <w:rPr>
          <w:color w:val="auto"/>
          <w:lang w:val="uk-UA"/>
        </w:rPr>
        <w:t>ікробіології та вірусології ім. </w:t>
      </w:r>
      <w:r w:rsidR="00071FFC" w:rsidRPr="00EA1D1D">
        <w:rPr>
          <w:color w:val="auto"/>
          <w:lang w:val="uk-UA"/>
        </w:rPr>
        <w:t>Д.</w:t>
      </w:r>
      <w:r w:rsidR="00071FFC" w:rsidRPr="00EA1D1D">
        <w:rPr>
          <w:color w:val="auto"/>
          <w:lang w:val="en-US"/>
        </w:rPr>
        <w:t> </w:t>
      </w:r>
      <w:r w:rsidR="00071FFC" w:rsidRPr="00EA1D1D">
        <w:rPr>
          <w:color w:val="auto"/>
          <w:lang w:val="uk-UA"/>
        </w:rPr>
        <w:t>К.</w:t>
      </w:r>
      <w:r w:rsidR="00071FFC" w:rsidRPr="00EA1D1D">
        <w:rPr>
          <w:color w:val="auto"/>
          <w:lang w:val="en-US"/>
        </w:rPr>
        <w:t> </w:t>
      </w:r>
      <w:r w:rsidR="00071FFC" w:rsidRPr="00EA1D1D">
        <w:rPr>
          <w:color w:val="auto"/>
          <w:lang w:val="uk-UA"/>
        </w:rPr>
        <w:t>Заболотного Національної академії наук України;</w:t>
      </w:r>
    </w:p>
    <w:p w:rsidR="00071FFC" w:rsidRPr="00EA1D1D" w:rsidRDefault="00304897" w:rsidP="00206B3A">
      <w:pPr>
        <w:spacing w:line="276" w:lineRule="auto"/>
        <w:ind w:firstLine="567"/>
        <w:jc w:val="both"/>
        <w:rPr>
          <w:color w:val="auto"/>
          <w:lang w:val="uk-UA"/>
        </w:rPr>
      </w:pPr>
      <w:r>
        <w:rPr>
          <w:color w:val="auto"/>
          <w:lang w:val="uk-UA"/>
        </w:rPr>
        <w:t>б) </w:t>
      </w:r>
      <w:r w:rsidR="00071FFC" w:rsidRPr="00EA1D1D">
        <w:rPr>
          <w:color w:val="auto"/>
          <w:lang w:val="uk-UA"/>
        </w:rPr>
        <w:t>Київської філії державного науково</w:t>
      </w:r>
      <w:r w:rsidR="00EC216D">
        <w:rPr>
          <w:color w:val="auto"/>
          <w:lang w:val="uk-UA"/>
        </w:rPr>
        <w:t>-</w:t>
      </w:r>
      <w:r w:rsidR="00071FFC" w:rsidRPr="00EA1D1D">
        <w:rPr>
          <w:color w:val="auto"/>
          <w:lang w:val="uk-UA"/>
        </w:rPr>
        <w:t>дослідного контрольного інституту ветпрепаратів і кормових добавок Мінсільгосппроду України;</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lang w:val="uk-UA"/>
        </w:rPr>
        <w:t>) Київського науково-дослідного інституту епідеміології та інфекційних хвороб Міністерства охорони здоров’я України;</w:t>
      </w:r>
    </w:p>
    <w:p w:rsidR="00EE78FD" w:rsidRPr="00EA1D1D" w:rsidRDefault="00304897" w:rsidP="00206B3A">
      <w:pPr>
        <w:spacing w:line="276" w:lineRule="auto"/>
        <w:ind w:firstLine="567"/>
        <w:jc w:val="both"/>
        <w:rPr>
          <w:color w:val="auto"/>
          <w:lang w:val="uk-UA"/>
        </w:rPr>
      </w:pPr>
      <w:r>
        <w:rPr>
          <w:color w:val="auto"/>
          <w:lang w:val="uk-UA"/>
        </w:rPr>
        <w:t>г</w:t>
      </w:r>
      <w:r w:rsidR="00071FFC" w:rsidRPr="00EA1D1D">
        <w:rPr>
          <w:color w:val="auto"/>
          <w:lang w:val="uk-UA"/>
        </w:rPr>
        <w:t>) Інституту мікробіології Національної академії наук України.</w:t>
      </w:r>
    </w:p>
    <w:p w:rsidR="00071FFC" w:rsidRPr="00EA1D1D" w:rsidRDefault="00071FFC" w:rsidP="00206B3A">
      <w:pPr>
        <w:spacing w:line="276" w:lineRule="auto"/>
        <w:ind w:firstLine="567"/>
        <w:jc w:val="both"/>
        <w:rPr>
          <w:color w:val="auto"/>
        </w:rPr>
      </w:pPr>
      <w:r w:rsidRPr="00EA1D1D">
        <w:rPr>
          <w:color w:val="auto"/>
        </w:rPr>
        <w:t xml:space="preserve">5. До угод, що полегшують </w:t>
      </w:r>
      <w:r w:rsidR="00304897">
        <w:rPr>
          <w:color w:val="auto"/>
          <w:lang w:val="uk-UA"/>
        </w:rPr>
        <w:t>одержання</w:t>
      </w:r>
      <w:r w:rsidRPr="00EA1D1D">
        <w:rPr>
          <w:color w:val="auto"/>
        </w:rPr>
        <w:t xml:space="preserve"> охорони одночасно в декількох </w:t>
      </w:r>
      <w:proofErr w:type="gramStart"/>
      <w:r w:rsidRPr="00EA1D1D">
        <w:rPr>
          <w:color w:val="auto"/>
        </w:rPr>
        <w:t>країнах</w:t>
      </w:r>
      <w:proofErr w:type="gramEnd"/>
      <w:r w:rsidR="00304897">
        <w:rPr>
          <w:color w:val="auto"/>
          <w:lang w:val="uk-UA"/>
        </w:rPr>
        <w:t>,</w:t>
      </w:r>
      <w:r w:rsidRPr="00EA1D1D">
        <w:rPr>
          <w:color w:val="auto"/>
        </w:rPr>
        <w:t xml:space="preserve"> не </w:t>
      </w:r>
      <w:r w:rsidR="00304897">
        <w:rPr>
          <w:color w:val="auto"/>
          <w:lang w:val="uk-UA"/>
        </w:rPr>
        <w:t>належать</w:t>
      </w:r>
      <w:r w:rsidRPr="00EA1D1D">
        <w:rPr>
          <w:color w:val="auto"/>
        </w:rPr>
        <w:t>:</w:t>
      </w:r>
    </w:p>
    <w:p w:rsidR="00071FFC" w:rsidRPr="00EA1D1D" w:rsidRDefault="00304897" w:rsidP="00206B3A">
      <w:pPr>
        <w:spacing w:line="276" w:lineRule="auto"/>
        <w:ind w:firstLine="567"/>
        <w:jc w:val="both"/>
        <w:rPr>
          <w:color w:val="auto"/>
        </w:rPr>
      </w:pPr>
      <w:r>
        <w:rPr>
          <w:color w:val="auto"/>
          <w:lang w:val="uk-UA"/>
        </w:rPr>
        <w:t>а</w:t>
      </w:r>
      <w:r w:rsidR="00071FFC" w:rsidRPr="00EA1D1D">
        <w:rPr>
          <w:color w:val="auto"/>
        </w:rPr>
        <w:t>) Мадридська угода про міжнародну реєстрацію знаків;</w:t>
      </w:r>
    </w:p>
    <w:p w:rsidR="00071FFC" w:rsidRPr="00EA1D1D" w:rsidRDefault="00304897" w:rsidP="00206B3A">
      <w:pPr>
        <w:spacing w:line="276" w:lineRule="auto"/>
        <w:ind w:firstLine="567"/>
        <w:jc w:val="both"/>
        <w:rPr>
          <w:color w:val="auto"/>
        </w:rPr>
      </w:pPr>
      <w:r>
        <w:rPr>
          <w:color w:val="auto"/>
          <w:lang w:val="uk-UA"/>
        </w:rPr>
        <w:t>б</w:t>
      </w:r>
      <w:r w:rsidR="00071FFC" w:rsidRPr="00EA1D1D">
        <w:rPr>
          <w:color w:val="auto"/>
        </w:rPr>
        <w:t>) Гаазька угода про міжнародну реєстрацію промислових зразків;</w:t>
      </w:r>
    </w:p>
    <w:p w:rsidR="00071FFC" w:rsidRPr="00EA1D1D" w:rsidRDefault="00304897" w:rsidP="00206B3A">
      <w:pPr>
        <w:spacing w:line="276" w:lineRule="auto"/>
        <w:ind w:firstLine="567"/>
        <w:jc w:val="both"/>
        <w:rPr>
          <w:color w:val="auto"/>
        </w:rPr>
      </w:pPr>
      <w:r>
        <w:rPr>
          <w:color w:val="auto"/>
          <w:lang w:val="uk-UA"/>
        </w:rPr>
        <w:t>в</w:t>
      </w:r>
      <w:r w:rsidR="00071FFC" w:rsidRPr="00EA1D1D">
        <w:rPr>
          <w:color w:val="auto"/>
        </w:rPr>
        <w:t>) Договір про міжнародну реєстрацію аудіовізуальних творів;</w:t>
      </w:r>
    </w:p>
    <w:p w:rsidR="00071FFC" w:rsidRPr="00EA1D1D" w:rsidRDefault="00304897" w:rsidP="00206B3A">
      <w:pPr>
        <w:spacing w:line="276" w:lineRule="auto"/>
        <w:ind w:firstLine="567"/>
        <w:jc w:val="both"/>
        <w:rPr>
          <w:color w:val="auto"/>
        </w:rPr>
      </w:pPr>
      <w:r>
        <w:rPr>
          <w:color w:val="auto"/>
          <w:lang w:val="uk-UA"/>
        </w:rPr>
        <w:t>г</w:t>
      </w:r>
      <w:r w:rsidR="00071FFC" w:rsidRPr="00EA1D1D">
        <w:rPr>
          <w:color w:val="auto"/>
        </w:rPr>
        <w:t>) Лісабонська угода про охорону зазначень місця походження виробів та їх міжнародної реєстрації.</w:t>
      </w:r>
    </w:p>
    <w:p w:rsidR="00071FFC" w:rsidRPr="00EA1D1D" w:rsidRDefault="00071FFC" w:rsidP="00206B3A">
      <w:pPr>
        <w:spacing w:line="276" w:lineRule="auto"/>
        <w:ind w:firstLine="567"/>
        <w:jc w:val="both"/>
        <w:rPr>
          <w:color w:val="auto"/>
        </w:rPr>
      </w:pPr>
      <w:r w:rsidRPr="00EA1D1D">
        <w:rPr>
          <w:color w:val="auto"/>
        </w:rPr>
        <w:t xml:space="preserve">6. Група договорів, </w:t>
      </w:r>
      <w:r w:rsidR="00304897">
        <w:rPr>
          <w:color w:val="auto"/>
          <w:lang w:val="uk-UA"/>
        </w:rPr>
        <w:t>що</w:t>
      </w:r>
      <w:r w:rsidRPr="00EA1D1D">
        <w:rPr>
          <w:color w:val="auto"/>
        </w:rPr>
        <w:t xml:space="preserve"> створює системи класифікацій, які </w:t>
      </w:r>
      <w:r w:rsidR="00304897">
        <w:rPr>
          <w:color w:val="auto"/>
          <w:lang w:val="uk-UA"/>
        </w:rPr>
        <w:t>систематизують</w:t>
      </w:r>
      <w:r w:rsidRPr="00EA1D1D">
        <w:rPr>
          <w:color w:val="auto"/>
        </w:rPr>
        <w:t xml:space="preserve"> інформацію про винаходи, товарні </w:t>
      </w:r>
      <w:r w:rsidR="00304897">
        <w:rPr>
          <w:color w:val="auto"/>
          <w:lang w:val="uk-UA"/>
        </w:rPr>
        <w:t xml:space="preserve">й </w:t>
      </w:r>
      <w:r w:rsidRPr="00EA1D1D">
        <w:rPr>
          <w:color w:val="auto"/>
        </w:rPr>
        <w:t>промислові зразки в індексовані, керовані структури для полегшення пошуку</w:t>
      </w:r>
      <w:r w:rsidR="00304897">
        <w:rPr>
          <w:color w:val="auto"/>
          <w:lang w:val="uk-UA"/>
        </w:rPr>
        <w:t>,</w:t>
      </w:r>
      <w:r w:rsidRPr="00EA1D1D">
        <w:rPr>
          <w:color w:val="auto"/>
        </w:rPr>
        <w:t xml:space="preserve"> – це:</w:t>
      </w:r>
    </w:p>
    <w:p w:rsidR="00071FFC" w:rsidRPr="00EA1D1D" w:rsidRDefault="00304897" w:rsidP="00206B3A">
      <w:pPr>
        <w:spacing w:line="276" w:lineRule="auto"/>
        <w:ind w:firstLine="567"/>
        <w:jc w:val="both"/>
        <w:rPr>
          <w:color w:val="auto"/>
        </w:rPr>
      </w:pPr>
      <w:r>
        <w:rPr>
          <w:color w:val="auto"/>
          <w:lang w:val="uk-UA"/>
        </w:rPr>
        <w:lastRenderedPageBreak/>
        <w:t>а</w:t>
      </w:r>
      <w:r w:rsidR="00071FFC" w:rsidRPr="00EA1D1D">
        <w:rPr>
          <w:color w:val="auto"/>
        </w:rPr>
        <w:t xml:space="preserve">) група договорів </w:t>
      </w:r>
      <w:r>
        <w:rPr>
          <w:color w:val="auto"/>
          <w:lang w:val="uk-UA"/>
        </w:rPr>
        <w:t>і</w:t>
      </w:r>
      <w:r w:rsidR="00071FFC" w:rsidRPr="00EA1D1D">
        <w:rPr>
          <w:color w:val="auto"/>
        </w:rPr>
        <w:t>з глобальної системи охорони;</w:t>
      </w:r>
      <w:r w:rsidR="00071FFC" w:rsidRPr="00EA1D1D">
        <w:rPr>
          <w:color w:val="auto"/>
        </w:rPr>
        <w:tab/>
      </w:r>
    </w:p>
    <w:p w:rsidR="00071FFC" w:rsidRPr="00EA1D1D" w:rsidRDefault="00304897" w:rsidP="00206B3A">
      <w:pPr>
        <w:spacing w:line="276" w:lineRule="auto"/>
        <w:ind w:firstLine="567"/>
        <w:jc w:val="both"/>
        <w:rPr>
          <w:color w:val="auto"/>
        </w:rPr>
      </w:pPr>
      <w:r>
        <w:rPr>
          <w:color w:val="auto"/>
          <w:lang w:val="uk-UA"/>
        </w:rPr>
        <w:t>б</w:t>
      </w:r>
      <w:r w:rsidR="00071FFC" w:rsidRPr="00EA1D1D">
        <w:rPr>
          <w:color w:val="auto"/>
        </w:rPr>
        <w:t>) група договорів про класифікацію;</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rPr>
        <w:t xml:space="preserve">) група договорів щодо полегшення </w:t>
      </w:r>
      <w:r>
        <w:rPr>
          <w:color w:val="auto"/>
          <w:lang w:val="uk-UA"/>
        </w:rPr>
        <w:t>одержання</w:t>
      </w:r>
      <w:r w:rsidR="00071FFC" w:rsidRPr="00EA1D1D">
        <w:rPr>
          <w:color w:val="auto"/>
        </w:rPr>
        <w:t xml:space="preserve"> охорони одночасно в декількох країнах;</w:t>
      </w:r>
    </w:p>
    <w:p w:rsidR="00EE78FD" w:rsidRPr="00EA1D1D" w:rsidRDefault="00304897" w:rsidP="00206B3A">
      <w:pPr>
        <w:spacing w:line="276" w:lineRule="auto"/>
        <w:ind w:firstLine="567"/>
        <w:jc w:val="both"/>
        <w:rPr>
          <w:color w:val="auto"/>
          <w:lang w:val="uk-UA"/>
        </w:rPr>
      </w:pPr>
      <w:r>
        <w:rPr>
          <w:color w:val="auto"/>
          <w:lang w:val="uk-UA"/>
        </w:rPr>
        <w:t>г</w:t>
      </w:r>
      <w:r w:rsidR="00071FFC" w:rsidRPr="00EA1D1D">
        <w:rPr>
          <w:color w:val="auto"/>
        </w:rPr>
        <w:t>) група договорів, що встановлю</w:t>
      </w:r>
      <w:r>
        <w:rPr>
          <w:color w:val="auto"/>
          <w:lang w:val="uk-UA"/>
        </w:rPr>
        <w:t>є</w:t>
      </w:r>
      <w:r w:rsidR="00071FFC" w:rsidRPr="00EA1D1D">
        <w:rPr>
          <w:color w:val="auto"/>
        </w:rPr>
        <w:t xml:space="preserve"> </w:t>
      </w:r>
      <w:r w:rsidR="00071FFC" w:rsidRPr="00EA1D1D">
        <w:rPr>
          <w:color w:val="auto"/>
          <w:lang w:val="uk-UA"/>
        </w:rPr>
        <w:t>мі</w:t>
      </w:r>
      <w:r w:rsidR="00071FFC" w:rsidRPr="00EA1D1D">
        <w:rPr>
          <w:color w:val="auto"/>
        </w:rPr>
        <w:t>жнародну систему охорони.</w:t>
      </w:r>
    </w:p>
    <w:p w:rsidR="00071FFC" w:rsidRPr="00EA1D1D" w:rsidRDefault="00071FFC" w:rsidP="00206B3A">
      <w:pPr>
        <w:spacing w:line="276" w:lineRule="auto"/>
        <w:ind w:firstLine="567"/>
        <w:jc w:val="both"/>
        <w:rPr>
          <w:color w:val="auto"/>
          <w:lang w:val="uk-UA"/>
        </w:rPr>
      </w:pPr>
      <w:r w:rsidRPr="00EA1D1D">
        <w:rPr>
          <w:color w:val="auto"/>
          <w:lang w:val="uk-UA"/>
        </w:rPr>
        <w:t>7. Міжнародне депонування відповідно до Гаазької угоди про міжнародне депонування промислових зразків здійснюють спочатку на термін:</w:t>
      </w:r>
    </w:p>
    <w:p w:rsidR="00071FFC" w:rsidRPr="00EA1D1D" w:rsidRDefault="00304897" w:rsidP="00206B3A">
      <w:pPr>
        <w:spacing w:line="276" w:lineRule="auto"/>
        <w:ind w:firstLine="567"/>
        <w:jc w:val="both"/>
        <w:rPr>
          <w:color w:val="auto"/>
          <w:lang w:val="uk-UA"/>
        </w:rPr>
      </w:pPr>
      <w:r>
        <w:rPr>
          <w:color w:val="auto"/>
          <w:lang w:val="uk-UA"/>
        </w:rPr>
        <w:t>а</w:t>
      </w:r>
      <w:r w:rsidR="00071FFC" w:rsidRPr="00EA1D1D">
        <w:rPr>
          <w:color w:val="auto"/>
          <w:lang w:val="uk-UA"/>
        </w:rPr>
        <w:t>) 5 років;</w:t>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p>
    <w:p w:rsidR="00071FFC" w:rsidRPr="00EA1D1D" w:rsidRDefault="00304897" w:rsidP="00206B3A">
      <w:pPr>
        <w:spacing w:line="276" w:lineRule="auto"/>
        <w:ind w:firstLine="567"/>
        <w:jc w:val="both"/>
        <w:rPr>
          <w:color w:val="auto"/>
          <w:lang w:val="uk-UA"/>
        </w:rPr>
      </w:pPr>
      <w:r>
        <w:rPr>
          <w:color w:val="auto"/>
          <w:lang w:val="uk-UA"/>
        </w:rPr>
        <w:t>б</w:t>
      </w:r>
      <w:r w:rsidR="00071FFC" w:rsidRPr="00EA1D1D">
        <w:rPr>
          <w:color w:val="auto"/>
          <w:lang w:val="uk-UA"/>
        </w:rPr>
        <w:t>) 7 років;</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lang w:val="uk-UA"/>
        </w:rPr>
        <w:t>) 10 років;</w:t>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p>
    <w:p w:rsidR="00071FFC" w:rsidRPr="00EA1D1D" w:rsidRDefault="00304897" w:rsidP="00206B3A">
      <w:pPr>
        <w:spacing w:line="276" w:lineRule="auto"/>
        <w:ind w:firstLine="567"/>
        <w:jc w:val="both"/>
        <w:rPr>
          <w:color w:val="auto"/>
          <w:lang w:val="uk-UA"/>
        </w:rPr>
      </w:pPr>
      <w:r>
        <w:rPr>
          <w:color w:val="auto"/>
          <w:lang w:val="uk-UA"/>
        </w:rPr>
        <w:t>г</w:t>
      </w:r>
      <w:r w:rsidR="00071FFC" w:rsidRPr="00EA1D1D">
        <w:rPr>
          <w:color w:val="auto"/>
          <w:lang w:val="uk-UA"/>
        </w:rPr>
        <w:t>) 15 років.</w:t>
      </w:r>
    </w:p>
    <w:p w:rsidR="00071FFC" w:rsidRPr="00EA1D1D" w:rsidRDefault="00071FFC" w:rsidP="00206B3A">
      <w:pPr>
        <w:spacing w:line="276" w:lineRule="auto"/>
        <w:ind w:firstLine="567"/>
        <w:jc w:val="both"/>
        <w:rPr>
          <w:color w:val="auto"/>
          <w:lang w:val="uk-UA"/>
        </w:rPr>
      </w:pPr>
      <w:r w:rsidRPr="00EA1D1D">
        <w:rPr>
          <w:color w:val="auto"/>
          <w:lang w:val="uk-UA"/>
        </w:rPr>
        <w:t xml:space="preserve">8. До угод, що полегшують </w:t>
      </w:r>
      <w:r w:rsidR="00304897">
        <w:rPr>
          <w:color w:val="auto"/>
          <w:lang w:val="uk-UA"/>
        </w:rPr>
        <w:t>одержання</w:t>
      </w:r>
      <w:r w:rsidRPr="00EA1D1D">
        <w:rPr>
          <w:color w:val="auto"/>
          <w:lang w:val="uk-UA"/>
        </w:rPr>
        <w:t xml:space="preserve"> охорони одночасно в декі</w:t>
      </w:r>
      <w:r w:rsidR="00304897">
        <w:rPr>
          <w:color w:val="auto"/>
          <w:lang w:val="uk-UA"/>
        </w:rPr>
        <w:t xml:space="preserve">лькох країнах, </w:t>
      </w:r>
      <w:r w:rsidRPr="00EA1D1D">
        <w:rPr>
          <w:color w:val="auto"/>
          <w:lang w:val="uk-UA"/>
        </w:rPr>
        <w:t>належить:</w:t>
      </w:r>
    </w:p>
    <w:p w:rsidR="00071FFC" w:rsidRPr="00EA1D1D" w:rsidRDefault="00304897" w:rsidP="00206B3A">
      <w:pPr>
        <w:spacing w:line="276" w:lineRule="auto"/>
        <w:ind w:firstLine="567"/>
        <w:jc w:val="both"/>
        <w:rPr>
          <w:color w:val="auto"/>
          <w:lang w:val="uk-UA"/>
        </w:rPr>
      </w:pPr>
      <w:r>
        <w:rPr>
          <w:color w:val="auto"/>
          <w:lang w:val="uk-UA"/>
        </w:rPr>
        <w:t>а</w:t>
      </w:r>
      <w:r w:rsidR="00071FFC" w:rsidRPr="00EA1D1D">
        <w:rPr>
          <w:color w:val="auto"/>
          <w:lang w:val="uk-UA"/>
        </w:rPr>
        <w:t>) Протокол до Мадридської угоди про міжнародну реєстрацію знаків;</w:t>
      </w:r>
    </w:p>
    <w:p w:rsidR="00071FFC" w:rsidRPr="00EA1D1D" w:rsidRDefault="00304897" w:rsidP="00206B3A">
      <w:pPr>
        <w:spacing w:line="276" w:lineRule="auto"/>
        <w:ind w:firstLine="567"/>
        <w:jc w:val="both"/>
        <w:rPr>
          <w:color w:val="auto"/>
          <w:lang w:val="uk-UA"/>
        </w:rPr>
      </w:pPr>
      <w:r>
        <w:rPr>
          <w:color w:val="auto"/>
          <w:lang w:val="uk-UA"/>
        </w:rPr>
        <w:t>б</w:t>
      </w:r>
      <w:r w:rsidR="00071FFC" w:rsidRPr="00EA1D1D">
        <w:rPr>
          <w:color w:val="auto"/>
          <w:lang w:val="uk-UA"/>
        </w:rPr>
        <w:t>) Договір ВОІВ про авторське право;</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lang w:val="uk-UA"/>
        </w:rPr>
        <w:t>) Сінгапурський договір про право з торговельних марок;</w:t>
      </w:r>
    </w:p>
    <w:p w:rsidR="00071FFC" w:rsidRPr="00EA1D1D" w:rsidRDefault="00304897" w:rsidP="00206B3A">
      <w:pPr>
        <w:spacing w:line="276" w:lineRule="auto"/>
        <w:ind w:firstLine="567"/>
        <w:jc w:val="both"/>
        <w:rPr>
          <w:color w:val="auto"/>
        </w:rPr>
      </w:pPr>
      <w:r>
        <w:rPr>
          <w:color w:val="auto"/>
          <w:lang w:val="uk-UA"/>
        </w:rPr>
        <w:t>г</w:t>
      </w:r>
      <w:r w:rsidR="00071FFC" w:rsidRPr="00EA1D1D">
        <w:rPr>
          <w:color w:val="auto"/>
          <w:lang w:val="uk-UA"/>
        </w:rPr>
        <w:t>) Будапештський договір про міжнародне визнання депонування мікроорганізмів з метою патентної процедури.</w:t>
      </w:r>
    </w:p>
    <w:p w:rsidR="00071FFC" w:rsidRPr="00EA1D1D" w:rsidRDefault="00071FFC" w:rsidP="00206B3A">
      <w:pPr>
        <w:spacing w:line="276" w:lineRule="auto"/>
        <w:ind w:firstLine="567"/>
        <w:jc w:val="both"/>
        <w:rPr>
          <w:color w:val="auto"/>
        </w:rPr>
      </w:pPr>
      <w:r w:rsidRPr="00EA1D1D">
        <w:rPr>
          <w:color w:val="auto"/>
        </w:rPr>
        <w:t>9. Ст. 8 Паризької конвенції встановлю</w:t>
      </w:r>
      <w:proofErr w:type="gramStart"/>
      <w:r w:rsidRPr="00EA1D1D">
        <w:rPr>
          <w:color w:val="auto"/>
        </w:rPr>
        <w:t>є,</w:t>
      </w:r>
      <w:proofErr w:type="gramEnd"/>
      <w:r w:rsidRPr="00EA1D1D">
        <w:rPr>
          <w:color w:val="auto"/>
        </w:rPr>
        <w:t xml:space="preserve"> що фірмові найменування </w:t>
      </w:r>
      <w:r w:rsidR="00304897">
        <w:rPr>
          <w:color w:val="auto"/>
          <w:lang w:val="uk-UA"/>
        </w:rPr>
        <w:t xml:space="preserve">потрібно </w:t>
      </w:r>
      <w:r w:rsidRPr="00EA1D1D">
        <w:rPr>
          <w:color w:val="auto"/>
        </w:rPr>
        <w:t>охороняти:</w:t>
      </w:r>
    </w:p>
    <w:p w:rsidR="00071FFC" w:rsidRPr="00EA1D1D" w:rsidRDefault="00304897" w:rsidP="00206B3A">
      <w:pPr>
        <w:spacing w:line="276" w:lineRule="auto"/>
        <w:ind w:firstLine="567"/>
        <w:jc w:val="both"/>
        <w:rPr>
          <w:color w:val="auto"/>
        </w:rPr>
      </w:pPr>
      <w:r>
        <w:rPr>
          <w:color w:val="auto"/>
          <w:lang w:val="uk-UA"/>
        </w:rPr>
        <w:t>а</w:t>
      </w:r>
      <w:r w:rsidR="00071FFC" w:rsidRPr="00EA1D1D">
        <w:rPr>
          <w:color w:val="auto"/>
        </w:rPr>
        <w:t xml:space="preserve">) </w:t>
      </w:r>
      <w:r>
        <w:rPr>
          <w:color w:val="auto"/>
          <w:lang w:val="uk-UA"/>
        </w:rPr>
        <w:t>в у</w:t>
      </w:r>
      <w:r w:rsidR="00071FFC" w:rsidRPr="00EA1D1D">
        <w:rPr>
          <w:color w:val="auto"/>
        </w:rPr>
        <w:t xml:space="preserve">сіх країнах Союзу без обов’язкового подання заявки або </w:t>
      </w:r>
      <w:r>
        <w:rPr>
          <w:color w:val="auto"/>
        </w:rPr>
        <w:t>реєстрації незалежно від того,</w:t>
      </w:r>
      <w:r w:rsidR="00071FFC" w:rsidRPr="00EA1D1D">
        <w:rPr>
          <w:color w:val="auto"/>
        </w:rPr>
        <w:t xml:space="preserve"> є вони частиною товарного знака, чи ні;</w:t>
      </w:r>
    </w:p>
    <w:p w:rsidR="00071FFC" w:rsidRPr="00EA1D1D" w:rsidRDefault="00304897" w:rsidP="00206B3A">
      <w:pPr>
        <w:spacing w:line="276" w:lineRule="auto"/>
        <w:ind w:firstLine="567"/>
        <w:jc w:val="both"/>
        <w:rPr>
          <w:color w:val="auto"/>
        </w:rPr>
      </w:pPr>
      <w:r>
        <w:rPr>
          <w:color w:val="auto"/>
          <w:lang w:val="uk-UA"/>
        </w:rPr>
        <w:t>б) в у</w:t>
      </w:r>
      <w:r w:rsidRPr="00EA1D1D">
        <w:rPr>
          <w:color w:val="auto"/>
        </w:rPr>
        <w:t xml:space="preserve">сіх </w:t>
      </w:r>
      <w:r w:rsidR="00071FFC" w:rsidRPr="00EA1D1D">
        <w:rPr>
          <w:color w:val="auto"/>
        </w:rPr>
        <w:t>країнах Союзу з обов’язков</w:t>
      </w:r>
      <w:r w:rsidR="00071FFC" w:rsidRPr="00EA1D1D">
        <w:rPr>
          <w:color w:val="auto"/>
          <w:lang w:val="uk-UA"/>
        </w:rPr>
        <w:t xml:space="preserve">им </w:t>
      </w:r>
      <w:r w:rsidR="00071FFC" w:rsidRPr="00EA1D1D">
        <w:rPr>
          <w:color w:val="auto"/>
        </w:rPr>
        <w:t>подання</w:t>
      </w:r>
      <w:r w:rsidR="00071FFC" w:rsidRPr="00EA1D1D">
        <w:rPr>
          <w:color w:val="auto"/>
          <w:lang w:val="uk-UA"/>
        </w:rPr>
        <w:t xml:space="preserve">м </w:t>
      </w:r>
      <w:r w:rsidR="003A61F1" w:rsidRPr="00EA1D1D">
        <w:rPr>
          <w:color w:val="auto"/>
        </w:rPr>
        <w:t>заявки або реєстраці</w:t>
      </w:r>
      <w:r w:rsidR="003A61F1" w:rsidRPr="00EA1D1D">
        <w:rPr>
          <w:color w:val="auto"/>
          <w:lang w:val="uk-UA"/>
        </w:rPr>
        <w:t>єю</w:t>
      </w:r>
      <w:r w:rsidR="00071FFC" w:rsidRPr="00EA1D1D">
        <w:rPr>
          <w:color w:val="auto"/>
        </w:rPr>
        <w:t xml:space="preserve"> незалежно від того, є вони частиною товарного знака, чи ні;</w:t>
      </w:r>
    </w:p>
    <w:p w:rsidR="00071FFC" w:rsidRPr="00EA1D1D" w:rsidRDefault="00304897" w:rsidP="00206B3A">
      <w:pPr>
        <w:spacing w:line="276" w:lineRule="auto"/>
        <w:ind w:firstLine="567"/>
        <w:jc w:val="both"/>
        <w:rPr>
          <w:color w:val="auto"/>
          <w:lang w:val="uk-UA"/>
        </w:rPr>
      </w:pPr>
      <w:r>
        <w:rPr>
          <w:color w:val="auto"/>
          <w:lang w:val="uk-UA"/>
        </w:rPr>
        <w:t>в</w:t>
      </w:r>
      <w:r w:rsidR="003A61F1" w:rsidRPr="00EA1D1D">
        <w:rPr>
          <w:color w:val="auto"/>
          <w:lang w:val="uk-UA"/>
        </w:rPr>
        <w:t xml:space="preserve">) </w:t>
      </w:r>
      <w:r>
        <w:rPr>
          <w:color w:val="auto"/>
          <w:lang w:val="uk-UA"/>
        </w:rPr>
        <w:t>в у</w:t>
      </w:r>
      <w:r w:rsidRPr="00EA1D1D">
        <w:rPr>
          <w:color w:val="auto"/>
        </w:rPr>
        <w:t xml:space="preserve">сіх </w:t>
      </w:r>
      <w:r w:rsidR="003A61F1" w:rsidRPr="00EA1D1D">
        <w:rPr>
          <w:color w:val="auto"/>
        </w:rPr>
        <w:t>країнах Союзу з обов’язков</w:t>
      </w:r>
      <w:r w:rsidR="003A61F1" w:rsidRPr="00EA1D1D">
        <w:rPr>
          <w:color w:val="auto"/>
          <w:lang w:val="uk-UA"/>
        </w:rPr>
        <w:t xml:space="preserve">им </w:t>
      </w:r>
      <w:r w:rsidR="003A61F1" w:rsidRPr="00EA1D1D">
        <w:rPr>
          <w:color w:val="auto"/>
        </w:rPr>
        <w:t>подання</w:t>
      </w:r>
      <w:r w:rsidR="003A61F1" w:rsidRPr="00EA1D1D">
        <w:rPr>
          <w:color w:val="auto"/>
          <w:lang w:val="uk-UA"/>
        </w:rPr>
        <w:t xml:space="preserve">м </w:t>
      </w:r>
      <w:r w:rsidR="003A61F1" w:rsidRPr="00EA1D1D">
        <w:rPr>
          <w:color w:val="auto"/>
        </w:rPr>
        <w:t>заявки або реєстраці</w:t>
      </w:r>
      <w:r w:rsidR="003A61F1" w:rsidRPr="00EA1D1D">
        <w:rPr>
          <w:color w:val="auto"/>
          <w:lang w:val="uk-UA"/>
        </w:rPr>
        <w:t>єю</w:t>
      </w:r>
      <w:r>
        <w:rPr>
          <w:color w:val="auto"/>
        </w:rPr>
        <w:t xml:space="preserve"> залежно від того,</w:t>
      </w:r>
      <w:r w:rsidR="003A61F1" w:rsidRPr="00EA1D1D">
        <w:rPr>
          <w:color w:val="auto"/>
        </w:rPr>
        <w:t xml:space="preserve"> є вони частиною товарного </w:t>
      </w:r>
      <w:r w:rsidR="003A61F1" w:rsidRPr="00EA1D1D">
        <w:rPr>
          <w:color w:val="auto"/>
        </w:rPr>
        <w:lastRenderedPageBreak/>
        <w:t>знака, чи ні;</w:t>
      </w:r>
    </w:p>
    <w:p w:rsidR="003A61F1" w:rsidRPr="00EA1D1D" w:rsidRDefault="00304897" w:rsidP="00206B3A">
      <w:pPr>
        <w:spacing w:line="276" w:lineRule="auto"/>
        <w:ind w:firstLine="567"/>
        <w:jc w:val="both"/>
        <w:rPr>
          <w:color w:val="auto"/>
        </w:rPr>
      </w:pPr>
      <w:r>
        <w:rPr>
          <w:color w:val="auto"/>
          <w:lang w:val="uk-UA"/>
        </w:rPr>
        <w:t>г</w:t>
      </w:r>
      <w:r w:rsidR="003A61F1" w:rsidRPr="00EA1D1D">
        <w:rPr>
          <w:color w:val="auto"/>
        </w:rPr>
        <w:t xml:space="preserve">) </w:t>
      </w:r>
      <w:r>
        <w:rPr>
          <w:color w:val="auto"/>
          <w:lang w:val="uk-UA"/>
        </w:rPr>
        <w:t>в у</w:t>
      </w:r>
      <w:r w:rsidRPr="00EA1D1D">
        <w:rPr>
          <w:color w:val="auto"/>
        </w:rPr>
        <w:t xml:space="preserve">сіх </w:t>
      </w:r>
      <w:r w:rsidR="003A61F1" w:rsidRPr="00EA1D1D">
        <w:rPr>
          <w:color w:val="auto"/>
        </w:rPr>
        <w:t>країнах Союзу без обов’язкового подання заявки або реєстрації залежно від того, є вони частиною товарного знака, чи ні.</w:t>
      </w:r>
    </w:p>
    <w:p w:rsidR="003A61F1" w:rsidRPr="00EA1D1D" w:rsidRDefault="003A61F1" w:rsidP="00206B3A">
      <w:pPr>
        <w:spacing w:line="276" w:lineRule="auto"/>
        <w:ind w:firstLine="567"/>
        <w:jc w:val="both"/>
        <w:rPr>
          <w:color w:val="auto"/>
          <w:lang w:val="uk-UA"/>
        </w:rPr>
      </w:pPr>
      <w:r w:rsidRPr="00EA1D1D">
        <w:rPr>
          <w:color w:val="auto"/>
        </w:rPr>
        <w:t xml:space="preserve">10. </w:t>
      </w:r>
      <w:r w:rsidRPr="00EA1D1D">
        <w:rPr>
          <w:color w:val="auto"/>
          <w:lang w:val="uk-UA"/>
        </w:rPr>
        <w:t xml:space="preserve">До міжнародної заявки за процедурою </w:t>
      </w:r>
      <w:r w:rsidRPr="00EA1D1D">
        <w:rPr>
          <w:color w:val="auto"/>
          <w:lang w:val="en-US"/>
        </w:rPr>
        <w:t>PCT</w:t>
      </w:r>
      <w:r w:rsidRPr="00EA1D1D">
        <w:rPr>
          <w:color w:val="auto"/>
        </w:rPr>
        <w:t xml:space="preserve"> </w:t>
      </w:r>
      <w:r w:rsidR="00304897">
        <w:rPr>
          <w:color w:val="auto"/>
          <w:lang w:val="uk-UA"/>
        </w:rPr>
        <w:t>варто вносити</w:t>
      </w:r>
      <w:r w:rsidRPr="00EA1D1D">
        <w:rPr>
          <w:color w:val="auto"/>
          <w:lang w:val="uk-UA"/>
        </w:rPr>
        <w:t>:</w:t>
      </w:r>
    </w:p>
    <w:p w:rsidR="003A61F1" w:rsidRPr="00EA1D1D" w:rsidRDefault="00304897" w:rsidP="00206B3A">
      <w:pPr>
        <w:spacing w:line="276" w:lineRule="auto"/>
        <w:ind w:firstLine="567"/>
        <w:jc w:val="both"/>
        <w:rPr>
          <w:color w:val="auto"/>
          <w:lang w:val="uk-UA"/>
        </w:rPr>
      </w:pPr>
      <w:r>
        <w:rPr>
          <w:color w:val="auto"/>
          <w:lang w:val="uk-UA"/>
        </w:rPr>
        <w:t>а) </w:t>
      </w:r>
      <w:r w:rsidR="003A61F1" w:rsidRPr="00EA1D1D">
        <w:rPr>
          <w:color w:val="auto"/>
          <w:lang w:val="uk-UA"/>
        </w:rPr>
        <w:t>заяву, описання винаходу, креслення, реферат, квитанцію про сплату збору, формулу винаходу;</w:t>
      </w:r>
    </w:p>
    <w:p w:rsidR="003A61F1" w:rsidRPr="00EA1D1D" w:rsidRDefault="00304897" w:rsidP="00206B3A">
      <w:pPr>
        <w:spacing w:line="276" w:lineRule="auto"/>
        <w:ind w:firstLine="567"/>
        <w:jc w:val="both"/>
        <w:rPr>
          <w:color w:val="auto"/>
          <w:lang w:val="uk-UA"/>
        </w:rPr>
      </w:pPr>
      <w:r>
        <w:rPr>
          <w:color w:val="auto"/>
          <w:lang w:val="uk-UA"/>
        </w:rPr>
        <w:t>б) </w:t>
      </w:r>
      <w:r w:rsidR="003A61F1" w:rsidRPr="00EA1D1D">
        <w:rPr>
          <w:color w:val="auto"/>
          <w:lang w:val="uk-UA"/>
        </w:rPr>
        <w:t>заяву, описання винаходу, креслення (якщо в них є потреба), реферат, квитанцію про сплату збору, формулу винаходу;</w:t>
      </w:r>
    </w:p>
    <w:p w:rsidR="003A61F1" w:rsidRPr="00EA1D1D" w:rsidRDefault="00304897" w:rsidP="00206B3A">
      <w:pPr>
        <w:spacing w:line="276" w:lineRule="auto"/>
        <w:ind w:firstLine="567"/>
        <w:jc w:val="both"/>
        <w:rPr>
          <w:color w:val="auto"/>
          <w:lang w:val="uk-UA"/>
        </w:rPr>
      </w:pPr>
      <w:r>
        <w:rPr>
          <w:color w:val="auto"/>
          <w:lang w:val="uk-UA"/>
        </w:rPr>
        <w:t>в) </w:t>
      </w:r>
      <w:r w:rsidR="003A61F1" w:rsidRPr="00EA1D1D">
        <w:rPr>
          <w:color w:val="auto"/>
          <w:lang w:val="uk-UA"/>
        </w:rPr>
        <w:t>заяву, описання винаходу, креслення (якщо в них є потреба), реферат, квитанцію про сплату збору;</w:t>
      </w:r>
    </w:p>
    <w:p w:rsidR="003A61F1" w:rsidRDefault="00304897" w:rsidP="00206B3A">
      <w:pPr>
        <w:spacing w:line="276" w:lineRule="auto"/>
        <w:ind w:firstLine="567"/>
        <w:jc w:val="both"/>
        <w:rPr>
          <w:color w:val="auto"/>
          <w:lang w:val="uk-UA"/>
        </w:rPr>
      </w:pPr>
      <w:r>
        <w:rPr>
          <w:color w:val="auto"/>
          <w:lang w:val="uk-UA"/>
        </w:rPr>
        <w:t>г</w:t>
      </w:r>
      <w:r>
        <w:rPr>
          <w:color w:val="auto"/>
        </w:rPr>
        <w:t>)</w:t>
      </w:r>
      <w:r>
        <w:rPr>
          <w:color w:val="auto"/>
          <w:lang w:val="uk-UA"/>
        </w:rPr>
        <w:t> </w:t>
      </w:r>
      <w:r w:rsidR="003A61F1" w:rsidRPr="00EA1D1D">
        <w:rPr>
          <w:color w:val="auto"/>
          <w:lang w:val="uk-UA"/>
        </w:rPr>
        <w:t>заяву, описання винаходу, креслення (якщо в них є потреба), реферат, формулу винаходу</w:t>
      </w:r>
      <w:r w:rsidR="003A61F1" w:rsidRPr="00EA1D1D">
        <w:rPr>
          <w:color w:val="auto"/>
        </w:rPr>
        <w:t>.</w:t>
      </w:r>
    </w:p>
    <w:p w:rsidR="00A63768" w:rsidRPr="00A63768" w:rsidRDefault="00A63768" w:rsidP="00206B3A">
      <w:pPr>
        <w:spacing w:line="276" w:lineRule="auto"/>
        <w:ind w:firstLine="567"/>
        <w:jc w:val="both"/>
        <w:rPr>
          <w:color w:val="auto"/>
          <w:lang w:val="uk-UA"/>
        </w:rPr>
      </w:pPr>
    </w:p>
    <w:p w:rsidR="00A63768" w:rsidRDefault="00A63768" w:rsidP="00206B3A">
      <w:pPr>
        <w:spacing w:line="276" w:lineRule="auto"/>
        <w:ind w:firstLine="567"/>
        <w:jc w:val="both"/>
        <w:rPr>
          <w:b/>
          <w:color w:val="auto"/>
          <w:lang w:val="uk-UA"/>
        </w:rPr>
      </w:pPr>
      <w:r>
        <w:rPr>
          <w:b/>
          <w:color w:val="auto"/>
          <w:lang w:val="uk-UA"/>
        </w:rPr>
        <w:t>Посилання на тест у відкритому доступі:</w:t>
      </w:r>
    </w:p>
    <w:p w:rsidR="00EE78FD" w:rsidRPr="00920982" w:rsidRDefault="00920982" w:rsidP="00206B3A">
      <w:pPr>
        <w:spacing w:line="276" w:lineRule="auto"/>
        <w:ind w:firstLine="567"/>
        <w:jc w:val="both"/>
        <w:rPr>
          <w:color w:val="auto"/>
          <w:lang w:val="uk-UA"/>
        </w:rPr>
      </w:pPr>
      <w:r w:rsidRPr="00304897">
        <w:rPr>
          <w:lang w:val="uk-UA"/>
        </w:rPr>
        <w:t>https://elearning.sumdu.edu.ua/s/35-oht</w:t>
      </w:r>
      <w:r w:rsidR="00304897">
        <w:rPr>
          <w:lang w:val="uk-UA"/>
        </w:rPr>
        <w:t>.</w:t>
      </w:r>
      <w:r w:rsidR="00EE78FD" w:rsidRPr="00EA1D1D">
        <w:rPr>
          <w:b/>
          <w:color w:val="auto"/>
          <w:lang w:val="uk-UA"/>
        </w:rPr>
        <w:br w:type="page"/>
      </w:r>
    </w:p>
    <w:p w:rsidR="000C764E" w:rsidRPr="00EA1D1D" w:rsidRDefault="000C764E" w:rsidP="00206B3A">
      <w:pPr>
        <w:spacing w:line="276" w:lineRule="auto"/>
        <w:jc w:val="center"/>
        <w:rPr>
          <w:b/>
          <w:color w:val="auto"/>
          <w:lang w:val="uk-UA"/>
        </w:rPr>
      </w:pPr>
      <w:r w:rsidRPr="00EA1D1D">
        <w:rPr>
          <w:b/>
          <w:color w:val="auto"/>
          <w:lang w:val="uk-UA"/>
        </w:rPr>
        <w:lastRenderedPageBreak/>
        <w:t>Тема 5. Міжнародні угоди з охорони засобів індивідуалізації товарів і послуг та учасників цивільного обороту</w:t>
      </w:r>
    </w:p>
    <w:p w:rsidR="000C764E" w:rsidRPr="00EA1D1D" w:rsidRDefault="000C764E" w:rsidP="00206B3A">
      <w:pPr>
        <w:spacing w:line="276" w:lineRule="auto"/>
        <w:jc w:val="center"/>
        <w:rPr>
          <w:color w:val="auto"/>
          <w:lang w:val="uk-UA"/>
        </w:rPr>
      </w:pPr>
    </w:p>
    <w:p w:rsidR="000C764E" w:rsidRPr="00EA1D1D" w:rsidRDefault="000C764E" w:rsidP="00206B3A">
      <w:pPr>
        <w:spacing w:line="276" w:lineRule="auto"/>
        <w:jc w:val="center"/>
        <w:rPr>
          <w:b/>
          <w:color w:val="auto"/>
          <w:lang w:val="uk-UA"/>
        </w:rPr>
      </w:pPr>
      <w:r w:rsidRPr="00EA1D1D">
        <w:rPr>
          <w:b/>
          <w:color w:val="auto"/>
          <w:lang w:val="uk-UA"/>
        </w:rPr>
        <w:t>План</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Ніццька угода про Міжнародну класифікацію товарів і послуг для реєстрації знаків.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Віденська угода про заснування Міжнародної класифікації зображувальних елементів знаків.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Найробський договір про охорону олімпійського символа.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Договір про закони щодо  товарних знаків.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Сінгапурський договір про право товарних знаків. </w:t>
      </w:r>
    </w:p>
    <w:p w:rsidR="000C764E" w:rsidRPr="00304897" w:rsidRDefault="00304897" w:rsidP="00304897">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Мадридська угода про міжнародну реєстрацію знаків. Протокол</w:t>
      </w:r>
      <w:r w:rsidR="000C764E" w:rsidRPr="00304897">
        <w:rPr>
          <w:color w:val="auto"/>
          <w:lang w:val="uk-UA"/>
        </w:rPr>
        <w:t xml:space="preserve"> до Мадридської угоди.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Мадридська угода про недопущення неправдивих або таких, що вводять в оману, зазначень походження товарів.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Лісабонська угода про охорону наймену</w:t>
      </w:r>
      <w:r>
        <w:rPr>
          <w:color w:val="auto"/>
          <w:lang w:val="uk-UA"/>
        </w:rPr>
        <w:t xml:space="preserve">вань місць походження та їх </w:t>
      </w:r>
      <w:r w:rsidR="000C764E" w:rsidRPr="00EA1D1D">
        <w:rPr>
          <w:color w:val="auto"/>
          <w:lang w:val="uk-UA"/>
        </w:rPr>
        <w:t>міжнародної реєстрації.</w:t>
      </w:r>
    </w:p>
    <w:p w:rsidR="00EE78FD" w:rsidRPr="00EA1D1D" w:rsidRDefault="00EE78FD" w:rsidP="00206B3A">
      <w:pPr>
        <w:spacing w:line="276" w:lineRule="auto"/>
        <w:rPr>
          <w:b/>
          <w:color w:val="auto"/>
          <w:lang w:val="uk-UA"/>
        </w:rPr>
      </w:pPr>
    </w:p>
    <w:p w:rsidR="000C764E" w:rsidRPr="00EA1D1D" w:rsidRDefault="000C764E" w:rsidP="00206B3A">
      <w:pPr>
        <w:spacing w:line="276" w:lineRule="auto"/>
        <w:jc w:val="center"/>
        <w:rPr>
          <w:b/>
          <w:color w:val="auto"/>
          <w:lang w:val="uk-UA"/>
        </w:rPr>
      </w:pPr>
      <w:r w:rsidRPr="00EA1D1D">
        <w:rPr>
          <w:b/>
          <w:color w:val="auto"/>
          <w:lang w:val="uk-UA"/>
        </w:rPr>
        <w:t>Методичні вказівки до вивчення теми</w:t>
      </w:r>
    </w:p>
    <w:p w:rsidR="00367E3E" w:rsidRPr="00EA1D1D" w:rsidRDefault="00304897" w:rsidP="00206B3A">
      <w:pPr>
        <w:spacing w:line="276" w:lineRule="auto"/>
        <w:ind w:firstLine="567"/>
        <w:jc w:val="both"/>
        <w:rPr>
          <w:color w:val="auto"/>
          <w:lang w:val="uk-UA"/>
        </w:rPr>
      </w:pPr>
      <w:r>
        <w:rPr>
          <w:color w:val="auto"/>
          <w:lang w:val="uk-UA"/>
        </w:rPr>
        <w:t xml:space="preserve">У результаті вивчення першого </w:t>
      </w:r>
      <w:r w:rsidR="00367E3E" w:rsidRPr="00EA1D1D">
        <w:rPr>
          <w:color w:val="auto"/>
          <w:lang w:val="uk-UA"/>
        </w:rPr>
        <w:t xml:space="preserve">питання щодо Ніццької угоди про Міжнародну класифікацію товарів і послуг для реєстрації знаків, студенти повинні знати, що метою класифікації є створення класифікованої структури інформаційного масиву </w:t>
      </w:r>
      <w:r>
        <w:rPr>
          <w:color w:val="auto"/>
          <w:lang w:val="uk-UA"/>
        </w:rPr>
        <w:t>щодо</w:t>
      </w:r>
      <w:r w:rsidR="00367E3E" w:rsidRPr="00EA1D1D">
        <w:rPr>
          <w:color w:val="auto"/>
          <w:lang w:val="uk-UA"/>
        </w:rPr>
        <w:t xml:space="preserve"> торгівель</w:t>
      </w:r>
      <w:r>
        <w:rPr>
          <w:color w:val="auto"/>
          <w:lang w:val="uk-UA"/>
        </w:rPr>
        <w:t xml:space="preserve">них марок для пошуку матеріалів відповідно </w:t>
      </w:r>
      <w:r w:rsidR="00367E3E" w:rsidRPr="00EA1D1D">
        <w:rPr>
          <w:color w:val="auto"/>
          <w:lang w:val="uk-UA"/>
        </w:rPr>
        <w:t xml:space="preserve">до запиту. </w:t>
      </w:r>
      <w:r w:rsidR="00CF2900">
        <w:rPr>
          <w:color w:val="auto"/>
          <w:lang w:val="uk-UA"/>
        </w:rPr>
        <w:t>Передусім потрібно</w:t>
      </w:r>
      <w:r w:rsidR="00367E3E" w:rsidRPr="00EA1D1D">
        <w:rPr>
          <w:color w:val="auto"/>
          <w:lang w:val="uk-UA"/>
        </w:rPr>
        <w:t xml:space="preserve"> розглянути питання щодо того, із чого складається класифікація. </w:t>
      </w:r>
    </w:p>
    <w:p w:rsidR="00367E3E" w:rsidRPr="00EA1D1D" w:rsidRDefault="00367E3E" w:rsidP="00206B3A">
      <w:pPr>
        <w:spacing w:line="276" w:lineRule="auto"/>
        <w:ind w:firstLine="567"/>
        <w:jc w:val="both"/>
        <w:rPr>
          <w:color w:val="auto"/>
          <w:lang w:val="uk-UA"/>
        </w:rPr>
      </w:pPr>
      <w:r w:rsidRPr="00EA1D1D">
        <w:rPr>
          <w:color w:val="auto"/>
          <w:lang w:val="uk-UA"/>
        </w:rPr>
        <w:t xml:space="preserve">Віденська угода про заснування Міжнародної класифікації зображувальних елементів знаків </w:t>
      </w:r>
      <w:r w:rsidR="00CF2900">
        <w:rPr>
          <w:color w:val="auto"/>
          <w:lang w:val="uk-UA"/>
        </w:rPr>
        <w:t>ухвалена</w:t>
      </w:r>
      <w:r w:rsidRPr="00EA1D1D">
        <w:rPr>
          <w:color w:val="auto"/>
          <w:lang w:val="uk-UA"/>
        </w:rPr>
        <w:t xml:space="preserve"> у Відні 12 червня 1973 р. Студентам необхідно знати, що відповідно до Віденської угоди заснов</w:t>
      </w:r>
      <w:r w:rsidR="00CF2900">
        <w:rPr>
          <w:color w:val="auto"/>
          <w:lang w:val="uk-UA"/>
        </w:rPr>
        <w:t>аний К</w:t>
      </w:r>
      <w:r w:rsidRPr="00EA1D1D">
        <w:rPr>
          <w:color w:val="auto"/>
          <w:lang w:val="uk-UA"/>
        </w:rPr>
        <w:t xml:space="preserve">омітет експертів, </w:t>
      </w:r>
      <w:r w:rsidR="00CF2900">
        <w:rPr>
          <w:color w:val="auto"/>
          <w:lang w:val="uk-UA"/>
        </w:rPr>
        <w:t>у</w:t>
      </w:r>
      <w:r w:rsidRPr="00EA1D1D">
        <w:rPr>
          <w:color w:val="auto"/>
          <w:lang w:val="uk-UA"/>
        </w:rPr>
        <w:t xml:space="preserve"> якому представлено </w:t>
      </w:r>
      <w:r w:rsidRPr="00EA1D1D">
        <w:rPr>
          <w:color w:val="auto"/>
          <w:lang w:val="uk-UA"/>
        </w:rPr>
        <w:lastRenderedPageBreak/>
        <w:t>к</w:t>
      </w:r>
      <w:r w:rsidR="00CF2900">
        <w:rPr>
          <w:color w:val="auto"/>
          <w:lang w:val="uk-UA"/>
        </w:rPr>
        <w:t xml:space="preserve">ожну країну Спеціального союзу, а також </w:t>
      </w:r>
      <w:r w:rsidRPr="00EA1D1D">
        <w:rPr>
          <w:color w:val="auto"/>
          <w:lang w:val="uk-UA"/>
        </w:rPr>
        <w:t xml:space="preserve">повноваження Комітету експертів. </w:t>
      </w:r>
      <w:r w:rsidR="00CF2900">
        <w:rPr>
          <w:color w:val="auto"/>
          <w:lang w:val="uk-UA"/>
        </w:rPr>
        <w:t>Насамперед він</w:t>
      </w:r>
      <w:r w:rsidRPr="00EA1D1D">
        <w:rPr>
          <w:color w:val="auto"/>
          <w:lang w:val="uk-UA"/>
        </w:rPr>
        <w:t xml:space="preserve"> готує зміни та доповнення до Класифікації зображувальних елементів; надсилає рекомендації країнам Спеціального союзу для полегшення використання Класифікації зображувальних елементів та сприян</w:t>
      </w:r>
      <w:r w:rsidR="00CF2900">
        <w:rPr>
          <w:color w:val="auto"/>
          <w:lang w:val="uk-UA"/>
        </w:rPr>
        <w:t>ня її однаковому застосуванню; в</w:t>
      </w:r>
      <w:r w:rsidRPr="00EA1D1D">
        <w:rPr>
          <w:color w:val="auto"/>
          <w:lang w:val="uk-UA"/>
        </w:rPr>
        <w:t xml:space="preserve">живає всіх інших заходів, </w:t>
      </w:r>
      <w:r w:rsidR="00CF2900">
        <w:rPr>
          <w:color w:val="auto"/>
          <w:lang w:val="uk-UA"/>
        </w:rPr>
        <w:t>що</w:t>
      </w:r>
      <w:r w:rsidRPr="00EA1D1D">
        <w:rPr>
          <w:color w:val="auto"/>
          <w:lang w:val="uk-UA"/>
        </w:rPr>
        <w:t xml:space="preserve"> не зумовлюючи фінансових наслідків для бюджету Спеціального союзу або Організації, сприяють  полегшенню застосування Класифікації зображувальних елементів країнами, що розвиваються; має право створювати підкомітети й робочі групи. Класифікація зображувальних елементів наявна в одному примірнику, автентичні тексти якого англійською та французькою мовами підписані Генеральним дире</w:t>
      </w:r>
      <w:r w:rsidR="00CF2900">
        <w:rPr>
          <w:color w:val="auto"/>
          <w:lang w:val="uk-UA"/>
        </w:rPr>
        <w:t>ктором Всесвітньої організації і</w:t>
      </w:r>
      <w:r w:rsidRPr="00EA1D1D">
        <w:rPr>
          <w:color w:val="auto"/>
          <w:lang w:val="uk-UA"/>
        </w:rPr>
        <w:t xml:space="preserve">нтелектуальної власності </w:t>
      </w:r>
      <w:r w:rsidR="00CF2900">
        <w:rPr>
          <w:color w:val="auto"/>
          <w:lang w:val="uk-UA"/>
        </w:rPr>
        <w:t>й</w:t>
      </w:r>
      <w:r w:rsidRPr="00EA1D1D">
        <w:rPr>
          <w:color w:val="auto"/>
          <w:lang w:val="uk-UA"/>
        </w:rPr>
        <w:t xml:space="preserve"> зберігаються </w:t>
      </w:r>
      <w:r w:rsidR="00CF2900">
        <w:rPr>
          <w:color w:val="auto"/>
          <w:lang w:val="uk-UA"/>
        </w:rPr>
        <w:t>в</w:t>
      </w:r>
      <w:r w:rsidRPr="00EA1D1D">
        <w:rPr>
          <w:color w:val="auto"/>
          <w:lang w:val="uk-UA"/>
        </w:rPr>
        <w:t xml:space="preserve"> нього доти, доки ця Угода відкрита для підписання.  </w:t>
      </w:r>
    </w:p>
    <w:p w:rsidR="00367E3E" w:rsidRPr="00EA1D1D" w:rsidRDefault="00CF2900" w:rsidP="00CF2900">
      <w:pPr>
        <w:spacing w:line="276" w:lineRule="auto"/>
        <w:ind w:firstLine="567"/>
        <w:jc w:val="both"/>
        <w:rPr>
          <w:color w:val="auto"/>
          <w:lang w:val="uk-UA"/>
        </w:rPr>
      </w:pPr>
      <w:r>
        <w:rPr>
          <w:color w:val="auto"/>
          <w:lang w:val="uk-UA"/>
        </w:rPr>
        <w:t xml:space="preserve">У рехультаті опрацювання наступного </w:t>
      </w:r>
      <w:r w:rsidR="00367E3E" w:rsidRPr="00EA1D1D">
        <w:rPr>
          <w:color w:val="auto"/>
          <w:lang w:val="uk-UA"/>
        </w:rPr>
        <w:t>питання студенти повинні знати, що Найробський договір про охорону олімпійського символ</w:t>
      </w:r>
      <w:r>
        <w:rPr>
          <w:color w:val="auto"/>
          <w:lang w:val="uk-UA"/>
        </w:rPr>
        <w:t>у</w:t>
      </w:r>
      <w:r w:rsidR="00367E3E" w:rsidRPr="00EA1D1D">
        <w:rPr>
          <w:color w:val="auto"/>
          <w:lang w:val="uk-UA"/>
        </w:rPr>
        <w:t xml:space="preserve"> прийнятий </w:t>
      </w:r>
      <w:r>
        <w:rPr>
          <w:color w:val="auto"/>
          <w:lang w:val="uk-UA"/>
        </w:rPr>
        <w:t>у</w:t>
      </w:r>
      <w:r w:rsidR="00367E3E" w:rsidRPr="00EA1D1D">
        <w:rPr>
          <w:color w:val="auto"/>
          <w:lang w:val="uk-UA"/>
        </w:rPr>
        <w:t xml:space="preserve"> Найробі 26 вересня 1981 року. Договір підписали не всі провідні країни світу, зокрема Великобританія, США, Німеччина, Франція, скандинавські країни </w:t>
      </w:r>
      <w:r>
        <w:rPr>
          <w:color w:val="auto"/>
          <w:lang w:val="uk-UA"/>
        </w:rPr>
        <w:t>й</w:t>
      </w:r>
      <w:r w:rsidR="00367E3E" w:rsidRPr="00EA1D1D">
        <w:rPr>
          <w:color w:val="auto"/>
          <w:lang w:val="uk-UA"/>
        </w:rPr>
        <w:t xml:space="preserve"> т.</w:t>
      </w:r>
      <w:r>
        <w:rPr>
          <w:color w:val="auto"/>
          <w:lang w:val="uk-UA"/>
        </w:rPr>
        <w:t> </w:t>
      </w:r>
      <w:r w:rsidR="00367E3E" w:rsidRPr="00EA1D1D">
        <w:rPr>
          <w:color w:val="auto"/>
          <w:lang w:val="uk-UA"/>
        </w:rPr>
        <w:t>д. Сам догов</w:t>
      </w:r>
      <w:r>
        <w:rPr>
          <w:color w:val="auto"/>
          <w:lang w:val="uk-UA"/>
        </w:rPr>
        <w:t>ір досить короткий (9 статей) і, начебто,в ньому немає</w:t>
      </w:r>
      <w:r w:rsidR="00367E3E" w:rsidRPr="00EA1D1D">
        <w:rPr>
          <w:color w:val="auto"/>
          <w:lang w:val="uk-UA"/>
        </w:rPr>
        <w:t xml:space="preserve"> </w:t>
      </w:r>
      <w:r>
        <w:rPr>
          <w:color w:val="auto"/>
          <w:lang w:val="uk-UA"/>
        </w:rPr>
        <w:t>приводів</w:t>
      </w:r>
      <w:r w:rsidR="00367E3E" w:rsidRPr="00EA1D1D">
        <w:rPr>
          <w:color w:val="auto"/>
          <w:lang w:val="uk-UA"/>
        </w:rPr>
        <w:t>, щ</w:t>
      </w:r>
      <w:r>
        <w:rPr>
          <w:color w:val="auto"/>
          <w:lang w:val="uk-UA"/>
        </w:rPr>
        <w:t xml:space="preserve">об його не підписувати. Студентам варто </w:t>
      </w:r>
      <w:r w:rsidR="00367E3E" w:rsidRPr="00EA1D1D">
        <w:rPr>
          <w:color w:val="auto"/>
          <w:lang w:val="uk-UA"/>
        </w:rPr>
        <w:t xml:space="preserve">знати, що Договір зобов’язує </w:t>
      </w:r>
      <w:r>
        <w:rPr>
          <w:color w:val="auto"/>
          <w:lang w:val="uk-UA"/>
        </w:rPr>
        <w:t>його країн учасниць відмовляти в реєстрації</w:t>
      </w:r>
      <w:r w:rsidR="00367E3E" w:rsidRPr="00EA1D1D">
        <w:rPr>
          <w:color w:val="auto"/>
          <w:lang w:val="uk-UA"/>
        </w:rPr>
        <w:t xml:space="preserve"> або визнавати недійсною реєстрацію як знака </w:t>
      </w:r>
      <w:r>
        <w:rPr>
          <w:color w:val="auto"/>
          <w:lang w:val="uk-UA"/>
        </w:rPr>
        <w:t>й</w:t>
      </w:r>
      <w:r w:rsidR="00367E3E" w:rsidRPr="00EA1D1D">
        <w:rPr>
          <w:color w:val="auto"/>
          <w:lang w:val="uk-UA"/>
        </w:rPr>
        <w:t xml:space="preserve"> забороняти через відповідні заходи використання як знака або іншого позначення з комерційн</w:t>
      </w:r>
      <w:r>
        <w:rPr>
          <w:color w:val="auto"/>
          <w:lang w:val="uk-UA"/>
        </w:rPr>
        <w:t xml:space="preserve">ою метою будь-якого позначення </w:t>
      </w:r>
      <w:r w:rsidR="00367E3E" w:rsidRPr="00EA1D1D">
        <w:rPr>
          <w:color w:val="auto"/>
          <w:lang w:val="uk-UA"/>
        </w:rPr>
        <w:t xml:space="preserve">із олімпійського символу. </w:t>
      </w:r>
      <w:r>
        <w:rPr>
          <w:color w:val="auto"/>
          <w:lang w:val="uk-UA"/>
        </w:rPr>
        <w:t xml:space="preserve">Такі позначення можна реєструвати і використовувати </w:t>
      </w:r>
      <w:r w:rsidR="00367E3E" w:rsidRPr="00EA1D1D">
        <w:rPr>
          <w:color w:val="auto"/>
          <w:lang w:val="uk-UA"/>
        </w:rPr>
        <w:t>лише з дозволу Міжнародного олімпійського комітету. П</w:t>
      </w:r>
      <w:r>
        <w:rPr>
          <w:color w:val="auto"/>
          <w:lang w:val="uk-UA"/>
        </w:rPr>
        <w:t>роте, необхідно звернути увагу й</w:t>
      </w:r>
      <w:r w:rsidR="00367E3E" w:rsidRPr="00EA1D1D">
        <w:rPr>
          <w:color w:val="auto"/>
          <w:lang w:val="uk-UA"/>
        </w:rPr>
        <w:t xml:space="preserve"> проаналізувати винятки із загального правила, </w:t>
      </w:r>
      <w:r>
        <w:rPr>
          <w:color w:val="auto"/>
          <w:lang w:val="uk-UA"/>
        </w:rPr>
        <w:t>встановлені Найробським договором</w:t>
      </w:r>
      <w:r w:rsidR="00367E3E" w:rsidRPr="00EA1D1D">
        <w:rPr>
          <w:color w:val="auto"/>
          <w:lang w:val="uk-UA"/>
        </w:rPr>
        <w:t>.</w:t>
      </w:r>
    </w:p>
    <w:p w:rsidR="00367E3E" w:rsidRPr="00EA1D1D" w:rsidRDefault="00367E3E" w:rsidP="00206B3A">
      <w:pPr>
        <w:spacing w:line="276" w:lineRule="auto"/>
        <w:ind w:firstLine="567"/>
        <w:jc w:val="both"/>
        <w:rPr>
          <w:color w:val="auto"/>
          <w:lang w:val="uk-UA"/>
        </w:rPr>
      </w:pPr>
      <w:r w:rsidRPr="00EA1D1D">
        <w:rPr>
          <w:color w:val="auto"/>
          <w:lang w:val="uk-UA"/>
        </w:rPr>
        <w:lastRenderedPageBreak/>
        <w:t xml:space="preserve">Розглядаючи Договір про закони щодо товарних знаків, </w:t>
      </w:r>
      <w:r w:rsidR="00CF2900">
        <w:rPr>
          <w:color w:val="auto"/>
          <w:lang w:val="uk-UA"/>
        </w:rPr>
        <w:t>потрібно</w:t>
      </w:r>
      <w:r w:rsidRPr="00EA1D1D">
        <w:rPr>
          <w:color w:val="auto"/>
          <w:lang w:val="uk-UA"/>
        </w:rPr>
        <w:t xml:space="preserve"> визначити його мету. Зокрема, нею є уникнення розбіжностей у законодавстві багатьох країн і досяг</w:t>
      </w:r>
      <w:r w:rsidR="00CF2900">
        <w:rPr>
          <w:color w:val="auto"/>
          <w:lang w:val="uk-UA"/>
        </w:rPr>
        <w:t>нення</w:t>
      </w:r>
      <w:r w:rsidRPr="00EA1D1D">
        <w:rPr>
          <w:color w:val="auto"/>
          <w:lang w:val="uk-UA"/>
        </w:rPr>
        <w:t xml:space="preserve"> необхідної гармонізації. Студенти повинні чітко </w:t>
      </w:r>
      <w:r w:rsidR="00CF2900">
        <w:rPr>
          <w:color w:val="auto"/>
          <w:lang w:val="uk-UA"/>
        </w:rPr>
        <w:t>знати</w:t>
      </w:r>
      <w:r w:rsidRPr="00EA1D1D">
        <w:rPr>
          <w:color w:val="auto"/>
          <w:lang w:val="uk-UA"/>
        </w:rPr>
        <w:t xml:space="preserve"> галузь застосування Договору про закони щодо товарних знаків</w:t>
      </w:r>
      <w:r w:rsidR="00CF2900">
        <w:rPr>
          <w:color w:val="auto"/>
          <w:lang w:val="uk-UA"/>
        </w:rPr>
        <w:t xml:space="preserve"> і</w:t>
      </w:r>
      <w:r w:rsidRPr="00EA1D1D">
        <w:rPr>
          <w:color w:val="auto"/>
          <w:lang w:val="uk-UA"/>
        </w:rPr>
        <w:t xml:space="preserve"> звернути увагу на обов’язкові вимог</w:t>
      </w:r>
      <w:r w:rsidR="00CF2900">
        <w:rPr>
          <w:color w:val="auto"/>
          <w:lang w:val="uk-UA"/>
        </w:rPr>
        <w:t>и</w:t>
      </w:r>
      <w:r w:rsidRPr="00EA1D1D">
        <w:rPr>
          <w:color w:val="auto"/>
          <w:lang w:val="uk-UA"/>
        </w:rPr>
        <w:t xml:space="preserve"> щодо представництва. Зокрема, Договір передбачає </w:t>
      </w:r>
      <w:r w:rsidR="00CF2900">
        <w:rPr>
          <w:color w:val="auto"/>
          <w:lang w:val="uk-UA"/>
        </w:rPr>
        <w:t>такі</w:t>
      </w:r>
      <w:r w:rsidRPr="00EA1D1D">
        <w:rPr>
          <w:color w:val="auto"/>
          <w:lang w:val="uk-UA"/>
        </w:rPr>
        <w:t xml:space="preserve">: представник заявника або власника </w:t>
      </w:r>
      <w:r w:rsidR="00CF2900">
        <w:rPr>
          <w:color w:val="auto"/>
          <w:lang w:val="uk-UA"/>
        </w:rPr>
        <w:t>повинен</w:t>
      </w:r>
      <w:r w:rsidRPr="00EA1D1D">
        <w:rPr>
          <w:color w:val="auto"/>
          <w:lang w:val="uk-UA"/>
        </w:rPr>
        <w:t xml:space="preserve"> представляти їх у повному обсязі дій, </w:t>
      </w:r>
      <w:r w:rsidR="00CF2900">
        <w:rPr>
          <w:color w:val="auto"/>
          <w:lang w:val="uk-UA"/>
        </w:rPr>
        <w:t>що</w:t>
      </w:r>
      <w:r w:rsidRPr="00EA1D1D">
        <w:rPr>
          <w:color w:val="auto"/>
          <w:lang w:val="uk-UA"/>
        </w:rPr>
        <w:t xml:space="preserve"> необхідно здійснювати для одержання охорони знака; якщо заявником є </w:t>
      </w:r>
      <w:r w:rsidRPr="00132F35">
        <w:rPr>
          <w:color w:val="auto"/>
          <w:lang w:val="uk-UA"/>
        </w:rPr>
        <w:t xml:space="preserve">особа, яка не має на території країни постійного місця проживання </w:t>
      </w:r>
      <w:r w:rsidR="005520B3" w:rsidRPr="00132F35">
        <w:rPr>
          <w:color w:val="auto"/>
          <w:lang w:val="uk-UA"/>
        </w:rPr>
        <w:t>та</w:t>
      </w:r>
      <w:r w:rsidRPr="00132F35">
        <w:rPr>
          <w:color w:val="auto"/>
          <w:lang w:val="uk-UA"/>
        </w:rPr>
        <w:t xml:space="preserve"> нефіктивного </w:t>
      </w:r>
      <w:r w:rsidR="005520B3" w:rsidRPr="00132F35">
        <w:rPr>
          <w:color w:val="auto"/>
          <w:lang w:val="uk-UA"/>
        </w:rPr>
        <w:t>й</w:t>
      </w:r>
      <w:r w:rsidRPr="00132F35">
        <w:rPr>
          <w:color w:val="auto"/>
          <w:lang w:val="uk-UA"/>
        </w:rPr>
        <w:t xml:space="preserve"> діючого промислового або торговельного представництва, справи з відомством </w:t>
      </w:r>
      <w:r w:rsidR="005520B3" w:rsidRPr="00132F35">
        <w:rPr>
          <w:color w:val="auto"/>
          <w:lang w:val="uk-UA"/>
        </w:rPr>
        <w:t xml:space="preserve">потрібно вести </w:t>
      </w:r>
      <w:r w:rsidRPr="00132F35">
        <w:rPr>
          <w:color w:val="auto"/>
          <w:lang w:val="uk-UA"/>
        </w:rPr>
        <w:t>лише через представника заявника.</w:t>
      </w:r>
    </w:p>
    <w:p w:rsidR="00367E3E" w:rsidRPr="00EA1D1D" w:rsidRDefault="00367E3E" w:rsidP="00206B3A">
      <w:pPr>
        <w:spacing w:line="276" w:lineRule="auto"/>
        <w:ind w:firstLine="567"/>
        <w:jc w:val="both"/>
        <w:rPr>
          <w:color w:val="auto"/>
          <w:lang w:val="uk-UA"/>
        </w:rPr>
      </w:pPr>
      <w:r w:rsidRPr="00EA1D1D">
        <w:rPr>
          <w:color w:val="auto"/>
          <w:lang w:val="uk-UA"/>
        </w:rPr>
        <w:t>Щодо Сінгапурського договору про право т</w:t>
      </w:r>
      <w:r w:rsidR="00132F35">
        <w:rPr>
          <w:color w:val="auto"/>
          <w:lang w:val="uk-UA"/>
        </w:rPr>
        <w:t>оварних знаків, то його метою є</w:t>
      </w:r>
      <w:r w:rsidR="00132F35" w:rsidRPr="00132F35">
        <w:rPr>
          <w:color w:val="auto"/>
          <w:lang w:val="uk-UA"/>
        </w:rPr>
        <w:t xml:space="preserve"> </w:t>
      </w:r>
      <w:r w:rsidR="00132F35">
        <w:rPr>
          <w:color w:val="auto"/>
          <w:lang w:val="uk-UA"/>
        </w:rPr>
        <w:t>створення єдиних вимог, правил</w:t>
      </w:r>
      <w:r w:rsidR="00132F35" w:rsidRPr="00132F35">
        <w:rPr>
          <w:color w:val="auto"/>
          <w:lang w:val="uk-UA"/>
        </w:rPr>
        <w:t xml:space="preserve"> </w:t>
      </w:r>
      <w:r w:rsidR="00132F35">
        <w:rPr>
          <w:color w:val="auto"/>
          <w:lang w:val="uk-UA"/>
        </w:rPr>
        <w:t>і</w:t>
      </w:r>
      <w:r w:rsidRPr="00EA1D1D">
        <w:rPr>
          <w:color w:val="auto"/>
          <w:lang w:val="uk-UA"/>
        </w:rPr>
        <w:t xml:space="preserve"> процедур для Договірних Сторонін щодо реєстрації знаків, що складаються з позначень, які мож</w:t>
      </w:r>
      <w:r w:rsidR="00132F35">
        <w:rPr>
          <w:color w:val="auto"/>
          <w:lang w:val="uk-UA"/>
        </w:rPr>
        <w:t xml:space="preserve">уть бути зареєстрованими </w:t>
      </w:r>
      <w:r w:rsidRPr="00EA1D1D">
        <w:rPr>
          <w:color w:val="auto"/>
          <w:lang w:val="uk-UA"/>
        </w:rPr>
        <w:t xml:space="preserve">як знаки відповідно до її права. Студентам </w:t>
      </w:r>
      <w:r w:rsidR="00132F35">
        <w:rPr>
          <w:color w:val="auto"/>
          <w:lang w:val="uk-UA"/>
        </w:rPr>
        <w:t xml:space="preserve">потрібно ознайомитися з переліком </w:t>
      </w:r>
      <w:r w:rsidRPr="00EA1D1D">
        <w:rPr>
          <w:color w:val="auto"/>
          <w:lang w:val="uk-UA"/>
        </w:rPr>
        <w:t xml:space="preserve">відомостей та елементів, </w:t>
      </w:r>
      <w:r w:rsidR="00132F35">
        <w:rPr>
          <w:color w:val="auto"/>
          <w:lang w:val="uk-UA"/>
        </w:rPr>
        <w:t>що</w:t>
      </w:r>
      <w:r w:rsidRPr="00EA1D1D">
        <w:rPr>
          <w:color w:val="auto"/>
          <w:lang w:val="uk-UA"/>
        </w:rPr>
        <w:t xml:space="preserve"> Договірна сторона може вимагати в заявці. </w:t>
      </w:r>
      <w:r w:rsidR="00132F35">
        <w:rPr>
          <w:color w:val="auto"/>
          <w:lang w:val="uk-UA"/>
        </w:rPr>
        <w:t xml:space="preserve">Також їм варто </w:t>
      </w:r>
      <w:r w:rsidRPr="00EA1D1D">
        <w:rPr>
          <w:color w:val="auto"/>
          <w:lang w:val="uk-UA"/>
        </w:rPr>
        <w:t>розглянути основні положення «Правил до Сінгапурського договору про право товарних знаків</w:t>
      </w:r>
      <w:r w:rsidR="00132F35">
        <w:rPr>
          <w:color w:val="auto"/>
          <w:lang w:val="uk-UA"/>
        </w:rPr>
        <w:t>»</w:t>
      </w:r>
      <w:r w:rsidRPr="00EA1D1D">
        <w:rPr>
          <w:color w:val="auto"/>
          <w:lang w:val="uk-UA"/>
        </w:rPr>
        <w:t xml:space="preserve">: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Правило 1. </w:t>
      </w:r>
      <w:r w:rsidR="00367E3E" w:rsidRPr="00132F35">
        <w:rPr>
          <w:color w:val="auto"/>
          <w:lang w:val="uk-UA"/>
        </w:rPr>
        <w:t xml:space="preserve">Скорочені вислови;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Правило 2. </w:t>
      </w:r>
      <w:r w:rsidR="00367E3E" w:rsidRPr="00132F35">
        <w:rPr>
          <w:color w:val="auto"/>
          <w:lang w:val="uk-UA"/>
        </w:rPr>
        <w:t xml:space="preserve">Спосіб зазначення імен і адрес;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3</w:t>
      </w:r>
      <w:r>
        <w:rPr>
          <w:color w:val="auto"/>
          <w:lang w:val="uk-UA"/>
        </w:rPr>
        <w:t>.</w:t>
      </w:r>
      <w:r w:rsidR="00367E3E" w:rsidRPr="00132F35">
        <w:rPr>
          <w:color w:val="auto"/>
          <w:lang w:val="uk-UA"/>
        </w:rPr>
        <w:t xml:space="preserve"> Подробиці стосовно заявки;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Правило 4. </w:t>
      </w:r>
      <w:r w:rsidR="00367E3E" w:rsidRPr="00132F35">
        <w:rPr>
          <w:color w:val="auto"/>
          <w:lang w:val="uk-UA"/>
        </w:rPr>
        <w:t xml:space="preserve">Подробиці стосовно представництва та адреси для листування;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5</w:t>
      </w:r>
      <w:r>
        <w:rPr>
          <w:color w:val="auto"/>
          <w:lang w:val="uk-UA"/>
        </w:rPr>
        <w:t>.</w:t>
      </w:r>
      <w:r w:rsidR="00367E3E" w:rsidRPr="00132F35">
        <w:rPr>
          <w:color w:val="auto"/>
          <w:lang w:val="uk-UA"/>
        </w:rPr>
        <w:t xml:space="preserve"> Подробиці стосовно дати подання;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6</w:t>
      </w:r>
      <w:r>
        <w:rPr>
          <w:color w:val="auto"/>
          <w:lang w:val="uk-UA"/>
        </w:rPr>
        <w:t>.</w:t>
      </w:r>
      <w:r w:rsidR="00367E3E" w:rsidRPr="00132F35">
        <w:rPr>
          <w:color w:val="auto"/>
          <w:lang w:val="uk-UA"/>
        </w:rPr>
        <w:t xml:space="preserve"> Подробиці стосовно повідомлень;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7</w:t>
      </w:r>
      <w:r>
        <w:rPr>
          <w:color w:val="auto"/>
          <w:lang w:val="uk-UA"/>
        </w:rPr>
        <w:t>.</w:t>
      </w:r>
      <w:r w:rsidR="00367E3E" w:rsidRPr="00132F35">
        <w:rPr>
          <w:color w:val="auto"/>
          <w:lang w:val="uk-UA"/>
        </w:rPr>
        <w:t xml:space="preserve"> Спосіб ідентифікації заявки без номера;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8</w:t>
      </w:r>
      <w:r>
        <w:rPr>
          <w:color w:val="auto"/>
          <w:lang w:val="uk-UA"/>
        </w:rPr>
        <w:t>.</w:t>
      </w:r>
      <w:r w:rsidR="00367E3E" w:rsidRPr="00132F35">
        <w:rPr>
          <w:color w:val="auto"/>
          <w:lang w:val="uk-UA"/>
        </w:rPr>
        <w:t xml:space="preserve"> Подробиці стосовно строку реєстрації і його </w:t>
      </w:r>
      <w:r w:rsidR="00367E3E" w:rsidRPr="00132F35">
        <w:rPr>
          <w:color w:val="auto"/>
          <w:lang w:val="uk-UA"/>
        </w:rPr>
        <w:lastRenderedPageBreak/>
        <w:t xml:space="preserve">поновлення;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9</w:t>
      </w:r>
      <w:r>
        <w:rPr>
          <w:color w:val="auto"/>
          <w:lang w:val="uk-UA"/>
        </w:rPr>
        <w:t>.</w:t>
      </w:r>
      <w:r w:rsidR="00367E3E" w:rsidRPr="00132F35">
        <w:rPr>
          <w:color w:val="auto"/>
          <w:lang w:val="uk-UA"/>
        </w:rPr>
        <w:t xml:space="preserve"> Допоміжні заходи в разі недотримання строків;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Правило 10. </w:t>
      </w:r>
      <w:r w:rsidR="00367E3E" w:rsidRPr="00132F35">
        <w:rPr>
          <w:color w:val="auto"/>
          <w:lang w:val="uk-UA"/>
        </w:rPr>
        <w:t>Вимоги стосовно заяви про реєстрацію ліцензії або про зміну чи анулювання реєстрації ліцензії.</w:t>
      </w:r>
    </w:p>
    <w:p w:rsidR="00367E3E" w:rsidRPr="00EA1D1D" w:rsidRDefault="00AF75A7" w:rsidP="00206B3A">
      <w:pPr>
        <w:spacing w:line="276" w:lineRule="auto"/>
        <w:ind w:firstLine="567"/>
        <w:jc w:val="both"/>
        <w:rPr>
          <w:color w:val="auto"/>
          <w:lang w:val="uk-UA"/>
        </w:rPr>
      </w:pPr>
      <w:r>
        <w:rPr>
          <w:color w:val="auto"/>
          <w:lang w:val="uk-UA"/>
        </w:rPr>
        <w:t xml:space="preserve">У результаті вивчення </w:t>
      </w:r>
      <w:r w:rsidR="00367E3E" w:rsidRPr="00EA1D1D">
        <w:rPr>
          <w:color w:val="auto"/>
          <w:lang w:val="uk-UA"/>
        </w:rPr>
        <w:t xml:space="preserve">питання щодо Мадридської угоди про міжнародну реєстрацію знаків, студентам необхідно знати, що метою цього Договору є </w:t>
      </w:r>
      <w:r>
        <w:rPr>
          <w:color w:val="auto"/>
          <w:lang w:val="uk-UA"/>
        </w:rPr>
        <w:t xml:space="preserve">надання можливості громадянам </w:t>
      </w:r>
      <w:r w:rsidR="00367E3E" w:rsidRPr="00EA1D1D">
        <w:rPr>
          <w:color w:val="auto"/>
          <w:lang w:val="uk-UA"/>
        </w:rPr>
        <w:t xml:space="preserve">договірних держав, </w:t>
      </w:r>
      <w:r>
        <w:rPr>
          <w:color w:val="auto"/>
          <w:lang w:val="uk-UA"/>
        </w:rPr>
        <w:t xml:space="preserve">які домовляються, </w:t>
      </w:r>
      <w:r w:rsidR="00367E3E" w:rsidRPr="00EA1D1D">
        <w:rPr>
          <w:color w:val="auto"/>
          <w:lang w:val="uk-UA"/>
        </w:rPr>
        <w:t xml:space="preserve">забезпечити охорону своїх (уже зареєстрованих у країні походження) знаків в інших країнах-учасницях Мадридської угоди шляхом подання заявок на такі знаки в Міжнародне бюро Всесвітньої організації інтелектуальної власності. </w:t>
      </w:r>
    </w:p>
    <w:p w:rsidR="00367E3E" w:rsidRPr="00EA1D1D" w:rsidRDefault="00367E3E" w:rsidP="00206B3A">
      <w:pPr>
        <w:spacing w:line="276" w:lineRule="auto"/>
        <w:ind w:firstLine="567"/>
        <w:jc w:val="both"/>
        <w:rPr>
          <w:color w:val="auto"/>
          <w:lang w:val="uk-UA"/>
        </w:rPr>
      </w:pPr>
      <w:r w:rsidRPr="00EA1D1D">
        <w:rPr>
          <w:color w:val="auto"/>
          <w:lang w:val="uk-UA"/>
        </w:rPr>
        <w:t>У свою чергу, метою Протоколу до Мадридської угоди є зробити Мадридську систему прийнятною для більшо</w:t>
      </w:r>
      <w:r w:rsidR="00AF75A7">
        <w:rPr>
          <w:color w:val="auto"/>
          <w:lang w:val="uk-UA"/>
        </w:rPr>
        <w:t>ї</w:t>
      </w:r>
      <w:r w:rsidRPr="00EA1D1D">
        <w:rPr>
          <w:color w:val="auto"/>
          <w:lang w:val="uk-UA"/>
        </w:rPr>
        <w:t xml:space="preserve"> </w:t>
      </w:r>
      <w:r w:rsidR="00AF75A7">
        <w:rPr>
          <w:color w:val="auto"/>
          <w:lang w:val="uk-UA"/>
        </w:rPr>
        <w:t>кількості</w:t>
      </w:r>
      <w:r w:rsidRPr="00EA1D1D">
        <w:rPr>
          <w:color w:val="auto"/>
          <w:lang w:val="uk-UA"/>
        </w:rPr>
        <w:t xml:space="preserve"> країн.</w:t>
      </w:r>
      <w:r w:rsidR="001B4779" w:rsidRPr="00EA1D1D">
        <w:rPr>
          <w:color w:val="auto"/>
          <w:lang w:val="uk-UA"/>
        </w:rPr>
        <w:t xml:space="preserve"> Студентам необхідно проаналізувати основні нововведення в Мадридську систему відповідно які впроваджує Протокол. </w:t>
      </w:r>
    </w:p>
    <w:p w:rsidR="001B4779" w:rsidRPr="00EA1D1D" w:rsidRDefault="001B4779" w:rsidP="00206B3A">
      <w:pPr>
        <w:spacing w:line="276" w:lineRule="auto"/>
        <w:ind w:firstLine="567"/>
        <w:jc w:val="both"/>
        <w:rPr>
          <w:color w:val="auto"/>
          <w:lang w:val="uk-UA"/>
        </w:rPr>
      </w:pPr>
      <w:r w:rsidRPr="00EA1D1D">
        <w:rPr>
          <w:color w:val="auto"/>
          <w:lang w:val="uk-UA"/>
        </w:rPr>
        <w:t>Студенти повинні знати, що згідно з Мадридською угодою про недопущення неправдивих або таких, що вводять в оману, зазначень походження товарів усі товари, які мають такі географічні зазначення, за умови, що вони прямо чи опосередковано вказують на одну з країн</w:t>
      </w:r>
      <w:r w:rsidR="00AF75A7">
        <w:rPr>
          <w:color w:val="auto"/>
          <w:lang w:val="uk-UA"/>
        </w:rPr>
        <w:t>-</w:t>
      </w:r>
      <w:r w:rsidRPr="00EA1D1D">
        <w:rPr>
          <w:color w:val="auto"/>
          <w:lang w:val="uk-UA"/>
        </w:rPr>
        <w:t>учасниць Угоди чи на регіон на території цієї країни, підлягають конфіскації</w:t>
      </w:r>
      <w:r w:rsidR="00AF75A7">
        <w:rPr>
          <w:color w:val="auto"/>
          <w:lang w:val="uk-UA"/>
        </w:rPr>
        <w:t xml:space="preserve">, </w:t>
      </w:r>
      <w:r w:rsidRPr="00EA1D1D">
        <w:rPr>
          <w:color w:val="auto"/>
          <w:lang w:val="uk-UA"/>
        </w:rPr>
        <w:t xml:space="preserve">арешту під час імпорту, або імпорт таких товарів </w:t>
      </w:r>
      <w:r w:rsidR="00AF75A7">
        <w:rPr>
          <w:color w:val="auto"/>
          <w:lang w:val="uk-UA"/>
        </w:rPr>
        <w:t>потрібно</w:t>
      </w:r>
      <w:r w:rsidRPr="00EA1D1D">
        <w:rPr>
          <w:color w:val="auto"/>
          <w:lang w:val="uk-UA"/>
        </w:rPr>
        <w:t xml:space="preserve"> бути забороненим, або щодо такого імпорту товарів повинні вживати</w:t>
      </w:r>
      <w:r w:rsidR="00AF75A7">
        <w:rPr>
          <w:color w:val="auto"/>
          <w:lang w:val="uk-UA"/>
        </w:rPr>
        <w:t xml:space="preserve"> інших заходів і санкціїй. </w:t>
      </w:r>
      <w:r w:rsidRPr="00EA1D1D">
        <w:rPr>
          <w:color w:val="auto"/>
          <w:lang w:val="uk-UA"/>
        </w:rPr>
        <w:t xml:space="preserve">Угода визначає </w:t>
      </w:r>
      <w:r w:rsidR="00AF75A7">
        <w:rPr>
          <w:color w:val="auto"/>
          <w:lang w:val="uk-UA"/>
        </w:rPr>
        <w:t>обставини й</w:t>
      </w:r>
      <w:r w:rsidRPr="00EA1D1D">
        <w:rPr>
          <w:color w:val="auto"/>
          <w:lang w:val="uk-UA"/>
        </w:rPr>
        <w:t xml:space="preserve"> способи вимоги та здійснення конфіскації, а</w:t>
      </w:r>
      <w:r w:rsidR="00AF75A7">
        <w:rPr>
          <w:color w:val="auto"/>
          <w:lang w:val="uk-UA"/>
        </w:rPr>
        <w:t>решту чи інших подібних заходів</w:t>
      </w:r>
      <w:r w:rsidRPr="00EA1D1D">
        <w:rPr>
          <w:color w:val="auto"/>
          <w:lang w:val="uk-UA"/>
        </w:rPr>
        <w:t xml:space="preserve"> щодо товарів.</w:t>
      </w:r>
    </w:p>
    <w:p w:rsidR="001B4779" w:rsidRPr="00EA1D1D" w:rsidRDefault="001B4779" w:rsidP="00206B3A">
      <w:pPr>
        <w:spacing w:line="276" w:lineRule="auto"/>
        <w:ind w:firstLine="567"/>
        <w:jc w:val="both"/>
        <w:rPr>
          <w:color w:val="auto"/>
          <w:lang w:val="uk-UA"/>
        </w:rPr>
      </w:pPr>
      <w:r w:rsidRPr="00EA1D1D">
        <w:rPr>
          <w:color w:val="auto"/>
          <w:lang w:val="uk-UA"/>
        </w:rPr>
        <w:t>Щодо Лісабонської угоди про охорону най</w:t>
      </w:r>
      <w:r w:rsidR="00AF75A7">
        <w:rPr>
          <w:color w:val="auto"/>
          <w:lang w:val="uk-UA"/>
        </w:rPr>
        <w:t>менувань місць походження та їх</w:t>
      </w:r>
      <w:r w:rsidRPr="00EA1D1D">
        <w:rPr>
          <w:color w:val="auto"/>
          <w:lang w:val="uk-UA"/>
        </w:rPr>
        <w:t xml:space="preserve"> міжнародної реєстрації, то студент</w:t>
      </w:r>
      <w:r w:rsidR="00AF75A7">
        <w:rPr>
          <w:color w:val="auto"/>
          <w:lang w:val="uk-UA"/>
        </w:rPr>
        <w:t>ам варто</w:t>
      </w:r>
      <w:r w:rsidRPr="00EA1D1D">
        <w:rPr>
          <w:color w:val="auto"/>
          <w:lang w:val="uk-UA"/>
        </w:rPr>
        <w:t xml:space="preserve"> </w:t>
      </w:r>
      <w:r w:rsidRPr="00EA1D1D">
        <w:rPr>
          <w:color w:val="auto"/>
          <w:lang w:val="uk-UA"/>
        </w:rPr>
        <w:lastRenderedPageBreak/>
        <w:t>розглянути положення основних статей. Зокрема</w:t>
      </w:r>
      <w:r w:rsidR="00AF75A7">
        <w:rPr>
          <w:color w:val="auto"/>
          <w:lang w:val="uk-UA"/>
        </w:rPr>
        <w:t>,</w:t>
      </w:r>
    </w:p>
    <w:p w:rsidR="001B4779" w:rsidRPr="00AF75A7" w:rsidRDefault="001B4779" w:rsidP="00AF75A7">
      <w:pPr>
        <w:pStyle w:val="a6"/>
        <w:numPr>
          <w:ilvl w:val="0"/>
          <w:numId w:val="32"/>
        </w:numPr>
        <w:spacing w:line="276" w:lineRule="auto"/>
        <w:ind w:left="0" w:firstLine="567"/>
        <w:jc w:val="both"/>
        <w:rPr>
          <w:color w:val="auto"/>
          <w:lang w:val="uk-UA"/>
        </w:rPr>
      </w:pPr>
      <w:r w:rsidRPr="00AF75A7">
        <w:rPr>
          <w:color w:val="auto"/>
          <w:lang w:val="uk-UA"/>
        </w:rPr>
        <w:t>статт</w:t>
      </w:r>
      <w:r w:rsidR="00AF75A7">
        <w:rPr>
          <w:color w:val="auto"/>
          <w:lang w:val="uk-UA"/>
        </w:rPr>
        <w:t>і</w:t>
      </w:r>
      <w:r w:rsidRPr="00AF75A7">
        <w:rPr>
          <w:color w:val="auto"/>
          <w:lang w:val="uk-UA"/>
        </w:rPr>
        <w:t xml:space="preserve"> 23. Порушення прав на використання зазначення походження товару;</w:t>
      </w:r>
    </w:p>
    <w:p w:rsidR="001B4779" w:rsidRPr="00AF75A7" w:rsidRDefault="001B4779" w:rsidP="00AF75A7">
      <w:pPr>
        <w:pStyle w:val="a6"/>
        <w:numPr>
          <w:ilvl w:val="0"/>
          <w:numId w:val="32"/>
        </w:numPr>
        <w:spacing w:line="276" w:lineRule="auto"/>
        <w:ind w:left="0" w:firstLine="567"/>
        <w:jc w:val="both"/>
        <w:rPr>
          <w:color w:val="auto"/>
          <w:lang w:val="uk-UA"/>
        </w:rPr>
      </w:pPr>
      <w:r w:rsidRPr="00AF75A7">
        <w:rPr>
          <w:color w:val="auto"/>
          <w:lang w:val="uk-UA"/>
        </w:rPr>
        <w:t>статт</w:t>
      </w:r>
      <w:r w:rsidR="00AF75A7">
        <w:rPr>
          <w:color w:val="auto"/>
          <w:lang w:val="uk-UA"/>
        </w:rPr>
        <w:t>і</w:t>
      </w:r>
      <w:r w:rsidRPr="00AF75A7">
        <w:rPr>
          <w:color w:val="auto"/>
          <w:lang w:val="uk-UA"/>
        </w:rPr>
        <w:t xml:space="preserve"> 24. Відповідальність за порушення права на використання кваліфікованого зазначення походження товару.</w:t>
      </w:r>
    </w:p>
    <w:p w:rsidR="00367E3E" w:rsidRPr="00EA1D1D" w:rsidRDefault="00367E3E" w:rsidP="00206B3A">
      <w:pPr>
        <w:spacing w:line="276" w:lineRule="auto"/>
        <w:ind w:firstLine="567"/>
        <w:jc w:val="both"/>
        <w:rPr>
          <w:color w:val="auto"/>
          <w:lang w:val="uk-UA"/>
        </w:rPr>
      </w:pPr>
    </w:p>
    <w:p w:rsidR="000C764E" w:rsidRPr="00EA1D1D" w:rsidRDefault="000C764E" w:rsidP="00206B3A">
      <w:pPr>
        <w:spacing w:line="276" w:lineRule="auto"/>
        <w:ind w:firstLine="567"/>
        <w:jc w:val="center"/>
        <w:rPr>
          <w:b/>
          <w:color w:val="auto"/>
          <w:lang w:val="uk-UA"/>
        </w:rPr>
      </w:pPr>
      <w:r w:rsidRPr="00EA1D1D">
        <w:rPr>
          <w:b/>
          <w:color w:val="auto"/>
          <w:lang w:val="uk-UA"/>
        </w:rPr>
        <w:t>Питання для самоконтролю</w:t>
      </w:r>
    </w:p>
    <w:p w:rsidR="000C764E" w:rsidRPr="00EA1D1D" w:rsidRDefault="000C764E" w:rsidP="00206B3A">
      <w:pPr>
        <w:spacing w:line="276" w:lineRule="auto"/>
        <w:ind w:firstLine="567"/>
        <w:jc w:val="both"/>
        <w:rPr>
          <w:color w:val="auto"/>
          <w:lang w:val="uk-UA"/>
        </w:rPr>
      </w:pPr>
      <w:r w:rsidRPr="00EA1D1D">
        <w:rPr>
          <w:color w:val="auto"/>
          <w:lang w:val="uk-UA"/>
        </w:rPr>
        <w:t>1.</w:t>
      </w:r>
      <w:r w:rsidRPr="00EA1D1D">
        <w:rPr>
          <w:color w:val="auto"/>
          <w:lang w:val="uk-UA"/>
        </w:rPr>
        <w:tab/>
      </w:r>
      <w:r w:rsidR="00AF75A7">
        <w:rPr>
          <w:color w:val="auto"/>
          <w:lang w:val="uk-UA"/>
        </w:rPr>
        <w:t xml:space="preserve"> </w:t>
      </w:r>
      <w:r w:rsidRPr="00EA1D1D">
        <w:rPr>
          <w:color w:val="auto"/>
          <w:lang w:val="uk-UA"/>
        </w:rPr>
        <w:t xml:space="preserve">Визначте </w:t>
      </w:r>
      <w:r w:rsidR="00AF75A7">
        <w:rPr>
          <w:color w:val="auto"/>
          <w:lang w:val="uk-UA"/>
        </w:rPr>
        <w:t>й</w:t>
      </w:r>
      <w:r w:rsidRPr="00EA1D1D">
        <w:rPr>
          <w:color w:val="auto"/>
          <w:lang w:val="uk-UA"/>
        </w:rPr>
        <w:t xml:space="preserve"> проаналізуйте причини підписання Ніццької угоди про Міжнародну класифікацію товарів і послуг для реєстрації знаків.</w:t>
      </w:r>
    </w:p>
    <w:p w:rsidR="000C764E" w:rsidRPr="00EA1D1D" w:rsidRDefault="000C764E" w:rsidP="00206B3A">
      <w:pPr>
        <w:spacing w:line="276" w:lineRule="auto"/>
        <w:ind w:firstLine="567"/>
        <w:jc w:val="both"/>
        <w:rPr>
          <w:color w:val="auto"/>
          <w:lang w:val="uk-UA"/>
        </w:rPr>
      </w:pPr>
      <w:r w:rsidRPr="00EA1D1D">
        <w:rPr>
          <w:color w:val="auto"/>
          <w:lang w:val="uk-UA"/>
        </w:rPr>
        <w:t>2. Проаналізуйте структуру Класифікації за Ніццькою угодою про Міжнародну класифікацію товарів і послуг для реєстрації знаків.</w:t>
      </w:r>
    </w:p>
    <w:p w:rsidR="000C764E" w:rsidRPr="00EA1D1D" w:rsidRDefault="00AF75A7" w:rsidP="00206B3A">
      <w:pPr>
        <w:spacing w:line="276" w:lineRule="auto"/>
        <w:ind w:firstLine="567"/>
        <w:jc w:val="both"/>
        <w:rPr>
          <w:color w:val="auto"/>
          <w:lang w:val="uk-UA"/>
        </w:rPr>
      </w:pPr>
      <w:r>
        <w:rPr>
          <w:color w:val="auto"/>
          <w:lang w:val="uk-UA"/>
        </w:rPr>
        <w:t>3. </w:t>
      </w:r>
      <w:r w:rsidR="000C764E" w:rsidRPr="00EA1D1D">
        <w:rPr>
          <w:color w:val="auto"/>
          <w:lang w:val="uk-UA"/>
        </w:rPr>
        <w:t>Охарактеризуйте функції комітету експертів за Віденською угодою про заснування Міжнародної класифікації зображувальних елементів знаків.</w:t>
      </w:r>
    </w:p>
    <w:p w:rsidR="000C764E" w:rsidRPr="00EA1D1D" w:rsidRDefault="000C764E" w:rsidP="00206B3A">
      <w:pPr>
        <w:spacing w:line="276" w:lineRule="auto"/>
        <w:ind w:firstLine="567"/>
        <w:jc w:val="both"/>
        <w:rPr>
          <w:color w:val="auto"/>
          <w:lang w:val="uk-UA"/>
        </w:rPr>
      </w:pPr>
      <w:r w:rsidRPr="00EA1D1D">
        <w:rPr>
          <w:color w:val="auto"/>
          <w:lang w:val="uk-UA"/>
        </w:rPr>
        <w:t>4. Визначте основн</w:t>
      </w:r>
      <w:r w:rsidR="00AF75A7">
        <w:rPr>
          <w:color w:val="auto"/>
          <w:lang w:val="uk-UA"/>
        </w:rPr>
        <w:t xml:space="preserve">е завдання </w:t>
      </w:r>
      <w:r w:rsidRPr="00EA1D1D">
        <w:rPr>
          <w:color w:val="auto"/>
          <w:lang w:val="uk-UA"/>
        </w:rPr>
        <w:t>Найробського договору про охорону олімпійського символ</w:t>
      </w:r>
      <w:r w:rsidR="00AF75A7">
        <w:rPr>
          <w:color w:val="auto"/>
          <w:lang w:val="uk-UA"/>
        </w:rPr>
        <w:t>у</w:t>
      </w:r>
      <w:r w:rsidRPr="00EA1D1D">
        <w:rPr>
          <w:color w:val="auto"/>
          <w:lang w:val="uk-UA"/>
        </w:rPr>
        <w:t>.</w:t>
      </w:r>
    </w:p>
    <w:p w:rsidR="000C764E" w:rsidRPr="00EA1D1D" w:rsidRDefault="000C764E" w:rsidP="00206B3A">
      <w:pPr>
        <w:spacing w:line="276" w:lineRule="auto"/>
        <w:ind w:firstLine="567"/>
        <w:jc w:val="both"/>
        <w:rPr>
          <w:color w:val="auto"/>
          <w:lang w:val="uk-UA"/>
        </w:rPr>
      </w:pPr>
      <w:r w:rsidRPr="00EA1D1D">
        <w:rPr>
          <w:color w:val="auto"/>
          <w:lang w:val="uk-UA"/>
        </w:rPr>
        <w:t>5. Проаналізуйте умови використання олімпійського символу відповідно до Найробського договору про охорону олімпійського символа.</w:t>
      </w:r>
    </w:p>
    <w:p w:rsidR="000C764E" w:rsidRPr="00EA1D1D" w:rsidRDefault="000C764E" w:rsidP="00206B3A">
      <w:pPr>
        <w:spacing w:line="276" w:lineRule="auto"/>
        <w:ind w:firstLine="567"/>
        <w:jc w:val="both"/>
        <w:rPr>
          <w:color w:val="auto"/>
          <w:lang w:val="uk-UA"/>
        </w:rPr>
      </w:pPr>
      <w:r w:rsidRPr="00EA1D1D">
        <w:rPr>
          <w:color w:val="auto"/>
          <w:lang w:val="uk-UA"/>
        </w:rPr>
        <w:t>6. Визначте</w:t>
      </w:r>
      <w:r w:rsidR="00AF75A7">
        <w:rPr>
          <w:color w:val="auto"/>
          <w:lang w:val="uk-UA"/>
        </w:rPr>
        <w:t>,</w:t>
      </w:r>
      <w:r w:rsidRPr="00EA1D1D">
        <w:rPr>
          <w:color w:val="auto"/>
          <w:lang w:val="uk-UA"/>
        </w:rPr>
        <w:t xml:space="preserve"> до яких знаків застосову</w:t>
      </w:r>
      <w:r w:rsidR="00AF75A7">
        <w:rPr>
          <w:color w:val="auto"/>
          <w:lang w:val="uk-UA"/>
        </w:rPr>
        <w:t>ють</w:t>
      </w:r>
      <w:r w:rsidRPr="00EA1D1D">
        <w:rPr>
          <w:color w:val="auto"/>
          <w:lang w:val="uk-UA"/>
        </w:rPr>
        <w:t xml:space="preserve"> Договір про закони щодо товарних знаків.</w:t>
      </w:r>
    </w:p>
    <w:p w:rsidR="000C764E" w:rsidRPr="00EA1D1D" w:rsidRDefault="00AF75A7" w:rsidP="00206B3A">
      <w:pPr>
        <w:spacing w:line="276" w:lineRule="auto"/>
        <w:ind w:firstLine="567"/>
        <w:jc w:val="both"/>
        <w:rPr>
          <w:color w:val="auto"/>
          <w:lang w:val="uk-UA"/>
        </w:rPr>
      </w:pPr>
      <w:r>
        <w:rPr>
          <w:color w:val="auto"/>
          <w:lang w:val="uk-UA"/>
        </w:rPr>
        <w:t>7. </w:t>
      </w:r>
      <w:r w:rsidR="000C764E" w:rsidRPr="00EA1D1D">
        <w:rPr>
          <w:color w:val="auto"/>
          <w:lang w:val="uk-UA"/>
        </w:rPr>
        <w:t>Визначте та проаналізуйте мету прийняття Сінгапурського договору про право товарних знаків.</w:t>
      </w:r>
    </w:p>
    <w:p w:rsidR="000C764E" w:rsidRPr="00EA1D1D" w:rsidRDefault="000C764E" w:rsidP="00206B3A">
      <w:pPr>
        <w:spacing w:line="276" w:lineRule="auto"/>
        <w:ind w:firstLine="567"/>
        <w:jc w:val="both"/>
        <w:rPr>
          <w:color w:val="auto"/>
          <w:lang w:val="uk-UA"/>
        </w:rPr>
      </w:pPr>
      <w:r w:rsidRPr="00EA1D1D">
        <w:rPr>
          <w:color w:val="auto"/>
          <w:lang w:val="uk-UA"/>
        </w:rPr>
        <w:t xml:space="preserve">8. </w:t>
      </w:r>
      <w:r w:rsidR="00AF75A7">
        <w:rPr>
          <w:color w:val="auto"/>
          <w:lang w:val="uk-UA"/>
        </w:rPr>
        <w:t>Загально охарактеризуйте</w:t>
      </w:r>
      <w:r w:rsidRPr="00EA1D1D">
        <w:rPr>
          <w:color w:val="auto"/>
          <w:lang w:val="uk-UA"/>
        </w:rPr>
        <w:t xml:space="preserve"> основн</w:t>
      </w:r>
      <w:r w:rsidR="00AF75A7">
        <w:rPr>
          <w:color w:val="auto"/>
          <w:lang w:val="uk-UA"/>
        </w:rPr>
        <w:t>і</w:t>
      </w:r>
      <w:r w:rsidRPr="00EA1D1D">
        <w:rPr>
          <w:color w:val="auto"/>
          <w:lang w:val="uk-UA"/>
        </w:rPr>
        <w:t xml:space="preserve"> положення Мадридської угоди про міжнародну реєстрацію знаків.</w:t>
      </w:r>
    </w:p>
    <w:p w:rsidR="000C764E" w:rsidRPr="00EA1D1D" w:rsidRDefault="00AF75A7" w:rsidP="00206B3A">
      <w:pPr>
        <w:spacing w:line="276" w:lineRule="auto"/>
        <w:ind w:firstLine="567"/>
        <w:jc w:val="both"/>
        <w:rPr>
          <w:color w:val="auto"/>
          <w:lang w:val="uk-UA"/>
        </w:rPr>
      </w:pPr>
      <w:r>
        <w:rPr>
          <w:color w:val="auto"/>
          <w:lang w:val="uk-UA"/>
        </w:rPr>
        <w:t>9. </w:t>
      </w:r>
      <w:r w:rsidR="000C764E" w:rsidRPr="00EA1D1D">
        <w:rPr>
          <w:color w:val="auto"/>
          <w:lang w:val="uk-UA"/>
        </w:rPr>
        <w:t xml:space="preserve">Визначте </w:t>
      </w:r>
      <w:r>
        <w:rPr>
          <w:color w:val="auto"/>
          <w:lang w:val="uk-UA"/>
        </w:rPr>
        <w:t>й</w:t>
      </w:r>
      <w:r w:rsidR="000C764E" w:rsidRPr="00EA1D1D">
        <w:rPr>
          <w:color w:val="auto"/>
          <w:lang w:val="uk-UA"/>
        </w:rPr>
        <w:t xml:space="preserve"> проаналізуйте основні відмінності Мадридського протоколу від Мадридської угоди. </w:t>
      </w:r>
    </w:p>
    <w:p w:rsidR="000C764E" w:rsidRPr="00EA1D1D" w:rsidRDefault="000C764E" w:rsidP="00206B3A">
      <w:pPr>
        <w:spacing w:line="276" w:lineRule="auto"/>
        <w:ind w:firstLine="567"/>
        <w:jc w:val="both"/>
        <w:rPr>
          <w:color w:val="auto"/>
          <w:lang w:val="uk-UA"/>
        </w:rPr>
      </w:pPr>
      <w:r w:rsidRPr="00EA1D1D">
        <w:rPr>
          <w:color w:val="auto"/>
          <w:lang w:val="uk-UA"/>
        </w:rPr>
        <w:t>10. Визначте послідовність дій відповідно до Мадридської системи.</w:t>
      </w:r>
    </w:p>
    <w:p w:rsidR="000C764E" w:rsidRPr="00EA1D1D" w:rsidRDefault="000C764E" w:rsidP="00206B3A">
      <w:pPr>
        <w:spacing w:line="276" w:lineRule="auto"/>
        <w:ind w:firstLine="567"/>
        <w:jc w:val="center"/>
        <w:rPr>
          <w:b/>
          <w:color w:val="auto"/>
          <w:lang w:val="uk-UA"/>
        </w:rPr>
      </w:pPr>
      <w:r w:rsidRPr="00EA1D1D">
        <w:rPr>
          <w:b/>
          <w:color w:val="auto"/>
          <w:lang w:val="uk-UA"/>
        </w:rPr>
        <w:lastRenderedPageBreak/>
        <w:t>Теми рефератів</w:t>
      </w:r>
    </w:p>
    <w:p w:rsidR="000C764E" w:rsidRPr="00EA1D1D" w:rsidRDefault="00AF75A7" w:rsidP="00206B3A">
      <w:pPr>
        <w:spacing w:line="276" w:lineRule="auto"/>
        <w:ind w:firstLine="567"/>
        <w:jc w:val="both"/>
        <w:rPr>
          <w:color w:val="auto"/>
          <w:lang w:val="uk-UA"/>
        </w:rPr>
      </w:pPr>
      <w:r>
        <w:rPr>
          <w:color w:val="auto"/>
        </w:rPr>
        <w:t>1.</w:t>
      </w:r>
      <w:r>
        <w:rPr>
          <w:color w:val="auto"/>
          <w:lang w:val="uk-UA"/>
        </w:rPr>
        <w:t xml:space="preserve"> Аналіз і </w:t>
      </w:r>
      <w:r w:rsidR="004B03AE" w:rsidRPr="00EA1D1D">
        <w:rPr>
          <w:color w:val="auto"/>
          <w:lang w:val="uk-UA"/>
        </w:rPr>
        <w:t>загальна характеристика Правил до Сінгапурського договору про право товарних знаків.</w:t>
      </w:r>
    </w:p>
    <w:p w:rsidR="004B03AE" w:rsidRPr="00EA1D1D" w:rsidRDefault="004B03AE" w:rsidP="00206B3A">
      <w:pPr>
        <w:spacing w:line="276" w:lineRule="auto"/>
        <w:ind w:firstLine="567"/>
        <w:jc w:val="both"/>
        <w:rPr>
          <w:color w:val="auto"/>
          <w:lang w:val="uk-UA"/>
        </w:rPr>
      </w:pPr>
      <w:r w:rsidRPr="00EA1D1D">
        <w:rPr>
          <w:color w:val="auto"/>
          <w:lang w:val="uk-UA"/>
        </w:rPr>
        <w:t>2. Основні нововведення в Мадридську систему відповідно до Прот</w:t>
      </w:r>
      <w:r w:rsidR="00AF75A7">
        <w:rPr>
          <w:color w:val="auto"/>
          <w:lang w:val="uk-UA"/>
        </w:rPr>
        <w:t>о</w:t>
      </w:r>
      <w:r w:rsidRPr="00EA1D1D">
        <w:rPr>
          <w:color w:val="auto"/>
          <w:lang w:val="uk-UA"/>
        </w:rPr>
        <w:t>колу до Мадридської угоди.</w:t>
      </w:r>
    </w:p>
    <w:p w:rsidR="004B03AE" w:rsidRPr="00EA1D1D" w:rsidRDefault="004B03AE" w:rsidP="00206B3A">
      <w:pPr>
        <w:tabs>
          <w:tab w:val="right" w:pos="6690"/>
        </w:tabs>
        <w:spacing w:line="276" w:lineRule="auto"/>
        <w:ind w:firstLine="567"/>
        <w:jc w:val="both"/>
        <w:rPr>
          <w:color w:val="auto"/>
          <w:lang w:val="uk-UA"/>
        </w:rPr>
      </w:pPr>
      <w:r w:rsidRPr="00EA1D1D">
        <w:rPr>
          <w:color w:val="auto"/>
          <w:lang w:val="uk-UA"/>
        </w:rPr>
        <w:t>3. Винятки із загального правила щодо використання позначень відповідно до Найробського договору про охорону олімпійського символ</w:t>
      </w:r>
      <w:r w:rsidR="00AF75A7">
        <w:rPr>
          <w:color w:val="auto"/>
          <w:lang w:val="uk-UA"/>
        </w:rPr>
        <w:t>у</w:t>
      </w:r>
      <w:r w:rsidRPr="00EA1D1D">
        <w:rPr>
          <w:color w:val="auto"/>
          <w:lang w:val="uk-UA"/>
        </w:rPr>
        <w:t xml:space="preserve">. </w:t>
      </w:r>
    </w:p>
    <w:p w:rsidR="004B03AE" w:rsidRPr="00EA1D1D" w:rsidRDefault="004B03AE" w:rsidP="00206B3A">
      <w:pPr>
        <w:tabs>
          <w:tab w:val="right" w:pos="6690"/>
        </w:tabs>
        <w:spacing w:line="276" w:lineRule="auto"/>
        <w:ind w:firstLine="567"/>
        <w:jc w:val="both"/>
        <w:rPr>
          <w:color w:val="auto"/>
          <w:lang w:val="uk-UA"/>
        </w:rPr>
      </w:pPr>
      <w:r w:rsidRPr="00EA1D1D">
        <w:rPr>
          <w:color w:val="auto"/>
          <w:lang w:val="uk-UA"/>
        </w:rPr>
        <w:t xml:space="preserve">4. Передумови та причини підписання Віденської угоди про заснування Міжнародної класифікації зображувальних елементів знаків. </w:t>
      </w:r>
    </w:p>
    <w:p w:rsidR="004B03AE" w:rsidRPr="00EA1D1D" w:rsidRDefault="004B03AE" w:rsidP="00206B3A">
      <w:pPr>
        <w:tabs>
          <w:tab w:val="right" w:pos="6690"/>
        </w:tabs>
        <w:spacing w:line="276" w:lineRule="auto"/>
        <w:ind w:firstLine="567"/>
        <w:jc w:val="both"/>
        <w:rPr>
          <w:color w:val="auto"/>
          <w:lang w:val="uk-UA"/>
        </w:rPr>
      </w:pPr>
      <w:r w:rsidRPr="00EA1D1D">
        <w:rPr>
          <w:color w:val="auto"/>
          <w:lang w:val="uk-UA"/>
        </w:rPr>
        <w:t>5. Процедура пода</w:t>
      </w:r>
      <w:r w:rsidR="00AF75A7">
        <w:rPr>
          <w:color w:val="auto"/>
          <w:lang w:val="uk-UA"/>
        </w:rPr>
        <w:t>ння</w:t>
      </w:r>
      <w:r w:rsidRPr="00EA1D1D">
        <w:rPr>
          <w:color w:val="auto"/>
          <w:lang w:val="uk-UA"/>
        </w:rPr>
        <w:t xml:space="preserve"> заявки відповідно до Мадридської угоди про міжнародну реєстрацію знаків. </w:t>
      </w:r>
    </w:p>
    <w:p w:rsidR="000C764E" w:rsidRPr="00EA1D1D" w:rsidRDefault="000C764E" w:rsidP="00206B3A">
      <w:pPr>
        <w:spacing w:line="276" w:lineRule="auto"/>
        <w:ind w:firstLine="567"/>
        <w:jc w:val="center"/>
        <w:rPr>
          <w:b/>
          <w:color w:val="auto"/>
          <w:lang w:val="uk-UA"/>
        </w:rPr>
      </w:pPr>
    </w:p>
    <w:p w:rsidR="000C764E" w:rsidRPr="00EA1D1D" w:rsidRDefault="000C764E" w:rsidP="00206B3A">
      <w:pPr>
        <w:spacing w:line="276" w:lineRule="auto"/>
        <w:ind w:firstLine="567"/>
        <w:jc w:val="center"/>
        <w:rPr>
          <w:b/>
          <w:color w:val="auto"/>
          <w:lang w:val="uk-UA"/>
        </w:rPr>
      </w:pPr>
      <w:r w:rsidRPr="00EA1D1D">
        <w:rPr>
          <w:b/>
          <w:color w:val="auto"/>
          <w:lang w:val="uk-UA"/>
        </w:rPr>
        <w:t>Тести</w:t>
      </w:r>
    </w:p>
    <w:p w:rsidR="000855A3" w:rsidRPr="00EA1D1D" w:rsidRDefault="000855A3" w:rsidP="00206B3A">
      <w:pPr>
        <w:spacing w:line="276" w:lineRule="auto"/>
        <w:ind w:firstLine="567"/>
        <w:jc w:val="both"/>
        <w:rPr>
          <w:color w:val="auto"/>
          <w:lang w:val="uk-UA"/>
        </w:rPr>
      </w:pPr>
      <w:r w:rsidRPr="00EA1D1D">
        <w:rPr>
          <w:color w:val="auto"/>
          <w:lang w:val="uk-UA"/>
        </w:rPr>
        <w:t>1. Відповідно до Найробського договору п</w:t>
      </w:r>
      <w:r w:rsidR="00AF75A7">
        <w:rPr>
          <w:color w:val="auto"/>
          <w:lang w:val="uk-UA"/>
        </w:rPr>
        <w:t>ро охорону олімпійського символу</w:t>
      </w:r>
      <w:r w:rsidRPr="00EA1D1D">
        <w:rPr>
          <w:color w:val="auto"/>
          <w:lang w:val="uk-UA"/>
        </w:rPr>
        <w:t xml:space="preserve">, продовження використання позначення, що складається з олімпійського символу або містить </w:t>
      </w:r>
      <w:r w:rsidR="00AF75A7">
        <w:rPr>
          <w:color w:val="auto"/>
          <w:lang w:val="uk-UA"/>
        </w:rPr>
        <w:t>у</w:t>
      </w:r>
      <w:r w:rsidRPr="00EA1D1D">
        <w:rPr>
          <w:color w:val="auto"/>
          <w:lang w:val="uk-UA"/>
        </w:rPr>
        <w:t xml:space="preserve"> собі такий символ, будь-якою особою чи підприємством держави-учасниці:</w:t>
      </w:r>
    </w:p>
    <w:p w:rsidR="000855A3" w:rsidRPr="00EA1D1D" w:rsidRDefault="00AF75A7" w:rsidP="00206B3A">
      <w:pPr>
        <w:spacing w:line="276" w:lineRule="auto"/>
        <w:ind w:firstLine="567"/>
        <w:jc w:val="both"/>
        <w:rPr>
          <w:color w:val="auto"/>
          <w:lang w:val="uk-UA"/>
        </w:rPr>
      </w:pPr>
      <w:r>
        <w:rPr>
          <w:color w:val="auto"/>
          <w:lang w:val="uk-UA"/>
        </w:rPr>
        <w:t>а</w:t>
      </w:r>
      <w:r w:rsidR="000855A3" w:rsidRPr="00EA1D1D">
        <w:rPr>
          <w:color w:val="auto"/>
          <w:lang w:val="uk-UA"/>
        </w:rPr>
        <w:t>) не дозвол</w:t>
      </w:r>
      <w:r>
        <w:rPr>
          <w:color w:val="auto"/>
          <w:lang w:val="uk-UA"/>
        </w:rPr>
        <w:t>ено</w:t>
      </w:r>
      <w:r w:rsidR="000855A3" w:rsidRPr="00EA1D1D">
        <w:rPr>
          <w:color w:val="auto"/>
          <w:lang w:val="uk-UA"/>
        </w:rPr>
        <w:t>;</w:t>
      </w:r>
      <w:r w:rsidR="000855A3" w:rsidRPr="00EA1D1D">
        <w:rPr>
          <w:color w:val="auto"/>
          <w:lang w:val="uk-UA"/>
        </w:rPr>
        <w:tab/>
      </w:r>
      <w:r w:rsidR="000855A3" w:rsidRPr="00EA1D1D">
        <w:rPr>
          <w:color w:val="auto"/>
          <w:lang w:val="uk-UA"/>
        </w:rPr>
        <w:tab/>
      </w:r>
      <w:r w:rsidR="000855A3" w:rsidRPr="00EA1D1D">
        <w:rPr>
          <w:color w:val="auto"/>
          <w:lang w:val="uk-UA"/>
        </w:rPr>
        <w:tab/>
      </w:r>
      <w:r w:rsidR="000855A3" w:rsidRPr="00EA1D1D">
        <w:rPr>
          <w:color w:val="auto"/>
          <w:lang w:val="uk-UA"/>
        </w:rPr>
        <w:tab/>
      </w:r>
    </w:p>
    <w:p w:rsidR="000855A3" w:rsidRPr="00EA1D1D" w:rsidRDefault="00AF75A7" w:rsidP="00206B3A">
      <w:pPr>
        <w:spacing w:line="276" w:lineRule="auto"/>
        <w:ind w:firstLine="567"/>
        <w:jc w:val="both"/>
        <w:rPr>
          <w:color w:val="auto"/>
          <w:lang w:val="uk-UA"/>
        </w:rPr>
      </w:pPr>
      <w:r>
        <w:rPr>
          <w:color w:val="auto"/>
          <w:lang w:val="uk-UA"/>
        </w:rPr>
        <w:t>б) </w:t>
      </w:r>
      <w:r w:rsidR="000855A3" w:rsidRPr="00EA1D1D">
        <w:rPr>
          <w:color w:val="auto"/>
          <w:lang w:val="uk-UA"/>
        </w:rPr>
        <w:t>дозвол</w:t>
      </w:r>
      <w:r>
        <w:rPr>
          <w:color w:val="auto"/>
          <w:lang w:val="uk-UA"/>
        </w:rPr>
        <w:t>ено</w:t>
      </w:r>
      <w:r w:rsidR="000855A3" w:rsidRPr="00EA1D1D">
        <w:rPr>
          <w:color w:val="auto"/>
          <w:lang w:val="uk-UA"/>
        </w:rPr>
        <w:t xml:space="preserve"> з комерційною метою, якщо таке використання в цій державі почалося після </w:t>
      </w:r>
      <w:r>
        <w:rPr>
          <w:color w:val="auto"/>
          <w:lang w:val="uk-UA"/>
        </w:rPr>
        <w:t xml:space="preserve">того як цей Договір набрав чинності </w:t>
      </w:r>
      <w:r w:rsidR="000855A3" w:rsidRPr="00EA1D1D">
        <w:rPr>
          <w:color w:val="auto"/>
          <w:lang w:val="uk-UA"/>
        </w:rPr>
        <w:t>щодо цієї держави;</w:t>
      </w:r>
    </w:p>
    <w:p w:rsidR="000855A3" w:rsidRPr="00EA1D1D" w:rsidRDefault="00AF75A7" w:rsidP="00206B3A">
      <w:pPr>
        <w:spacing w:line="276" w:lineRule="auto"/>
        <w:ind w:firstLine="567"/>
        <w:jc w:val="both"/>
        <w:rPr>
          <w:color w:val="auto"/>
          <w:lang w:val="uk-UA"/>
        </w:rPr>
      </w:pPr>
      <w:r>
        <w:rPr>
          <w:color w:val="auto"/>
          <w:lang w:val="uk-UA"/>
        </w:rPr>
        <w:t>в) </w:t>
      </w:r>
      <w:r w:rsidR="000855A3" w:rsidRPr="00EA1D1D">
        <w:rPr>
          <w:color w:val="auto"/>
          <w:lang w:val="uk-UA"/>
        </w:rPr>
        <w:t>дозвол</w:t>
      </w:r>
      <w:r>
        <w:rPr>
          <w:color w:val="auto"/>
          <w:lang w:val="uk-UA"/>
        </w:rPr>
        <w:t>ено</w:t>
      </w:r>
      <w:r w:rsidR="000855A3" w:rsidRPr="00EA1D1D">
        <w:rPr>
          <w:color w:val="auto"/>
          <w:lang w:val="uk-UA"/>
        </w:rPr>
        <w:t xml:space="preserve"> з комерційною метою, якщо таке використання в цій державі почалося до </w:t>
      </w:r>
      <w:r>
        <w:rPr>
          <w:color w:val="auto"/>
          <w:lang w:val="uk-UA"/>
        </w:rPr>
        <w:t>того як цей</w:t>
      </w:r>
      <w:r w:rsidR="000855A3" w:rsidRPr="00EA1D1D">
        <w:rPr>
          <w:color w:val="auto"/>
          <w:lang w:val="uk-UA"/>
        </w:rPr>
        <w:t xml:space="preserve"> Догов</w:t>
      </w:r>
      <w:r>
        <w:rPr>
          <w:color w:val="auto"/>
          <w:lang w:val="uk-UA"/>
        </w:rPr>
        <w:t xml:space="preserve">ір набрав чинності </w:t>
      </w:r>
      <w:r w:rsidR="000855A3" w:rsidRPr="00EA1D1D">
        <w:rPr>
          <w:color w:val="auto"/>
          <w:lang w:val="uk-UA"/>
        </w:rPr>
        <w:t>щодо цієї держави;</w:t>
      </w:r>
    </w:p>
    <w:p w:rsidR="000855A3" w:rsidRPr="00EA1D1D" w:rsidRDefault="00AF75A7" w:rsidP="00206B3A">
      <w:pPr>
        <w:spacing w:line="276" w:lineRule="auto"/>
        <w:ind w:firstLine="567"/>
        <w:jc w:val="both"/>
        <w:rPr>
          <w:color w:val="auto"/>
          <w:lang w:val="uk-UA"/>
        </w:rPr>
      </w:pPr>
      <w:r>
        <w:rPr>
          <w:color w:val="auto"/>
          <w:lang w:val="uk-UA"/>
        </w:rPr>
        <w:t>г) </w:t>
      </w:r>
      <w:r w:rsidR="000855A3" w:rsidRPr="00EA1D1D">
        <w:rPr>
          <w:color w:val="auto"/>
          <w:lang w:val="uk-UA"/>
        </w:rPr>
        <w:t>дозвол</w:t>
      </w:r>
      <w:r>
        <w:rPr>
          <w:color w:val="auto"/>
          <w:lang w:val="uk-UA"/>
        </w:rPr>
        <w:t>ено</w:t>
      </w:r>
      <w:r w:rsidR="000855A3" w:rsidRPr="00EA1D1D">
        <w:rPr>
          <w:color w:val="auto"/>
          <w:lang w:val="uk-UA"/>
        </w:rPr>
        <w:t xml:space="preserve"> з некомерційною метою, якщо таке використання в цій державі почалося до </w:t>
      </w:r>
      <w:r>
        <w:rPr>
          <w:color w:val="auto"/>
          <w:lang w:val="uk-UA"/>
        </w:rPr>
        <w:t>того як</w:t>
      </w:r>
      <w:r w:rsidR="000855A3" w:rsidRPr="00EA1D1D">
        <w:rPr>
          <w:color w:val="auto"/>
          <w:lang w:val="uk-UA"/>
        </w:rPr>
        <w:t xml:space="preserve"> </w:t>
      </w:r>
      <w:r>
        <w:rPr>
          <w:color w:val="auto"/>
          <w:lang w:val="uk-UA"/>
        </w:rPr>
        <w:t xml:space="preserve">цей </w:t>
      </w:r>
      <w:r w:rsidR="000855A3" w:rsidRPr="00EA1D1D">
        <w:rPr>
          <w:color w:val="auto"/>
          <w:lang w:val="uk-UA"/>
        </w:rPr>
        <w:t>Догов</w:t>
      </w:r>
      <w:r>
        <w:rPr>
          <w:color w:val="auto"/>
          <w:lang w:val="uk-UA"/>
        </w:rPr>
        <w:t>ір</w:t>
      </w:r>
      <w:r w:rsidR="000855A3" w:rsidRPr="00EA1D1D">
        <w:rPr>
          <w:color w:val="auto"/>
          <w:lang w:val="uk-UA"/>
        </w:rPr>
        <w:t xml:space="preserve"> </w:t>
      </w:r>
      <w:r>
        <w:rPr>
          <w:color w:val="auto"/>
          <w:lang w:val="uk-UA"/>
        </w:rPr>
        <w:t xml:space="preserve">набрав чинності </w:t>
      </w:r>
      <w:r w:rsidR="000855A3" w:rsidRPr="00EA1D1D">
        <w:rPr>
          <w:color w:val="auto"/>
          <w:lang w:val="uk-UA"/>
        </w:rPr>
        <w:t>щодо цієї держави.</w:t>
      </w:r>
    </w:p>
    <w:p w:rsidR="000855A3" w:rsidRPr="00EA1D1D" w:rsidRDefault="004B03AE" w:rsidP="00206B3A">
      <w:pPr>
        <w:spacing w:line="276" w:lineRule="auto"/>
        <w:ind w:firstLine="567"/>
        <w:jc w:val="both"/>
        <w:rPr>
          <w:color w:val="auto"/>
          <w:lang w:val="uk-UA"/>
        </w:rPr>
      </w:pPr>
      <w:r w:rsidRPr="00EA1D1D">
        <w:rPr>
          <w:color w:val="auto"/>
        </w:rPr>
        <w:t>2</w:t>
      </w:r>
      <w:r w:rsidR="00AF75A7">
        <w:rPr>
          <w:color w:val="auto"/>
          <w:lang w:val="uk-UA"/>
        </w:rPr>
        <w:t>. Правило </w:t>
      </w:r>
      <w:r w:rsidR="000855A3" w:rsidRPr="00EA1D1D">
        <w:rPr>
          <w:color w:val="auto"/>
          <w:lang w:val="uk-UA"/>
        </w:rPr>
        <w:t xml:space="preserve">9 до Сінгапурського договору про право </w:t>
      </w:r>
      <w:r w:rsidR="000855A3" w:rsidRPr="00EA1D1D">
        <w:rPr>
          <w:color w:val="auto"/>
          <w:lang w:val="uk-UA"/>
        </w:rPr>
        <w:lastRenderedPageBreak/>
        <w:t>товарних знаків містить:</w:t>
      </w:r>
    </w:p>
    <w:p w:rsidR="000855A3" w:rsidRPr="00EA1D1D" w:rsidRDefault="00AF75A7" w:rsidP="00206B3A">
      <w:pPr>
        <w:spacing w:line="276" w:lineRule="auto"/>
        <w:ind w:firstLine="567"/>
        <w:jc w:val="both"/>
        <w:rPr>
          <w:color w:val="auto"/>
          <w:lang w:val="uk-UA"/>
        </w:rPr>
      </w:pPr>
      <w:r>
        <w:rPr>
          <w:color w:val="auto"/>
          <w:lang w:val="uk-UA"/>
        </w:rPr>
        <w:t>а) </w:t>
      </w:r>
      <w:r w:rsidR="000855A3" w:rsidRPr="00EA1D1D">
        <w:rPr>
          <w:color w:val="auto"/>
          <w:lang w:val="uk-UA"/>
        </w:rPr>
        <w:t xml:space="preserve">подробиці </w:t>
      </w:r>
      <w:r>
        <w:rPr>
          <w:color w:val="auto"/>
          <w:lang w:val="uk-UA"/>
        </w:rPr>
        <w:t>щодо</w:t>
      </w:r>
      <w:r w:rsidR="000855A3" w:rsidRPr="00EA1D1D">
        <w:rPr>
          <w:color w:val="auto"/>
          <w:lang w:val="uk-UA"/>
        </w:rPr>
        <w:t xml:space="preserve"> представництва </w:t>
      </w:r>
      <w:r>
        <w:rPr>
          <w:color w:val="auto"/>
          <w:lang w:val="uk-UA"/>
        </w:rPr>
        <w:t>й</w:t>
      </w:r>
      <w:r w:rsidR="000855A3" w:rsidRPr="00EA1D1D">
        <w:rPr>
          <w:color w:val="auto"/>
          <w:lang w:val="uk-UA"/>
        </w:rPr>
        <w:t xml:space="preserve"> адреси для листування;</w:t>
      </w:r>
    </w:p>
    <w:p w:rsidR="000855A3" w:rsidRPr="00EA1D1D" w:rsidRDefault="00AF75A7" w:rsidP="00206B3A">
      <w:pPr>
        <w:spacing w:line="276" w:lineRule="auto"/>
        <w:ind w:firstLine="567"/>
        <w:jc w:val="both"/>
        <w:rPr>
          <w:color w:val="auto"/>
          <w:lang w:val="uk-UA"/>
        </w:rPr>
      </w:pPr>
      <w:r>
        <w:rPr>
          <w:color w:val="auto"/>
          <w:lang w:val="uk-UA"/>
        </w:rPr>
        <w:t>б</w:t>
      </w:r>
      <w:r w:rsidR="000855A3" w:rsidRPr="00EA1D1D">
        <w:rPr>
          <w:color w:val="auto"/>
          <w:lang w:val="uk-UA"/>
        </w:rPr>
        <w:t>) допоміжні заходи в разі недо</w:t>
      </w:r>
      <w:r w:rsidR="005416D2">
        <w:rPr>
          <w:color w:val="auto"/>
          <w:lang w:val="uk-UA"/>
        </w:rPr>
        <w:t>держання</w:t>
      </w:r>
      <w:r w:rsidR="000855A3" w:rsidRPr="00EA1D1D">
        <w:rPr>
          <w:color w:val="auto"/>
          <w:lang w:val="uk-UA"/>
        </w:rPr>
        <w:t xml:space="preserve"> строків;</w:t>
      </w:r>
    </w:p>
    <w:p w:rsidR="000855A3" w:rsidRPr="00EA1D1D" w:rsidRDefault="00AF75A7" w:rsidP="00206B3A">
      <w:pPr>
        <w:spacing w:line="276" w:lineRule="auto"/>
        <w:ind w:firstLine="567"/>
        <w:jc w:val="both"/>
        <w:rPr>
          <w:color w:val="auto"/>
          <w:lang w:val="uk-UA"/>
        </w:rPr>
      </w:pPr>
      <w:r>
        <w:rPr>
          <w:color w:val="auto"/>
          <w:lang w:val="uk-UA"/>
        </w:rPr>
        <w:t>в</w:t>
      </w:r>
      <w:r w:rsidR="000855A3" w:rsidRPr="00EA1D1D">
        <w:rPr>
          <w:color w:val="auto"/>
          <w:lang w:val="uk-UA"/>
        </w:rPr>
        <w:t xml:space="preserve">) подробиці </w:t>
      </w:r>
      <w:r w:rsidR="005416D2">
        <w:rPr>
          <w:color w:val="auto"/>
          <w:lang w:val="uk-UA"/>
        </w:rPr>
        <w:t>щод</w:t>
      </w:r>
      <w:r w:rsidR="000855A3" w:rsidRPr="00EA1D1D">
        <w:rPr>
          <w:color w:val="auto"/>
          <w:lang w:val="uk-UA"/>
        </w:rPr>
        <w:t xml:space="preserve">о строку реєстрації </w:t>
      </w:r>
      <w:r w:rsidR="005416D2">
        <w:rPr>
          <w:color w:val="auto"/>
          <w:lang w:val="uk-UA"/>
        </w:rPr>
        <w:t>та</w:t>
      </w:r>
      <w:r w:rsidR="000855A3" w:rsidRPr="00EA1D1D">
        <w:rPr>
          <w:color w:val="auto"/>
          <w:lang w:val="uk-UA"/>
        </w:rPr>
        <w:t xml:space="preserve"> його поновлення;</w:t>
      </w:r>
    </w:p>
    <w:p w:rsidR="000855A3" w:rsidRPr="00EA1D1D" w:rsidRDefault="00AF75A7" w:rsidP="00206B3A">
      <w:pPr>
        <w:spacing w:line="276" w:lineRule="auto"/>
        <w:ind w:firstLine="567"/>
        <w:jc w:val="both"/>
        <w:rPr>
          <w:color w:val="auto"/>
          <w:lang w:val="uk-UA"/>
        </w:rPr>
      </w:pPr>
      <w:r>
        <w:rPr>
          <w:color w:val="auto"/>
          <w:lang w:val="uk-UA"/>
        </w:rPr>
        <w:t>г</w:t>
      </w:r>
      <w:r w:rsidR="000855A3" w:rsidRPr="00EA1D1D">
        <w:rPr>
          <w:color w:val="auto"/>
          <w:lang w:val="uk-UA"/>
        </w:rPr>
        <w:t xml:space="preserve">) вимоги </w:t>
      </w:r>
      <w:r w:rsidR="005416D2">
        <w:rPr>
          <w:color w:val="auto"/>
          <w:lang w:val="uk-UA"/>
        </w:rPr>
        <w:t>д</w:t>
      </w:r>
      <w:r w:rsidR="000855A3" w:rsidRPr="00EA1D1D">
        <w:rPr>
          <w:color w:val="auto"/>
          <w:lang w:val="uk-UA"/>
        </w:rPr>
        <w:t xml:space="preserve">о заяви про реєстрацію ліцензії або </w:t>
      </w:r>
      <w:r w:rsidR="005416D2">
        <w:rPr>
          <w:color w:val="auto"/>
          <w:lang w:val="uk-UA"/>
        </w:rPr>
        <w:t>з</w:t>
      </w:r>
      <w:r w:rsidR="000855A3" w:rsidRPr="00EA1D1D">
        <w:rPr>
          <w:color w:val="auto"/>
          <w:lang w:val="uk-UA"/>
        </w:rPr>
        <w:t>міну чи анулювання реєстрації ліцензії.</w:t>
      </w:r>
    </w:p>
    <w:p w:rsidR="000855A3" w:rsidRPr="00EA1D1D" w:rsidRDefault="004B03AE" w:rsidP="00206B3A">
      <w:pPr>
        <w:spacing w:line="276" w:lineRule="auto"/>
        <w:ind w:firstLine="567"/>
        <w:jc w:val="both"/>
        <w:rPr>
          <w:color w:val="auto"/>
          <w:lang w:val="uk-UA"/>
        </w:rPr>
      </w:pPr>
      <w:r w:rsidRPr="00EA1D1D">
        <w:rPr>
          <w:color w:val="auto"/>
        </w:rPr>
        <w:t>3</w:t>
      </w:r>
      <w:r w:rsidR="000855A3" w:rsidRPr="00EA1D1D">
        <w:rPr>
          <w:color w:val="auto"/>
          <w:lang w:val="uk-UA"/>
        </w:rPr>
        <w:t>. Відповідно до Протоколу до Мадридської угоди заявки мож</w:t>
      </w:r>
      <w:r w:rsidR="005416D2">
        <w:rPr>
          <w:color w:val="auto"/>
          <w:lang w:val="uk-UA"/>
        </w:rPr>
        <w:t xml:space="preserve">на подавати </w:t>
      </w:r>
      <w:r w:rsidR="000855A3" w:rsidRPr="00EA1D1D">
        <w:rPr>
          <w:color w:val="auto"/>
          <w:lang w:val="uk-UA"/>
        </w:rPr>
        <w:t>(для України):</w:t>
      </w:r>
    </w:p>
    <w:p w:rsidR="004B03AE" w:rsidRPr="00EA1D1D" w:rsidRDefault="005416D2" w:rsidP="00206B3A">
      <w:pPr>
        <w:spacing w:line="276" w:lineRule="auto"/>
        <w:ind w:firstLine="567"/>
        <w:jc w:val="both"/>
        <w:rPr>
          <w:color w:val="auto"/>
        </w:rPr>
      </w:pPr>
      <w:r>
        <w:rPr>
          <w:color w:val="auto"/>
          <w:lang w:val="uk-UA"/>
        </w:rPr>
        <w:t>а</w:t>
      </w:r>
      <w:r w:rsidR="000855A3" w:rsidRPr="00EA1D1D">
        <w:rPr>
          <w:color w:val="auto"/>
          <w:lang w:val="uk-UA"/>
        </w:rPr>
        <w:t>) французькою, іс</w:t>
      </w:r>
      <w:r w:rsidR="004B03AE" w:rsidRPr="00EA1D1D">
        <w:rPr>
          <w:color w:val="auto"/>
          <w:lang w:val="uk-UA"/>
        </w:rPr>
        <w:t xml:space="preserve">панською </w:t>
      </w:r>
      <w:r>
        <w:rPr>
          <w:color w:val="auto"/>
          <w:lang w:val="uk-UA"/>
        </w:rPr>
        <w:t>й</w:t>
      </w:r>
      <w:r w:rsidR="004B03AE" w:rsidRPr="00EA1D1D">
        <w:rPr>
          <w:color w:val="auto"/>
          <w:lang w:val="uk-UA"/>
        </w:rPr>
        <w:t xml:space="preserve"> англійською мовами;</w:t>
      </w:r>
    </w:p>
    <w:p w:rsidR="000855A3" w:rsidRPr="00EA1D1D" w:rsidRDefault="005416D2" w:rsidP="00206B3A">
      <w:pPr>
        <w:spacing w:line="276" w:lineRule="auto"/>
        <w:ind w:firstLine="567"/>
        <w:jc w:val="both"/>
        <w:rPr>
          <w:color w:val="auto"/>
          <w:lang w:val="uk-UA"/>
        </w:rPr>
      </w:pPr>
      <w:r>
        <w:rPr>
          <w:color w:val="auto"/>
          <w:lang w:val="uk-UA"/>
        </w:rPr>
        <w:t>б) французькою</w:t>
      </w:r>
      <w:r w:rsidR="000855A3" w:rsidRPr="00EA1D1D">
        <w:rPr>
          <w:color w:val="auto"/>
          <w:lang w:val="uk-UA"/>
        </w:rPr>
        <w:t xml:space="preserve"> та іспанською мовами;</w:t>
      </w:r>
    </w:p>
    <w:p w:rsidR="004B03AE" w:rsidRPr="00EA1D1D" w:rsidRDefault="005416D2" w:rsidP="00206B3A">
      <w:pPr>
        <w:spacing w:line="276" w:lineRule="auto"/>
        <w:ind w:firstLine="567"/>
        <w:jc w:val="both"/>
        <w:rPr>
          <w:color w:val="auto"/>
        </w:rPr>
      </w:pPr>
      <w:r>
        <w:rPr>
          <w:color w:val="auto"/>
          <w:lang w:val="uk-UA"/>
        </w:rPr>
        <w:t>в</w:t>
      </w:r>
      <w:r w:rsidR="000855A3" w:rsidRPr="00EA1D1D">
        <w:rPr>
          <w:color w:val="auto"/>
          <w:lang w:val="uk-UA"/>
        </w:rPr>
        <w:t xml:space="preserve">) французькою </w:t>
      </w:r>
      <w:r>
        <w:rPr>
          <w:color w:val="auto"/>
          <w:lang w:val="uk-UA"/>
        </w:rPr>
        <w:t>й</w:t>
      </w:r>
      <w:r w:rsidR="000855A3" w:rsidRPr="00EA1D1D">
        <w:rPr>
          <w:color w:val="auto"/>
          <w:lang w:val="uk-UA"/>
        </w:rPr>
        <w:t xml:space="preserve"> англійською мовами;</w:t>
      </w:r>
      <w:r w:rsidR="000855A3" w:rsidRPr="00EA1D1D">
        <w:rPr>
          <w:color w:val="auto"/>
          <w:lang w:val="uk-UA"/>
        </w:rPr>
        <w:tab/>
      </w:r>
      <w:r w:rsidR="000855A3" w:rsidRPr="00EA1D1D">
        <w:rPr>
          <w:color w:val="auto"/>
          <w:lang w:val="uk-UA"/>
        </w:rPr>
        <w:tab/>
      </w:r>
    </w:p>
    <w:p w:rsidR="000855A3" w:rsidRPr="00EA1D1D" w:rsidRDefault="005416D2" w:rsidP="00206B3A">
      <w:pPr>
        <w:spacing w:line="276" w:lineRule="auto"/>
        <w:ind w:firstLine="567"/>
        <w:jc w:val="both"/>
        <w:rPr>
          <w:color w:val="auto"/>
          <w:lang w:val="uk-UA"/>
        </w:rPr>
      </w:pPr>
      <w:r>
        <w:rPr>
          <w:color w:val="auto"/>
          <w:lang w:val="uk-UA"/>
        </w:rPr>
        <w:t>г</w:t>
      </w:r>
      <w:r w:rsidR="000855A3" w:rsidRPr="00EA1D1D">
        <w:rPr>
          <w:color w:val="auto"/>
          <w:lang w:val="uk-UA"/>
        </w:rPr>
        <w:t>) іспанською та англійською мовами.</w:t>
      </w:r>
    </w:p>
    <w:p w:rsidR="000855A3" w:rsidRPr="00EA1D1D" w:rsidRDefault="004B03AE" w:rsidP="00206B3A">
      <w:pPr>
        <w:spacing w:line="276" w:lineRule="auto"/>
        <w:ind w:firstLine="567"/>
        <w:jc w:val="both"/>
        <w:rPr>
          <w:color w:val="auto"/>
          <w:lang w:val="uk-UA"/>
        </w:rPr>
      </w:pPr>
      <w:r w:rsidRPr="00EA1D1D">
        <w:rPr>
          <w:color w:val="auto"/>
        </w:rPr>
        <w:t>4</w:t>
      </w:r>
      <w:r w:rsidR="005416D2">
        <w:rPr>
          <w:color w:val="auto"/>
          <w:lang w:val="uk-UA"/>
        </w:rPr>
        <w:t>. Стаття </w:t>
      </w:r>
      <w:r w:rsidR="000855A3" w:rsidRPr="00EA1D1D">
        <w:rPr>
          <w:color w:val="auto"/>
          <w:lang w:val="uk-UA"/>
        </w:rPr>
        <w:t xml:space="preserve">3bis Мадридської угоди про недопущення неправдивих або таких, що вводять в оману, зазначень походження товарів </w:t>
      </w:r>
      <w:r w:rsidR="005416D2">
        <w:rPr>
          <w:color w:val="auto"/>
          <w:lang w:val="uk-UA"/>
        </w:rPr>
        <w:t>у</w:t>
      </w:r>
      <w:r w:rsidR="000855A3" w:rsidRPr="00EA1D1D">
        <w:rPr>
          <w:color w:val="auto"/>
          <w:lang w:val="uk-UA"/>
        </w:rPr>
        <w:t xml:space="preserve">становлює: </w:t>
      </w:r>
    </w:p>
    <w:p w:rsidR="000855A3" w:rsidRPr="00EA1D1D" w:rsidRDefault="005416D2" w:rsidP="005416D2">
      <w:pPr>
        <w:spacing w:line="276" w:lineRule="auto"/>
        <w:ind w:firstLine="567"/>
        <w:jc w:val="both"/>
        <w:rPr>
          <w:color w:val="auto"/>
          <w:lang w:val="uk-UA"/>
        </w:rPr>
      </w:pPr>
      <w:r>
        <w:rPr>
          <w:color w:val="auto"/>
          <w:lang w:val="uk-UA"/>
        </w:rPr>
        <w:t>а) </w:t>
      </w:r>
      <w:r w:rsidR="000855A3" w:rsidRPr="00EA1D1D">
        <w:rPr>
          <w:color w:val="auto"/>
          <w:lang w:val="uk-UA"/>
        </w:rPr>
        <w:t xml:space="preserve">заборону використовувати позначення рекламного змісту, здатні ввести громадськість в оману щодо джерела походження товару </w:t>
      </w:r>
      <w:r>
        <w:rPr>
          <w:color w:val="auto"/>
          <w:lang w:val="uk-UA"/>
        </w:rPr>
        <w:t>в результаті продажу</w:t>
      </w:r>
      <w:r w:rsidR="000855A3" w:rsidRPr="00EA1D1D">
        <w:rPr>
          <w:color w:val="auto"/>
          <w:lang w:val="uk-UA"/>
        </w:rPr>
        <w:t>, демонстраці</w:t>
      </w:r>
      <w:r>
        <w:rPr>
          <w:color w:val="auto"/>
          <w:lang w:val="uk-UA"/>
        </w:rPr>
        <w:t>ї</w:t>
      </w:r>
      <w:r w:rsidR="000855A3" w:rsidRPr="00EA1D1D">
        <w:rPr>
          <w:color w:val="auto"/>
          <w:lang w:val="uk-UA"/>
        </w:rPr>
        <w:t xml:space="preserve"> чи пропозиці</w:t>
      </w:r>
      <w:r>
        <w:rPr>
          <w:color w:val="auto"/>
          <w:lang w:val="uk-UA"/>
        </w:rPr>
        <w:t>ї</w:t>
      </w:r>
      <w:r w:rsidR="000855A3" w:rsidRPr="00EA1D1D">
        <w:rPr>
          <w:color w:val="auto"/>
          <w:lang w:val="uk-UA"/>
        </w:rPr>
        <w:t xml:space="preserve"> товарів до продажу;</w:t>
      </w:r>
    </w:p>
    <w:p w:rsidR="000855A3" w:rsidRPr="00EA1D1D" w:rsidRDefault="005416D2" w:rsidP="005416D2">
      <w:pPr>
        <w:spacing w:line="276" w:lineRule="auto"/>
        <w:ind w:firstLine="567"/>
        <w:jc w:val="both"/>
        <w:rPr>
          <w:color w:val="auto"/>
          <w:lang w:val="uk-UA"/>
        </w:rPr>
      </w:pPr>
      <w:r>
        <w:rPr>
          <w:color w:val="auto"/>
          <w:lang w:val="uk-UA"/>
        </w:rPr>
        <w:t>б</w:t>
      </w:r>
      <w:r w:rsidR="000855A3" w:rsidRPr="00EA1D1D">
        <w:rPr>
          <w:color w:val="auto"/>
          <w:lang w:val="uk-UA"/>
        </w:rPr>
        <w:t>) що суди кожної держави мають пр</w:t>
      </w:r>
      <w:r>
        <w:rPr>
          <w:color w:val="auto"/>
          <w:lang w:val="uk-UA"/>
        </w:rPr>
        <w:t>аво визначати, які найменування</w:t>
      </w:r>
      <w:r w:rsidR="000855A3" w:rsidRPr="00EA1D1D">
        <w:rPr>
          <w:color w:val="auto"/>
          <w:lang w:val="uk-UA"/>
        </w:rPr>
        <w:t xml:space="preserve"> зважаючи на їх загальний характер не підпадають під дію Мадридської угоди (наприклад, сир фета в одних країнах вважа</w:t>
      </w:r>
      <w:r>
        <w:rPr>
          <w:color w:val="auto"/>
          <w:lang w:val="uk-UA"/>
        </w:rPr>
        <w:t>ють</w:t>
      </w:r>
      <w:r w:rsidR="000855A3" w:rsidRPr="00EA1D1D">
        <w:rPr>
          <w:color w:val="auto"/>
          <w:lang w:val="uk-UA"/>
        </w:rPr>
        <w:t xml:space="preserve"> географічним зазначенням, а в інших</w:t>
      </w:r>
      <w:r>
        <w:rPr>
          <w:color w:val="auto"/>
          <w:lang w:val="uk-UA"/>
        </w:rPr>
        <w:t xml:space="preserve"> –</w:t>
      </w:r>
      <w:r w:rsidR="000855A3" w:rsidRPr="00EA1D1D">
        <w:rPr>
          <w:color w:val="auto"/>
          <w:lang w:val="uk-UA"/>
        </w:rPr>
        <w:t xml:space="preserve"> родовою назвою певних сирів);</w:t>
      </w:r>
    </w:p>
    <w:p w:rsidR="000855A3" w:rsidRPr="00EA1D1D" w:rsidRDefault="005416D2" w:rsidP="00206B3A">
      <w:pPr>
        <w:spacing w:line="276" w:lineRule="auto"/>
        <w:ind w:firstLine="567"/>
        <w:jc w:val="both"/>
        <w:rPr>
          <w:color w:val="auto"/>
          <w:lang w:val="uk-UA"/>
        </w:rPr>
      </w:pPr>
      <w:r>
        <w:rPr>
          <w:color w:val="auto"/>
          <w:lang w:val="uk-UA"/>
        </w:rPr>
        <w:t>в</w:t>
      </w:r>
      <w:r w:rsidR="000855A3" w:rsidRPr="00EA1D1D">
        <w:rPr>
          <w:color w:val="auto"/>
          <w:lang w:val="uk-UA"/>
        </w:rPr>
        <w:t xml:space="preserve">) якщо відомством походження міжнародної  заявки чи реєстрації є відомство держави-учасника </w:t>
      </w:r>
      <w:r>
        <w:rPr>
          <w:color w:val="auto"/>
          <w:lang w:val="uk-UA"/>
        </w:rPr>
        <w:t>й</w:t>
      </w:r>
      <w:r w:rsidR="000855A3" w:rsidRPr="00EA1D1D">
        <w:rPr>
          <w:color w:val="auto"/>
          <w:lang w:val="uk-UA"/>
        </w:rPr>
        <w:t xml:space="preserve"> Протоколу, і Мадридської угоди, то положення Протоколу не мають ніякої дії (тобто Протокол</w:t>
      </w:r>
      <w:r>
        <w:rPr>
          <w:color w:val="auto"/>
          <w:lang w:val="uk-UA"/>
        </w:rPr>
        <w:t>у</w:t>
      </w:r>
      <w:r w:rsidR="000855A3" w:rsidRPr="00EA1D1D">
        <w:rPr>
          <w:color w:val="auto"/>
          <w:lang w:val="uk-UA"/>
        </w:rPr>
        <w:t xml:space="preserve"> не застос</w:t>
      </w:r>
      <w:r>
        <w:rPr>
          <w:color w:val="auto"/>
          <w:lang w:val="uk-UA"/>
        </w:rPr>
        <w:t>овують</w:t>
      </w:r>
      <w:r w:rsidR="000855A3" w:rsidRPr="00EA1D1D">
        <w:rPr>
          <w:color w:val="auto"/>
          <w:lang w:val="uk-UA"/>
        </w:rPr>
        <w:t xml:space="preserve"> і, отже, </w:t>
      </w:r>
      <w:r>
        <w:rPr>
          <w:color w:val="auto"/>
          <w:lang w:val="uk-UA"/>
        </w:rPr>
        <w:t>актуальна лише</w:t>
      </w:r>
      <w:r w:rsidR="000855A3" w:rsidRPr="00EA1D1D">
        <w:rPr>
          <w:color w:val="auto"/>
          <w:lang w:val="uk-UA"/>
        </w:rPr>
        <w:t xml:space="preserve"> Мадридська угода</w:t>
      </w:r>
      <w:r>
        <w:rPr>
          <w:color w:val="auto"/>
          <w:lang w:val="uk-UA"/>
        </w:rPr>
        <w:t xml:space="preserve">, </w:t>
      </w:r>
      <w:r w:rsidR="000855A3" w:rsidRPr="00EA1D1D">
        <w:rPr>
          <w:color w:val="auto"/>
          <w:lang w:val="uk-UA"/>
        </w:rPr>
        <w:t xml:space="preserve">що </w:t>
      </w:r>
      <w:r>
        <w:rPr>
          <w:color w:val="auto"/>
          <w:lang w:val="uk-UA"/>
        </w:rPr>
        <w:t>має</w:t>
      </w:r>
      <w:r w:rsidR="000855A3" w:rsidRPr="00EA1D1D">
        <w:rPr>
          <w:color w:val="auto"/>
          <w:lang w:val="uk-UA"/>
        </w:rPr>
        <w:t xml:space="preserve"> status quo) </w:t>
      </w:r>
      <w:r>
        <w:rPr>
          <w:color w:val="auto"/>
          <w:lang w:val="uk-UA"/>
        </w:rPr>
        <w:t>щодо</w:t>
      </w:r>
      <w:r w:rsidR="000855A3" w:rsidRPr="00EA1D1D">
        <w:rPr>
          <w:color w:val="auto"/>
          <w:lang w:val="uk-UA"/>
        </w:rPr>
        <w:t xml:space="preserve"> держави, </w:t>
      </w:r>
      <w:r>
        <w:rPr>
          <w:color w:val="auto"/>
          <w:lang w:val="uk-UA"/>
        </w:rPr>
        <w:t>яка</w:t>
      </w:r>
      <w:r w:rsidR="000855A3" w:rsidRPr="00EA1D1D">
        <w:rPr>
          <w:color w:val="auto"/>
          <w:lang w:val="uk-UA"/>
        </w:rPr>
        <w:t xml:space="preserve"> також одночасно є учасником </w:t>
      </w:r>
      <w:r>
        <w:rPr>
          <w:color w:val="auto"/>
          <w:lang w:val="uk-UA"/>
        </w:rPr>
        <w:t xml:space="preserve">і </w:t>
      </w:r>
      <w:r w:rsidR="000855A3" w:rsidRPr="00EA1D1D">
        <w:rPr>
          <w:color w:val="auto"/>
          <w:lang w:val="uk-UA"/>
        </w:rPr>
        <w:t>Протоколу</w:t>
      </w:r>
      <w:r>
        <w:rPr>
          <w:color w:val="auto"/>
          <w:lang w:val="uk-UA"/>
        </w:rPr>
        <w:t>,</w:t>
      </w:r>
      <w:r w:rsidR="000855A3" w:rsidRPr="00EA1D1D">
        <w:rPr>
          <w:color w:val="auto"/>
          <w:lang w:val="uk-UA"/>
        </w:rPr>
        <w:t xml:space="preserve"> і Мадридської угоди;</w:t>
      </w:r>
    </w:p>
    <w:p w:rsidR="000C764E" w:rsidRPr="00EA1D1D" w:rsidRDefault="005416D2" w:rsidP="00206B3A">
      <w:pPr>
        <w:spacing w:line="276" w:lineRule="auto"/>
        <w:ind w:firstLine="567"/>
        <w:jc w:val="both"/>
        <w:rPr>
          <w:color w:val="auto"/>
        </w:rPr>
      </w:pPr>
      <w:r>
        <w:rPr>
          <w:color w:val="auto"/>
          <w:lang w:val="uk-UA"/>
        </w:rPr>
        <w:lastRenderedPageBreak/>
        <w:t>г</w:t>
      </w:r>
      <w:r w:rsidR="000855A3" w:rsidRPr="00EA1D1D">
        <w:rPr>
          <w:color w:val="auto"/>
          <w:lang w:val="uk-UA"/>
        </w:rPr>
        <w:t xml:space="preserve">) можливість </w:t>
      </w:r>
      <w:r>
        <w:rPr>
          <w:color w:val="auto"/>
          <w:lang w:val="uk-UA"/>
        </w:rPr>
        <w:t>д</w:t>
      </w:r>
      <w:r w:rsidR="000855A3" w:rsidRPr="00EA1D1D">
        <w:rPr>
          <w:color w:val="auto"/>
          <w:lang w:val="uk-UA"/>
        </w:rPr>
        <w:t xml:space="preserve">оговірним сторонам використовувати термін 18 місяців (замість одного року) для </w:t>
      </w:r>
      <w:r>
        <w:rPr>
          <w:color w:val="auto"/>
          <w:lang w:val="uk-UA"/>
        </w:rPr>
        <w:t>ухвалення</w:t>
      </w:r>
      <w:r w:rsidR="000855A3" w:rsidRPr="00EA1D1D">
        <w:rPr>
          <w:color w:val="auto"/>
          <w:lang w:val="uk-UA"/>
        </w:rPr>
        <w:t xml:space="preserve"> рішення про відмов</w:t>
      </w:r>
      <w:r>
        <w:rPr>
          <w:color w:val="auto"/>
          <w:lang w:val="uk-UA"/>
        </w:rPr>
        <w:t>у</w:t>
      </w:r>
      <w:r w:rsidR="000855A3" w:rsidRPr="00EA1D1D">
        <w:rPr>
          <w:color w:val="auto"/>
          <w:lang w:val="uk-UA"/>
        </w:rPr>
        <w:t xml:space="preserve"> в наданні охорони </w:t>
      </w:r>
      <w:r>
        <w:rPr>
          <w:color w:val="auto"/>
          <w:lang w:val="uk-UA"/>
        </w:rPr>
        <w:t>й</w:t>
      </w:r>
      <w:r w:rsidR="000855A3" w:rsidRPr="00EA1D1D">
        <w:rPr>
          <w:color w:val="auto"/>
          <w:lang w:val="uk-UA"/>
        </w:rPr>
        <w:t xml:space="preserve"> навіть більш тривалий термін у </w:t>
      </w:r>
      <w:r>
        <w:rPr>
          <w:color w:val="auto"/>
          <w:lang w:val="uk-UA"/>
        </w:rPr>
        <w:t>разі</w:t>
      </w:r>
      <w:r w:rsidR="000855A3" w:rsidRPr="00EA1D1D">
        <w:rPr>
          <w:color w:val="auto"/>
          <w:lang w:val="uk-UA"/>
        </w:rPr>
        <w:t xml:space="preserve"> суперечки.</w:t>
      </w:r>
    </w:p>
    <w:p w:rsidR="004B03AE" w:rsidRPr="00EA1D1D" w:rsidRDefault="004B03AE" w:rsidP="00206B3A">
      <w:pPr>
        <w:spacing w:line="276" w:lineRule="auto"/>
        <w:ind w:firstLine="567"/>
        <w:jc w:val="both"/>
        <w:rPr>
          <w:color w:val="auto"/>
        </w:rPr>
      </w:pPr>
      <w:r w:rsidRPr="00EA1D1D">
        <w:rPr>
          <w:color w:val="auto"/>
        </w:rPr>
        <w:t xml:space="preserve">5. Правило 10 до Сінгапурського договору про право товарних знаків </w:t>
      </w:r>
      <w:r w:rsidR="005416D2">
        <w:rPr>
          <w:color w:val="auto"/>
          <w:lang w:val="uk-UA"/>
        </w:rPr>
        <w:t>у</w:t>
      </w:r>
      <w:r w:rsidRPr="00EA1D1D">
        <w:rPr>
          <w:color w:val="auto"/>
        </w:rPr>
        <w:t>становлю</w:t>
      </w:r>
      <w:proofErr w:type="gramStart"/>
      <w:r w:rsidRPr="00EA1D1D">
        <w:rPr>
          <w:color w:val="auto"/>
        </w:rPr>
        <w:t>є:</w:t>
      </w:r>
      <w:proofErr w:type="gramEnd"/>
    </w:p>
    <w:p w:rsidR="004B03AE" w:rsidRPr="00FF560C" w:rsidRDefault="005416D2" w:rsidP="00206B3A">
      <w:pPr>
        <w:spacing w:line="276" w:lineRule="auto"/>
        <w:ind w:firstLine="567"/>
        <w:jc w:val="both"/>
        <w:rPr>
          <w:color w:val="auto"/>
        </w:rPr>
      </w:pPr>
      <w:r>
        <w:rPr>
          <w:color w:val="auto"/>
          <w:lang w:val="uk-UA"/>
        </w:rPr>
        <w:t>а</w:t>
      </w:r>
      <w:r w:rsidR="004B03AE" w:rsidRPr="00EA1D1D">
        <w:rPr>
          <w:color w:val="auto"/>
        </w:rPr>
        <w:t xml:space="preserve">) подробиці </w:t>
      </w:r>
      <w:r>
        <w:rPr>
          <w:color w:val="auto"/>
          <w:lang w:val="uk-UA"/>
        </w:rPr>
        <w:t>щодо</w:t>
      </w:r>
      <w:r w:rsidR="004B03AE" w:rsidRPr="00EA1D1D">
        <w:rPr>
          <w:color w:val="auto"/>
        </w:rPr>
        <w:t xml:space="preserve"> повідомлень;</w:t>
      </w:r>
      <w:r w:rsidR="004B03AE" w:rsidRPr="00EA1D1D">
        <w:rPr>
          <w:color w:val="auto"/>
        </w:rPr>
        <w:tab/>
      </w:r>
      <w:r w:rsidR="004B03AE" w:rsidRPr="00EA1D1D">
        <w:rPr>
          <w:color w:val="auto"/>
        </w:rPr>
        <w:tab/>
      </w:r>
    </w:p>
    <w:p w:rsidR="004B03AE" w:rsidRPr="00EA1D1D" w:rsidRDefault="005416D2" w:rsidP="00206B3A">
      <w:pPr>
        <w:spacing w:line="276" w:lineRule="auto"/>
        <w:ind w:firstLine="567"/>
        <w:jc w:val="both"/>
        <w:rPr>
          <w:color w:val="auto"/>
        </w:rPr>
      </w:pPr>
      <w:r>
        <w:rPr>
          <w:color w:val="auto"/>
          <w:lang w:val="uk-UA"/>
        </w:rPr>
        <w:t>б</w:t>
      </w:r>
      <w:r w:rsidR="004B03AE" w:rsidRPr="00EA1D1D">
        <w:rPr>
          <w:color w:val="auto"/>
        </w:rPr>
        <w:t>) допоміжні заходи в разі недо</w:t>
      </w:r>
      <w:r>
        <w:rPr>
          <w:color w:val="auto"/>
          <w:lang w:val="uk-UA"/>
        </w:rPr>
        <w:t>держання</w:t>
      </w:r>
      <w:r w:rsidR="004B03AE" w:rsidRPr="00EA1D1D">
        <w:rPr>
          <w:color w:val="auto"/>
        </w:rPr>
        <w:t xml:space="preserve"> строків;</w:t>
      </w:r>
    </w:p>
    <w:p w:rsidR="004B03AE" w:rsidRPr="00EA1D1D" w:rsidRDefault="005416D2" w:rsidP="00206B3A">
      <w:pPr>
        <w:spacing w:line="276" w:lineRule="auto"/>
        <w:ind w:firstLine="567"/>
        <w:jc w:val="both"/>
        <w:rPr>
          <w:color w:val="auto"/>
        </w:rPr>
      </w:pPr>
      <w:r>
        <w:rPr>
          <w:color w:val="auto"/>
          <w:lang w:val="uk-UA"/>
        </w:rPr>
        <w:t>в</w:t>
      </w:r>
      <w:r w:rsidR="004B03AE" w:rsidRPr="00EA1D1D">
        <w:rPr>
          <w:color w:val="auto"/>
        </w:rPr>
        <w:t xml:space="preserve">) вимоги </w:t>
      </w:r>
      <w:r>
        <w:rPr>
          <w:color w:val="auto"/>
          <w:lang w:val="uk-UA"/>
        </w:rPr>
        <w:t>щод</w:t>
      </w:r>
      <w:r w:rsidR="004B03AE" w:rsidRPr="00EA1D1D">
        <w:rPr>
          <w:color w:val="auto"/>
        </w:rPr>
        <w:t>о заяви про реєстрацію ліцензії або зміну чи анулювання реєстрації ліцензії;</w:t>
      </w:r>
    </w:p>
    <w:p w:rsidR="004B03AE" w:rsidRPr="00EA1D1D" w:rsidRDefault="005416D2" w:rsidP="00206B3A">
      <w:pPr>
        <w:spacing w:line="276" w:lineRule="auto"/>
        <w:ind w:firstLine="567"/>
        <w:jc w:val="both"/>
        <w:rPr>
          <w:color w:val="auto"/>
        </w:rPr>
      </w:pPr>
      <w:r>
        <w:rPr>
          <w:color w:val="auto"/>
          <w:lang w:val="uk-UA"/>
        </w:rPr>
        <w:t>г</w:t>
      </w:r>
      <w:r w:rsidR="004B03AE" w:rsidRPr="00EA1D1D">
        <w:rPr>
          <w:color w:val="auto"/>
        </w:rPr>
        <w:t>) спосіб ідентифікації заявки без номера.</w:t>
      </w:r>
    </w:p>
    <w:p w:rsidR="004B03AE" w:rsidRPr="00EA1D1D" w:rsidRDefault="004B03AE" w:rsidP="00206B3A">
      <w:pPr>
        <w:spacing w:line="276" w:lineRule="auto"/>
        <w:ind w:firstLine="567"/>
        <w:jc w:val="both"/>
        <w:rPr>
          <w:color w:val="auto"/>
        </w:rPr>
      </w:pPr>
      <w:r w:rsidRPr="00EA1D1D">
        <w:rPr>
          <w:color w:val="auto"/>
        </w:rPr>
        <w:t xml:space="preserve">6. </w:t>
      </w:r>
      <w:r w:rsidR="005416D2">
        <w:rPr>
          <w:color w:val="auto"/>
          <w:lang w:val="uk-UA"/>
        </w:rPr>
        <w:t>З</w:t>
      </w:r>
      <w:r w:rsidR="005416D2">
        <w:rPr>
          <w:color w:val="auto"/>
        </w:rPr>
        <w:t>нак</w:t>
      </w:r>
      <w:r w:rsidR="005416D2">
        <w:rPr>
          <w:color w:val="auto"/>
          <w:lang w:val="uk-UA"/>
        </w:rPr>
        <w:t xml:space="preserve"> реєструють у</w:t>
      </w:r>
      <w:r w:rsidRPr="00EA1D1D">
        <w:rPr>
          <w:color w:val="auto"/>
        </w:rPr>
        <w:t xml:space="preserve"> Міжнародному бюро строком на:</w:t>
      </w:r>
    </w:p>
    <w:p w:rsidR="004B03AE" w:rsidRPr="00EA1D1D" w:rsidRDefault="005416D2" w:rsidP="00206B3A">
      <w:pPr>
        <w:spacing w:line="276" w:lineRule="auto"/>
        <w:ind w:firstLine="567"/>
        <w:jc w:val="both"/>
        <w:rPr>
          <w:color w:val="auto"/>
        </w:rPr>
      </w:pPr>
      <w:r>
        <w:rPr>
          <w:color w:val="auto"/>
          <w:lang w:val="uk-UA"/>
        </w:rPr>
        <w:t>а</w:t>
      </w:r>
      <w:r w:rsidR="004B03AE" w:rsidRPr="00EA1D1D">
        <w:rPr>
          <w:color w:val="auto"/>
        </w:rPr>
        <w:t xml:space="preserve">) 15 років </w:t>
      </w:r>
      <w:r>
        <w:rPr>
          <w:color w:val="auto"/>
          <w:lang w:val="uk-UA"/>
        </w:rPr>
        <w:t>і</w:t>
      </w:r>
      <w:r w:rsidR="004B03AE" w:rsidRPr="00EA1D1D">
        <w:rPr>
          <w:color w:val="auto"/>
        </w:rPr>
        <w:t>з можливістю продовжити цей строк;</w:t>
      </w:r>
      <w:r w:rsidR="004B03AE" w:rsidRPr="00EA1D1D">
        <w:rPr>
          <w:color w:val="auto"/>
        </w:rPr>
        <w:tab/>
      </w:r>
    </w:p>
    <w:p w:rsidR="004B03AE" w:rsidRPr="00EA1D1D" w:rsidRDefault="005416D2" w:rsidP="00206B3A">
      <w:pPr>
        <w:spacing w:line="276" w:lineRule="auto"/>
        <w:ind w:firstLine="567"/>
        <w:jc w:val="both"/>
        <w:rPr>
          <w:color w:val="auto"/>
        </w:rPr>
      </w:pPr>
      <w:r>
        <w:rPr>
          <w:color w:val="auto"/>
          <w:lang w:val="uk-UA"/>
        </w:rPr>
        <w:t>б</w:t>
      </w:r>
      <w:r w:rsidR="004B03AE" w:rsidRPr="00EA1D1D">
        <w:rPr>
          <w:color w:val="auto"/>
        </w:rPr>
        <w:t xml:space="preserve">) 20 років </w:t>
      </w:r>
      <w:r>
        <w:rPr>
          <w:color w:val="auto"/>
          <w:lang w:val="uk-UA"/>
        </w:rPr>
        <w:t>і</w:t>
      </w:r>
      <w:r w:rsidR="004B03AE" w:rsidRPr="00EA1D1D">
        <w:rPr>
          <w:color w:val="auto"/>
        </w:rPr>
        <w:t>з можливістю продовжити цей строк;</w:t>
      </w:r>
    </w:p>
    <w:p w:rsidR="004B03AE" w:rsidRPr="00EA1D1D" w:rsidRDefault="005416D2" w:rsidP="00206B3A">
      <w:pPr>
        <w:spacing w:line="276" w:lineRule="auto"/>
        <w:ind w:firstLine="567"/>
        <w:jc w:val="both"/>
        <w:rPr>
          <w:color w:val="auto"/>
        </w:rPr>
      </w:pPr>
      <w:r>
        <w:rPr>
          <w:color w:val="auto"/>
          <w:lang w:val="uk-UA"/>
        </w:rPr>
        <w:t>в</w:t>
      </w:r>
      <w:r w:rsidR="004B03AE" w:rsidRPr="00EA1D1D">
        <w:rPr>
          <w:color w:val="auto"/>
        </w:rPr>
        <w:t>) 15 років без можливості продовжити цей строк;</w:t>
      </w:r>
    </w:p>
    <w:p w:rsidR="004B03AE" w:rsidRPr="00EA1D1D" w:rsidRDefault="005416D2" w:rsidP="00206B3A">
      <w:pPr>
        <w:spacing w:line="276" w:lineRule="auto"/>
        <w:ind w:firstLine="567"/>
        <w:jc w:val="both"/>
        <w:rPr>
          <w:color w:val="auto"/>
        </w:rPr>
      </w:pPr>
      <w:r>
        <w:rPr>
          <w:color w:val="auto"/>
          <w:lang w:val="uk-UA"/>
        </w:rPr>
        <w:t>г</w:t>
      </w:r>
      <w:r w:rsidR="004B03AE" w:rsidRPr="00EA1D1D">
        <w:rPr>
          <w:color w:val="auto"/>
        </w:rPr>
        <w:t>) 20</w:t>
      </w:r>
      <w:r>
        <w:rPr>
          <w:color w:val="auto"/>
          <w:lang w:val="uk-UA"/>
        </w:rPr>
        <w:t xml:space="preserve"> </w:t>
      </w:r>
      <w:r w:rsidR="004B03AE" w:rsidRPr="00EA1D1D">
        <w:rPr>
          <w:color w:val="auto"/>
        </w:rPr>
        <w:t>років без можливості продовжити цей строк.</w:t>
      </w:r>
    </w:p>
    <w:p w:rsidR="004B03AE" w:rsidRPr="00EA1D1D" w:rsidRDefault="004B03AE" w:rsidP="00206B3A">
      <w:pPr>
        <w:spacing w:line="276" w:lineRule="auto"/>
        <w:ind w:firstLine="567"/>
        <w:jc w:val="both"/>
        <w:rPr>
          <w:color w:val="auto"/>
        </w:rPr>
      </w:pPr>
      <w:r w:rsidRPr="00EA1D1D">
        <w:rPr>
          <w:color w:val="auto"/>
        </w:rPr>
        <w:t xml:space="preserve">7. Дата приєднання України до Мадридської угоди про недопущення неправдивих або </w:t>
      </w:r>
      <w:proofErr w:type="gramStart"/>
      <w:r w:rsidRPr="00EA1D1D">
        <w:rPr>
          <w:color w:val="auto"/>
        </w:rPr>
        <w:t>таких</w:t>
      </w:r>
      <w:proofErr w:type="gramEnd"/>
      <w:r w:rsidRPr="00EA1D1D">
        <w:rPr>
          <w:color w:val="auto"/>
        </w:rPr>
        <w:t>, що вводять в оману, зазначень походження товарів:</w:t>
      </w:r>
    </w:p>
    <w:p w:rsidR="004B03AE" w:rsidRPr="00EA1D1D" w:rsidRDefault="005416D2" w:rsidP="00206B3A">
      <w:pPr>
        <w:spacing w:line="276" w:lineRule="auto"/>
        <w:ind w:firstLine="567"/>
        <w:jc w:val="both"/>
        <w:rPr>
          <w:color w:val="auto"/>
        </w:rPr>
      </w:pPr>
      <w:r>
        <w:rPr>
          <w:color w:val="auto"/>
          <w:lang w:val="uk-UA"/>
        </w:rPr>
        <w:t>а</w:t>
      </w:r>
      <w:r w:rsidR="004B03AE" w:rsidRPr="00EA1D1D">
        <w:rPr>
          <w:color w:val="auto"/>
        </w:rPr>
        <w:t>) 14.04.1891 р.;</w:t>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p>
    <w:p w:rsidR="004B03AE" w:rsidRPr="00EA1D1D" w:rsidRDefault="005416D2" w:rsidP="00206B3A">
      <w:pPr>
        <w:spacing w:line="276" w:lineRule="auto"/>
        <w:ind w:firstLine="567"/>
        <w:jc w:val="both"/>
        <w:rPr>
          <w:color w:val="auto"/>
        </w:rPr>
      </w:pPr>
      <w:r>
        <w:rPr>
          <w:color w:val="auto"/>
          <w:lang w:val="uk-UA"/>
        </w:rPr>
        <w:t>б</w:t>
      </w:r>
      <w:r w:rsidR="004B03AE" w:rsidRPr="00EA1D1D">
        <w:rPr>
          <w:color w:val="auto"/>
        </w:rPr>
        <w:t>) 02.06.1911 р.;</w:t>
      </w:r>
    </w:p>
    <w:p w:rsidR="004B03AE" w:rsidRPr="00EA1D1D" w:rsidRDefault="005416D2" w:rsidP="00206B3A">
      <w:pPr>
        <w:spacing w:line="276" w:lineRule="auto"/>
        <w:ind w:firstLine="567"/>
        <w:jc w:val="both"/>
        <w:rPr>
          <w:color w:val="auto"/>
        </w:rPr>
      </w:pPr>
      <w:r>
        <w:rPr>
          <w:color w:val="auto"/>
          <w:lang w:val="uk-UA"/>
        </w:rPr>
        <w:t>в</w:t>
      </w:r>
      <w:r w:rsidR="004B03AE" w:rsidRPr="00EA1D1D">
        <w:rPr>
          <w:color w:val="auto"/>
        </w:rPr>
        <w:t>) 31.10.1958 р.;</w:t>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p>
    <w:p w:rsidR="004B03AE" w:rsidRPr="00EA1D1D" w:rsidRDefault="005416D2" w:rsidP="00206B3A">
      <w:pPr>
        <w:spacing w:line="276" w:lineRule="auto"/>
        <w:ind w:firstLine="567"/>
        <w:jc w:val="both"/>
        <w:rPr>
          <w:color w:val="auto"/>
        </w:rPr>
      </w:pPr>
      <w:r>
        <w:rPr>
          <w:color w:val="auto"/>
          <w:lang w:val="uk-UA"/>
        </w:rPr>
        <w:t>г</w:t>
      </w:r>
      <w:r>
        <w:rPr>
          <w:color w:val="auto"/>
        </w:rPr>
        <w:t>) не приєд</w:t>
      </w:r>
      <w:r>
        <w:rPr>
          <w:color w:val="auto"/>
          <w:lang w:val="uk-UA"/>
        </w:rPr>
        <w:t>увалася</w:t>
      </w:r>
      <w:r w:rsidR="004B03AE" w:rsidRPr="00EA1D1D">
        <w:rPr>
          <w:color w:val="auto"/>
        </w:rPr>
        <w:t>.</w:t>
      </w:r>
    </w:p>
    <w:p w:rsidR="004B03AE" w:rsidRPr="00EA1D1D" w:rsidRDefault="004B03AE" w:rsidP="00206B3A">
      <w:pPr>
        <w:spacing w:line="276" w:lineRule="auto"/>
        <w:ind w:firstLine="567"/>
        <w:jc w:val="both"/>
        <w:rPr>
          <w:color w:val="auto"/>
        </w:rPr>
      </w:pPr>
      <w:r w:rsidRPr="00EA1D1D">
        <w:rPr>
          <w:color w:val="auto"/>
        </w:rPr>
        <w:t xml:space="preserve">8. Правило 7 Сінгапурського договору про право товарних знаків </w:t>
      </w:r>
      <w:r w:rsidR="003B68A0">
        <w:rPr>
          <w:color w:val="auto"/>
          <w:lang w:val="uk-UA"/>
        </w:rPr>
        <w:t>у</w:t>
      </w:r>
      <w:r w:rsidRPr="00EA1D1D">
        <w:rPr>
          <w:color w:val="auto"/>
        </w:rPr>
        <w:t>становлю</w:t>
      </w:r>
      <w:proofErr w:type="gramStart"/>
      <w:r w:rsidRPr="00EA1D1D">
        <w:rPr>
          <w:color w:val="auto"/>
        </w:rPr>
        <w:t>є:</w:t>
      </w:r>
      <w:proofErr w:type="gramEnd"/>
    </w:p>
    <w:p w:rsidR="004B03AE" w:rsidRPr="00EA1D1D" w:rsidRDefault="003B68A0" w:rsidP="00206B3A">
      <w:pPr>
        <w:spacing w:line="276" w:lineRule="auto"/>
        <w:ind w:firstLine="567"/>
        <w:jc w:val="both"/>
        <w:rPr>
          <w:color w:val="auto"/>
        </w:rPr>
      </w:pPr>
      <w:r>
        <w:rPr>
          <w:color w:val="auto"/>
          <w:lang w:val="uk-UA"/>
        </w:rPr>
        <w:t>а</w:t>
      </w:r>
      <w:r w:rsidR="004B03AE" w:rsidRPr="00EA1D1D">
        <w:rPr>
          <w:color w:val="auto"/>
        </w:rPr>
        <w:t xml:space="preserve">) подробиці </w:t>
      </w:r>
      <w:r>
        <w:rPr>
          <w:color w:val="auto"/>
          <w:lang w:val="uk-UA"/>
        </w:rPr>
        <w:t>щодо</w:t>
      </w:r>
      <w:r w:rsidR="004B03AE" w:rsidRPr="00EA1D1D">
        <w:rPr>
          <w:color w:val="auto"/>
        </w:rPr>
        <w:t xml:space="preserve"> строку реєстрації </w:t>
      </w:r>
      <w:r>
        <w:rPr>
          <w:color w:val="auto"/>
          <w:lang w:val="uk-UA"/>
        </w:rPr>
        <w:t>та</w:t>
      </w:r>
      <w:r w:rsidR="004B03AE" w:rsidRPr="00EA1D1D">
        <w:rPr>
          <w:color w:val="auto"/>
        </w:rPr>
        <w:t xml:space="preserve"> його поновлення;</w:t>
      </w:r>
    </w:p>
    <w:p w:rsidR="004B03AE" w:rsidRPr="00EA1D1D" w:rsidRDefault="003B68A0" w:rsidP="00206B3A">
      <w:pPr>
        <w:spacing w:line="276" w:lineRule="auto"/>
        <w:ind w:firstLine="567"/>
        <w:jc w:val="both"/>
        <w:rPr>
          <w:color w:val="auto"/>
        </w:rPr>
      </w:pPr>
      <w:r>
        <w:rPr>
          <w:color w:val="auto"/>
          <w:lang w:val="uk-UA"/>
        </w:rPr>
        <w:t>б</w:t>
      </w:r>
      <w:r w:rsidR="004B03AE" w:rsidRPr="00EA1D1D">
        <w:rPr>
          <w:color w:val="auto"/>
        </w:rPr>
        <w:t>) допоміжні заходи в разі недо</w:t>
      </w:r>
      <w:r>
        <w:rPr>
          <w:color w:val="auto"/>
          <w:lang w:val="uk-UA"/>
        </w:rPr>
        <w:t>держання</w:t>
      </w:r>
      <w:r w:rsidR="004B03AE" w:rsidRPr="00EA1D1D">
        <w:rPr>
          <w:color w:val="auto"/>
        </w:rPr>
        <w:t xml:space="preserve"> строків;</w:t>
      </w:r>
    </w:p>
    <w:p w:rsidR="004B03AE" w:rsidRPr="003B68A0" w:rsidRDefault="003B68A0" w:rsidP="00206B3A">
      <w:pPr>
        <w:spacing w:line="276" w:lineRule="auto"/>
        <w:ind w:firstLine="567"/>
        <w:jc w:val="both"/>
        <w:rPr>
          <w:color w:val="auto"/>
        </w:rPr>
      </w:pPr>
      <w:r>
        <w:rPr>
          <w:color w:val="auto"/>
          <w:lang w:val="uk-UA"/>
        </w:rPr>
        <w:t>в</w:t>
      </w:r>
      <w:r w:rsidR="004B03AE" w:rsidRPr="003B68A0">
        <w:rPr>
          <w:color w:val="auto"/>
        </w:rPr>
        <w:t xml:space="preserve">) </w:t>
      </w:r>
      <w:r w:rsidR="004B03AE" w:rsidRPr="00EA1D1D">
        <w:rPr>
          <w:color w:val="auto"/>
        </w:rPr>
        <w:t>вимоги</w:t>
      </w:r>
      <w:r w:rsidR="004B03AE" w:rsidRPr="003B68A0">
        <w:rPr>
          <w:color w:val="auto"/>
        </w:rPr>
        <w:t xml:space="preserve"> </w:t>
      </w:r>
      <w:r>
        <w:rPr>
          <w:color w:val="auto"/>
          <w:lang w:val="uk-UA"/>
        </w:rPr>
        <w:t>д</w:t>
      </w:r>
      <w:r w:rsidR="004B03AE" w:rsidRPr="00EA1D1D">
        <w:rPr>
          <w:color w:val="auto"/>
        </w:rPr>
        <w:t>о</w:t>
      </w:r>
      <w:r w:rsidR="004B03AE" w:rsidRPr="003B68A0">
        <w:rPr>
          <w:color w:val="auto"/>
        </w:rPr>
        <w:t xml:space="preserve"> </w:t>
      </w:r>
      <w:r w:rsidR="004B03AE" w:rsidRPr="00EA1D1D">
        <w:rPr>
          <w:color w:val="auto"/>
        </w:rPr>
        <w:t>заяви</w:t>
      </w:r>
      <w:r w:rsidR="004B03AE" w:rsidRPr="003B68A0">
        <w:rPr>
          <w:color w:val="auto"/>
        </w:rPr>
        <w:t xml:space="preserve"> </w:t>
      </w:r>
      <w:r w:rsidR="004B03AE" w:rsidRPr="00EA1D1D">
        <w:rPr>
          <w:color w:val="auto"/>
        </w:rPr>
        <w:t>про</w:t>
      </w:r>
      <w:r w:rsidR="004B03AE" w:rsidRPr="003B68A0">
        <w:rPr>
          <w:color w:val="auto"/>
        </w:rPr>
        <w:t xml:space="preserve"> </w:t>
      </w:r>
      <w:r w:rsidR="004B03AE" w:rsidRPr="00EA1D1D">
        <w:rPr>
          <w:color w:val="auto"/>
        </w:rPr>
        <w:t>реєстрацію</w:t>
      </w:r>
      <w:r w:rsidR="004B03AE" w:rsidRPr="003B68A0">
        <w:rPr>
          <w:color w:val="auto"/>
        </w:rPr>
        <w:t xml:space="preserve"> </w:t>
      </w:r>
      <w:r w:rsidR="004B03AE" w:rsidRPr="00EA1D1D">
        <w:rPr>
          <w:color w:val="auto"/>
        </w:rPr>
        <w:t>ліцензії</w:t>
      </w:r>
      <w:r w:rsidR="004B03AE" w:rsidRPr="003B68A0">
        <w:rPr>
          <w:color w:val="auto"/>
        </w:rPr>
        <w:t xml:space="preserve"> </w:t>
      </w:r>
      <w:r w:rsidR="004B03AE" w:rsidRPr="00EA1D1D">
        <w:rPr>
          <w:color w:val="auto"/>
        </w:rPr>
        <w:t>або</w:t>
      </w:r>
      <w:r w:rsidR="004B03AE" w:rsidRPr="003B68A0">
        <w:rPr>
          <w:color w:val="auto"/>
        </w:rPr>
        <w:t xml:space="preserve"> </w:t>
      </w:r>
      <w:r w:rsidR="004B03AE" w:rsidRPr="00EA1D1D">
        <w:rPr>
          <w:color w:val="auto"/>
        </w:rPr>
        <w:t>про</w:t>
      </w:r>
      <w:r w:rsidR="004B03AE" w:rsidRPr="003B68A0">
        <w:rPr>
          <w:color w:val="auto"/>
        </w:rPr>
        <w:t xml:space="preserve"> </w:t>
      </w:r>
      <w:r w:rsidR="004B03AE" w:rsidRPr="00EA1D1D">
        <w:rPr>
          <w:color w:val="auto"/>
        </w:rPr>
        <w:t>зміну</w:t>
      </w:r>
      <w:r w:rsidR="004B03AE" w:rsidRPr="003B68A0">
        <w:rPr>
          <w:color w:val="auto"/>
        </w:rPr>
        <w:t xml:space="preserve"> </w:t>
      </w:r>
      <w:r w:rsidR="004B03AE" w:rsidRPr="00EA1D1D">
        <w:rPr>
          <w:color w:val="auto"/>
        </w:rPr>
        <w:t>чи</w:t>
      </w:r>
      <w:r w:rsidR="004B03AE" w:rsidRPr="003B68A0">
        <w:rPr>
          <w:color w:val="auto"/>
        </w:rPr>
        <w:t xml:space="preserve"> </w:t>
      </w:r>
      <w:r w:rsidR="004B03AE" w:rsidRPr="00EA1D1D">
        <w:rPr>
          <w:color w:val="auto"/>
        </w:rPr>
        <w:t>анулювання</w:t>
      </w:r>
      <w:r w:rsidR="004B03AE" w:rsidRPr="003B68A0">
        <w:rPr>
          <w:color w:val="auto"/>
        </w:rPr>
        <w:t xml:space="preserve"> </w:t>
      </w:r>
      <w:r w:rsidR="004B03AE" w:rsidRPr="00EA1D1D">
        <w:rPr>
          <w:color w:val="auto"/>
        </w:rPr>
        <w:t>реєстрації</w:t>
      </w:r>
      <w:r w:rsidR="004B03AE" w:rsidRPr="003B68A0">
        <w:rPr>
          <w:color w:val="auto"/>
        </w:rPr>
        <w:t xml:space="preserve"> </w:t>
      </w:r>
      <w:r w:rsidR="004B03AE" w:rsidRPr="00EA1D1D">
        <w:rPr>
          <w:color w:val="auto"/>
        </w:rPr>
        <w:t>ліцензії</w:t>
      </w:r>
      <w:r w:rsidR="004B03AE" w:rsidRPr="003B68A0">
        <w:rPr>
          <w:color w:val="auto"/>
        </w:rPr>
        <w:t>;</w:t>
      </w:r>
    </w:p>
    <w:p w:rsidR="004B03AE" w:rsidRPr="00EA1D1D" w:rsidRDefault="003B68A0" w:rsidP="00206B3A">
      <w:pPr>
        <w:spacing w:line="276" w:lineRule="auto"/>
        <w:ind w:firstLine="567"/>
        <w:jc w:val="both"/>
        <w:rPr>
          <w:color w:val="auto"/>
        </w:rPr>
      </w:pPr>
      <w:r>
        <w:rPr>
          <w:color w:val="auto"/>
          <w:lang w:val="uk-UA"/>
        </w:rPr>
        <w:t>г</w:t>
      </w:r>
      <w:r w:rsidR="004B03AE" w:rsidRPr="00EA1D1D">
        <w:rPr>
          <w:color w:val="auto"/>
        </w:rPr>
        <w:t>) спосіб ідентифікації заявки без номера.</w:t>
      </w:r>
    </w:p>
    <w:p w:rsidR="004B03AE" w:rsidRPr="003B68A0" w:rsidRDefault="004B03AE" w:rsidP="00206B3A">
      <w:pPr>
        <w:spacing w:line="276" w:lineRule="auto"/>
        <w:ind w:firstLine="567"/>
        <w:jc w:val="both"/>
        <w:rPr>
          <w:color w:val="auto"/>
          <w:lang w:val="uk-UA"/>
        </w:rPr>
      </w:pPr>
      <w:r w:rsidRPr="00EA1D1D">
        <w:rPr>
          <w:color w:val="auto"/>
        </w:rPr>
        <w:t xml:space="preserve">9. Протокол до Мадридської угоди </w:t>
      </w:r>
      <w:r w:rsidR="003B68A0">
        <w:rPr>
          <w:color w:val="auto"/>
          <w:lang w:val="uk-UA"/>
        </w:rPr>
        <w:t>дозволяє</w:t>
      </w:r>
      <w:r w:rsidRPr="00EA1D1D">
        <w:rPr>
          <w:color w:val="auto"/>
        </w:rPr>
        <w:t xml:space="preserve"> Договірним </w:t>
      </w:r>
      <w:r w:rsidRPr="00EA1D1D">
        <w:rPr>
          <w:color w:val="auto"/>
        </w:rPr>
        <w:lastRenderedPageBreak/>
        <w:t xml:space="preserve">сторонам використовувати термін _________ для </w:t>
      </w:r>
      <w:r w:rsidR="003B68A0">
        <w:rPr>
          <w:color w:val="auto"/>
          <w:lang w:val="uk-UA"/>
        </w:rPr>
        <w:t>ухвале</w:t>
      </w:r>
      <w:r w:rsidRPr="00EA1D1D">
        <w:rPr>
          <w:color w:val="auto"/>
        </w:rPr>
        <w:t xml:space="preserve">ння </w:t>
      </w:r>
      <w:proofErr w:type="gramStart"/>
      <w:r w:rsidRPr="00EA1D1D">
        <w:rPr>
          <w:color w:val="auto"/>
        </w:rPr>
        <w:t>р</w:t>
      </w:r>
      <w:proofErr w:type="gramEnd"/>
      <w:r w:rsidRPr="00EA1D1D">
        <w:rPr>
          <w:color w:val="auto"/>
        </w:rPr>
        <w:t>ішення про відмов</w:t>
      </w:r>
      <w:r w:rsidR="003B68A0">
        <w:rPr>
          <w:color w:val="auto"/>
          <w:lang w:val="uk-UA"/>
        </w:rPr>
        <w:t>у</w:t>
      </w:r>
      <w:r w:rsidRPr="00EA1D1D">
        <w:rPr>
          <w:color w:val="auto"/>
        </w:rPr>
        <w:t xml:space="preserve"> в наданні охорони </w:t>
      </w:r>
      <w:r w:rsidR="003B68A0">
        <w:rPr>
          <w:color w:val="auto"/>
          <w:lang w:val="uk-UA"/>
        </w:rPr>
        <w:t>й</w:t>
      </w:r>
      <w:r w:rsidRPr="00EA1D1D">
        <w:rPr>
          <w:color w:val="auto"/>
        </w:rPr>
        <w:t xml:space="preserve"> навіть більш тривалий термін у </w:t>
      </w:r>
      <w:r w:rsidR="003B68A0">
        <w:rPr>
          <w:color w:val="auto"/>
          <w:lang w:val="uk-UA"/>
        </w:rPr>
        <w:t>разі</w:t>
      </w:r>
      <w:r w:rsidRPr="00EA1D1D">
        <w:rPr>
          <w:color w:val="auto"/>
        </w:rPr>
        <w:t xml:space="preserve"> супе</w:t>
      </w:r>
      <w:r w:rsidR="003B68A0">
        <w:rPr>
          <w:color w:val="auto"/>
        </w:rPr>
        <w:t>речки</w:t>
      </w:r>
      <w:r w:rsidR="003B68A0">
        <w:rPr>
          <w:color w:val="auto"/>
          <w:lang w:val="uk-UA"/>
        </w:rPr>
        <w:t>:</w:t>
      </w:r>
    </w:p>
    <w:p w:rsidR="004B03AE" w:rsidRPr="00EA1D1D" w:rsidRDefault="003B68A0" w:rsidP="00206B3A">
      <w:pPr>
        <w:spacing w:line="276" w:lineRule="auto"/>
        <w:ind w:firstLine="567"/>
        <w:jc w:val="both"/>
        <w:rPr>
          <w:color w:val="auto"/>
        </w:rPr>
      </w:pPr>
      <w:r>
        <w:rPr>
          <w:color w:val="auto"/>
          <w:lang w:val="uk-UA"/>
        </w:rPr>
        <w:t>а</w:t>
      </w:r>
      <w:r w:rsidR="004B03AE" w:rsidRPr="00EA1D1D">
        <w:rPr>
          <w:color w:val="auto"/>
        </w:rPr>
        <w:t>) 18 місяців (замість одного року);</w:t>
      </w:r>
      <w:r w:rsidR="004B03AE" w:rsidRPr="00EA1D1D">
        <w:rPr>
          <w:color w:val="auto"/>
        </w:rPr>
        <w:tab/>
      </w:r>
      <w:r w:rsidR="004B03AE" w:rsidRPr="00EA1D1D">
        <w:rPr>
          <w:color w:val="auto"/>
        </w:rPr>
        <w:tab/>
      </w:r>
      <w:r w:rsidR="004B03AE" w:rsidRPr="00EA1D1D">
        <w:rPr>
          <w:color w:val="auto"/>
        </w:rPr>
        <w:tab/>
      </w:r>
    </w:p>
    <w:p w:rsidR="004B03AE" w:rsidRPr="00EA1D1D" w:rsidRDefault="003B68A0" w:rsidP="00206B3A">
      <w:pPr>
        <w:spacing w:line="276" w:lineRule="auto"/>
        <w:ind w:firstLine="567"/>
        <w:jc w:val="both"/>
        <w:rPr>
          <w:color w:val="auto"/>
        </w:rPr>
      </w:pPr>
      <w:r>
        <w:rPr>
          <w:color w:val="auto"/>
          <w:lang w:val="uk-UA"/>
        </w:rPr>
        <w:t>б</w:t>
      </w:r>
      <w:r w:rsidR="004B03AE" w:rsidRPr="00EA1D1D">
        <w:rPr>
          <w:color w:val="auto"/>
        </w:rPr>
        <w:t>) 9 місяців (замість одного року);</w:t>
      </w:r>
    </w:p>
    <w:p w:rsidR="004B03AE" w:rsidRPr="00EA1D1D" w:rsidRDefault="003B68A0" w:rsidP="00206B3A">
      <w:pPr>
        <w:spacing w:line="276" w:lineRule="auto"/>
        <w:ind w:firstLine="567"/>
        <w:jc w:val="both"/>
        <w:rPr>
          <w:color w:val="auto"/>
        </w:rPr>
      </w:pPr>
      <w:r>
        <w:rPr>
          <w:color w:val="auto"/>
          <w:lang w:val="uk-UA"/>
        </w:rPr>
        <w:t>в</w:t>
      </w:r>
      <w:r w:rsidR="004B03AE" w:rsidRPr="00EA1D1D">
        <w:rPr>
          <w:color w:val="auto"/>
        </w:rPr>
        <w:t>) 18 місяців (замість трьох років);</w:t>
      </w:r>
      <w:r w:rsidR="004B03AE" w:rsidRPr="00EA1D1D">
        <w:rPr>
          <w:color w:val="auto"/>
        </w:rPr>
        <w:tab/>
      </w:r>
      <w:r w:rsidR="004B03AE" w:rsidRPr="00EA1D1D">
        <w:rPr>
          <w:color w:val="auto"/>
        </w:rPr>
        <w:tab/>
      </w:r>
      <w:r w:rsidR="004B03AE" w:rsidRPr="00EA1D1D">
        <w:rPr>
          <w:color w:val="auto"/>
        </w:rPr>
        <w:tab/>
      </w:r>
    </w:p>
    <w:p w:rsidR="004B03AE" w:rsidRPr="00EA1D1D" w:rsidRDefault="003B68A0" w:rsidP="00206B3A">
      <w:pPr>
        <w:spacing w:line="276" w:lineRule="auto"/>
        <w:ind w:firstLine="567"/>
        <w:jc w:val="both"/>
        <w:rPr>
          <w:color w:val="auto"/>
        </w:rPr>
      </w:pPr>
      <w:r>
        <w:rPr>
          <w:color w:val="auto"/>
          <w:lang w:val="uk-UA"/>
        </w:rPr>
        <w:t>г)</w:t>
      </w:r>
      <w:r w:rsidR="004B03AE" w:rsidRPr="00EA1D1D">
        <w:rPr>
          <w:color w:val="auto"/>
        </w:rPr>
        <w:t xml:space="preserve"> 9 місяців (замість трьох років).</w:t>
      </w:r>
    </w:p>
    <w:p w:rsidR="004B03AE" w:rsidRPr="00EA1D1D" w:rsidRDefault="004B03AE" w:rsidP="00206B3A">
      <w:pPr>
        <w:spacing w:line="276" w:lineRule="auto"/>
        <w:ind w:firstLine="567"/>
        <w:jc w:val="both"/>
        <w:rPr>
          <w:color w:val="auto"/>
        </w:rPr>
      </w:pPr>
      <w:r w:rsidRPr="00EA1D1D">
        <w:rPr>
          <w:color w:val="auto"/>
        </w:rPr>
        <w:t xml:space="preserve">10. Інструкція до Договору про закони щодо товарних знаків </w:t>
      </w:r>
      <w:proofErr w:type="gramStart"/>
      <w:r w:rsidRPr="00EA1D1D">
        <w:rPr>
          <w:color w:val="auto"/>
        </w:rPr>
        <w:t>містить</w:t>
      </w:r>
      <w:proofErr w:type="gramEnd"/>
      <w:r w:rsidRPr="00EA1D1D">
        <w:rPr>
          <w:color w:val="auto"/>
        </w:rPr>
        <w:t xml:space="preserve"> також ____ типових бланків, що стосуються процедури оформлення прав на знак:</w:t>
      </w:r>
    </w:p>
    <w:p w:rsidR="004B03AE" w:rsidRPr="00EA1D1D" w:rsidRDefault="003B68A0" w:rsidP="00206B3A">
      <w:pPr>
        <w:spacing w:line="276" w:lineRule="auto"/>
        <w:ind w:firstLine="567"/>
        <w:jc w:val="both"/>
        <w:rPr>
          <w:color w:val="auto"/>
        </w:rPr>
      </w:pPr>
      <w:r>
        <w:rPr>
          <w:color w:val="auto"/>
          <w:lang w:val="uk-UA"/>
        </w:rPr>
        <w:t>а</w:t>
      </w:r>
      <w:r w:rsidR="004B03AE" w:rsidRPr="00EA1D1D">
        <w:rPr>
          <w:color w:val="auto"/>
        </w:rPr>
        <w:t>) 5;</w:t>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p>
    <w:p w:rsidR="004B03AE" w:rsidRPr="00EA1D1D" w:rsidRDefault="003B68A0" w:rsidP="00206B3A">
      <w:pPr>
        <w:spacing w:line="276" w:lineRule="auto"/>
        <w:ind w:firstLine="567"/>
        <w:jc w:val="both"/>
        <w:rPr>
          <w:color w:val="auto"/>
        </w:rPr>
      </w:pPr>
      <w:r>
        <w:rPr>
          <w:color w:val="auto"/>
          <w:lang w:val="uk-UA"/>
        </w:rPr>
        <w:t>б</w:t>
      </w:r>
      <w:r w:rsidR="004B03AE" w:rsidRPr="00EA1D1D">
        <w:rPr>
          <w:color w:val="auto"/>
        </w:rPr>
        <w:t>) 6;</w:t>
      </w:r>
    </w:p>
    <w:p w:rsidR="004B03AE" w:rsidRPr="00EA1D1D" w:rsidRDefault="003B68A0" w:rsidP="00206B3A">
      <w:pPr>
        <w:spacing w:line="276" w:lineRule="auto"/>
        <w:ind w:firstLine="567"/>
        <w:jc w:val="both"/>
        <w:rPr>
          <w:color w:val="auto"/>
        </w:rPr>
      </w:pPr>
      <w:r>
        <w:rPr>
          <w:color w:val="auto"/>
          <w:lang w:val="uk-UA"/>
        </w:rPr>
        <w:t>в</w:t>
      </w:r>
      <w:r w:rsidR="004B03AE" w:rsidRPr="00EA1D1D">
        <w:rPr>
          <w:color w:val="auto"/>
        </w:rPr>
        <w:t>) 7;</w:t>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p>
    <w:p w:rsidR="004B03AE" w:rsidRDefault="003B68A0" w:rsidP="00206B3A">
      <w:pPr>
        <w:spacing w:line="276" w:lineRule="auto"/>
        <w:ind w:firstLine="567"/>
        <w:jc w:val="both"/>
        <w:rPr>
          <w:color w:val="auto"/>
          <w:lang w:val="uk-UA"/>
        </w:rPr>
      </w:pPr>
      <w:r>
        <w:rPr>
          <w:color w:val="auto"/>
          <w:lang w:val="uk-UA"/>
        </w:rPr>
        <w:t>г</w:t>
      </w:r>
      <w:r w:rsidR="004B03AE" w:rsidRPr="00EA1D1D">
        <w:rPr>
          <w:color w:val="auto"/>
        </w:rPr>
        <w:t>) 8.</w:t>
      </w:r>
    </w:p>
    <w:p w:rsidR="00920982" w:rsidRDefault="00920982" w:rsidP="00206B3A">
      <w:pPr>
        <w:spacing w:line="276" w:lineRule="auto"/>
        <w:ind w:firstLine="567"/>
        <w:jc w:val="both"/>
        <w:rPr>
          <w:b/>
          <w:color w:val="auto"/>
          <w:lang w:val="uk-UA"/>
        </w:rPr>
      </w:pPr>
      <w:r>
        <w:rPr>
          <w:b/>
          <w:color w:val="auto"/>
          <w:lang w:val="uk-UA"/>
        </w:rPr>
        <w:t>Посилання на тест у відкритому доступі:</w:t>
      </w:r>
    </w:p>
    <w:p w:rsidR="000C764E" w:rsidRPr="0029568A" w:rsidRDefault="0029568A" w:rsidP="00206B3A">
      <w:pPr>
        <w:spacing w:line="276" w:lineRule="auto"/>
        <w:ind w:firstLine="567"/>
        <w:jc w:val="both"/>
        <w:rPr>
          <w:rStyle w:val="FontStyle62"/>
          <w:b w:val="0"/>
          <w:color w:val="auto"/>
          <w:sz w:val="24"/>
          <w:lang w:val="uk-UA"/>
        </w:rPr>
      </w:pPr>
      <w:r w:rsidRPr="003B68A0">
        <w:rPr>
          <w:lang w:val="uk-UA"/>
        </w:rPr>
        <w:t>https://elearning.sumdu.edu.ua/s/0a-ohu</w:t>
      </w:r>
      <w:r w:rsidR="003B68A0">
        <w:rPr>
          <w:lang w:val="uk-UA"/>
        </w:rPr>
        <w:t>.</w:t>
      </w:r>
      <w:r w:rsidR="000C764E" w:rsidRPr="0029568A">
        <w:rPr>
          <w:rStyle w:val="FontStyle62"/>
          <w:bCs/>
          <w:color w:val="auto"/>
          <w:spacing w:val="10"/>
          <w:sz w:val="24"/>
          <w:lang w:val="uk-UA"/>
        </w:rPr>
        <w:br w:type="page"/>
      </w:r>
    </w:p>
    <w:p w:rsidR="003B68A0" w:rsidRDefault="000C764E" w:rsidP="00206B3A">
      <w:pPr>
        <w:spacing w:line="276" w:lineRule="auto"/>
        <w:jc w:val="center"/>
        <w:rPr>
          <w:b/>
          <w:color w:val="auto"/>
          <w:lang w:val="uk-UA"/>
        </w:rPr>
      </w:pPr>
      <w:r w:rsidRPr="00EA1D1D">
        <w:rPr>
          <w:b/>
          <w:color w:val="auto"/>
          <w:lang w:val="uk-UA"/>
        </w:rPr>
        <w:lastRenderedPageBreak/>
        <w:t xml:space="preserve">Тема 6. Міжнародні угоди про охорону </w:t>
      </w:r>
    </w:p>
    <w:p w:rsidR="000C764E" w:rsidRPr="00EA1D1D" w:rsidRDefault="000C764E" w:rsidP="00206B3A">
      <w:pPr>
        <w:spacing w:line="276" w:lineRule="auto"/>
        <w:jc w:val="center"/>
        <w:rPr>
          <w:b/>
          <w:color w:val="auto"/>
          <w:lang w:val="uk-UA"/>
        </w:rPr>
      </w:pPr>
      <w:r w:rsidRPr="00EA1D1D">
        <w:rPr>
          <w:b/>
          <w:color w:val="auto"/>
          <w:lang w:val="uk-UA"/>
        </w:rPr>
        <w:t>нетрадиційних об’єктів інтелектуальної власності</w:t>
      </w:r>
    </w:p>
    <w:p w:rsidR="000C764E" w:rsidRPr="00EA1D1D" w:rsidRDefault="000C764E" w:rsidP="00206B3A">
      <w:pPr>
        <w:spacing w:line="276" w:lineRule="auto"/>
        <w:jc w:val="center"/>
        <w:rPr>
          <w:color w:val="auto"/>
          <w:lang w:val="uk-UA"/>
        </w:rPr>
      </w:pPr>
    </w:p>
    <w:p w:rsidR="000C764E" w:rsidRPr="00EA1D1D" w:rsidRDefault="000C764E" w:rsidP="00206B3A">
      <w:pPr>
        <w:spacing w:line="276" w:lineRule="auto"/>
        <w:jc w:val="center"/>
        <w:rPr>
          <w:b/>
          <w:color w:val="auto"/>
          <w:lang w:val="uk-UA"/>
        </w:rPr>
      </w:pPr>
      <w:r w:rsidRPr="00EA1D1D">
        <w:rPr>
          <w:b/>
          <w:color w:val="auto"/>
          <w:lang w:val="uk-UA"/>
        </w:rPr>
        <w:t>План</w:t>
      </w:r>
    </w:p>
    <w:p w:rsidR="000C764E" w:rsidRPr="00EA1D1D" w:rsidRDefault="003B68A0" w:rsidP="00206B3A">
      <w:pPr>
        <w:pStyle w:val="a6"/>
        <w:numPr>
          <w:ilvl w:val="0"/>
          <w:numId w:val="27"/>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Вашингтонський  договір про інтелектуальну власність у відношенні інтегральних мікросхем. </w:t>
      </w:r>
    </w:p>
    <w:p w:rsidR="000C764E" w:rsidRPr="00EA1D1D" w:rsidRDefault="003B68A0" w:rsidP="00206B3A">
      <w:pPr>
        <w:pStyle w:val="a6"/>
        <w:numPr>
          <w:ilvl w:val="0"/>
          <w:numId w:val="27"/>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Міжнародна конвенція з охорони нових сортів рослин. </w:t>
      </w:r>
    </w:p>
    <w:p w:rsidR="000C764E" w:rsidRPr="00EA1D1D" w:rsidRDefault="003B68A0" w:rsidP="00206B3A">
      <w:pPr>
        <w:pStyle w:val="a6"/>
        <w:numPr>
          <w:ilvl w:val="0"/>
          <w:numId w:val="27"/>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Будапештський договір про міжнародне визнання депонування мікроорганізмів з метою патентної процедури. </w:t>
      </w:r>
    </w:p>
    <w:p w:rsidR="000C764E" w:rsidRPr="00EA1D1D" w:rsidRDefault="003B68A0" w:rsidP="00206B3A">
      <w:pPr>
        <w:pStyle w:val="a6"/>
        <w:numPr>
          <w:ilvl w:val="0"/>
          <w:numId w:val="27"/>
        </w:numPr>
        <w:spacing w:line="276" w:lineRule="auto"/>
        <w:ind w:left="0" w:firstLine="720"/>
        <w:jc w:val="both"/>
        <w:rPr>
          <w:color w:val="auto"/>
          <w:lang w:val="uk-UA"/>
        </w:rPr>
      </w:pPr>
      <w:r>
        <w:rPr>
          <w:color w:val="auto"/>
          <w:lang w:val="uk-UA"/>
        </w:rPr>
        <w:t xml:space="preserve"> </w:t>
      </w:r>
      <w:r w:rsidR="000C764E" w:rsidRPr="00EA1D1D">
        <w:rPr>
          <w:color w:val="auto"/>
          <w:lang w:val="uk-UA"/>
        </w:rPr>
        <w:t>Захист права інтелектуальної власності в рамках Угоди про торговельні аспекти прав інтелектуальної власності (Угоди TRIPS).</w:t>
      </w:r>
    </w:p>
    <w:p w:rsidR="000C764E" w:rsidRPr="00EA1D1D" w:rsidRDefault="000C764E" w:rsidP="00206B3A">
      <w:pPr>
        <w:spacing w:line="276" w:lineRule="auto"/>
        <w:jc w:val="both"/>
        <w:rPr>
          <w:b/>
          <w:color w:val="auto"/>
          <w:lang w:val="uk-UA"/>
        </w:rPr>
      </w:pPr>
    </w:p>
    <w:p w:rsidR="000C764E" w:rsidRPr="00EA1D1D" w:rsidRDefault="000C764E" w:rsidP="00206B3A">
      <w:pPr>
        <w:spacing w:line="276" w:lineRule="auto"/>
        <w:jc w:val="center"/>
        <w:rPr>
          <w:b/>
          <w:color w:val="auto"/>
          <w:lang w:val="uk-UA"/>
        </w:rPr>
      </w:pPr>
      <w:r w:rsidRPr="00EA1D1D">
        <w:rPr>
          <w:b/>
          <w:color w:val="auto"/>
          <w:lang w:val="uk-UA"/>
        </w:rPr>
        <w:t>Методичні вказівки до вивчення теми</w:t>
      </w:r>
    </w:p>
    <w:p w:rsidR="000C764E" w:rsidRPr="00EA1D1D" w:rsidRDefault="00BE63AE" w:rsidP="00206B3A">
      <w:pPr>
        <w:spacing w:line="276" w:lineRule="auto"/>
        <w:ind w:firstLine="567"/>
        <w:jc w:val="both"/>
        <w:rPr>
          <w:color w:val="auto"/>
          <w:lang w:val="uk-UA"/>
        </w:rPr>
      </w:pPr>
      <w:r w:rsidRPr="00EA1D1D">
        <w:rPr>
          <w:color w:val="auto"/>
          <w:lang w:val="uk-UA"/>
        </w:rPr>
        <w:t xml:space="preserve">Вивчаючи цю тему, студентам необхідно визначити основні положення Вашингтонського договору про інтелектуальну власність </w:t>
      </w:r>
      <w:r w:rsidR="003B68A0">
        <w:rPr>
          <w:color w:val="auto"/>
          <w:lang w:val="uk-UA"/>
        </w:rPr>
        <w:t>щодо</w:t>
      </w:r>
      <w:r w:rsidRPr="00EA1D1D">
        <w:rPr>
          <w:color w:val="auto"/>
          <w:lang w:val="uk-UA"/>
        </w:rPr>
        <w:t xml:space="preserve"> інтегральних мікросхем. Зокрема, </w:t>
      </w:r>
      <w:r w:rsidR="003B68A0">
        <w:rPr>
          <w:color w:val="auto"/>
          <w:lang w:val="uk-UA"/>
        </w:rPr>
        <w:t>потріб</w:t>
      </w:r>
      <w:r w:rsidRPr="00EA1D1D">
        <w:rPr>
          <w:color w:val="auto"/>
          <w:lang w:val="uk-UA"/>
        </w:rPr>
        <w:t xml:space="preserve">но звернути увагу, що відповідно до Договору кожна договірна сторона зобов’язана забезпечити на </w:t>
      </w:r>
      <w:r w:rsidR="003B68A0">
        <w:rPr>
          <w:color w:val="auto"/>
          <w:lang w:val="uk-UA"/>
        </w:rPr>
        <w:t>в</w:t>
      </w:r>
      <w:r w:rsidRPr="00EA1D1D">
        <w:rPr>
          <w:color w:val="auto"/>
          <w:lang w:val="uk-UA"/>
        </w:rPr>
        <w:t xml:space="preserve">сій своїй території охорону інтелектуальної власності </w:t>
      </w:r>
      <w:r w:rsidR="003B68A0">
        <w:rPr>
          <w:color w:val="auto"/>
          <w:lang w:val="uk-UA"/>
        </w:rPr>
        <w:t>щодо</w:t>
      </w:r>
      <w:r w:rsidRPr="00EA1D1D">
        <w:rPr>
          <w:color w:val="auto"/>
          <w:lang w:val="uk-UA"/>
        </w:rPr>
        <w:t xml:space="preserve"> оригіналів т</w:t>
      </w:r>
      <w:r w:rsidR="003B68A0">
        <w:rPr>
          <w:color w:val="auto"/>
          <w:lang w:val="uk-UA"/>
        </w:rPr>
        <w:t>опологій інтегральних мікросхем</w:t>
      </w:r>
      <w:r w:rsidRPr="00EA1D1D">
        <w:rPr>
          <w:color w:val="auto"/>
          <w:lang w:val="uk-UA"/>
        </w:rPr>
        <w:t xml:space="preserve"> незалежно від факту </w:t>
      </w:r>
      <w:r w:rsidR="003B68A0">
        <w:rPr>
          <w:color w:val="auto"/>
          <w:lang w:val="uk-UA"/>
        </w:rPr>
        <w:t>дода</w:t>
      </w:r>
      <w:r w:rsidRPr="00EA1D1D">
        <w:rPr>
          <w:color w:val="auto"/>
          <w:lang w:val="uk-UA"/>
        </w:rPr>
        <w:t>ння інтегральної мікросхеми у виріб.</w:t>
      </w:r>
    </w:p>
    <w:p w:rsidR="00BE63AE" w:rsidRPr="00EA1D1D" w:rsidRDefault="00BE63AE" w:rsidP="00206B3A">
      <w:pPr>
        <w:spacing w:line="276" w:lineRule="auto"/>
        <w:ind w:firstLine="567"/>
        <w:jc w:val="both"/>
        <w:rPr>
          <w:color w:val="auto"/>
          <w:lang w:val="uk-UA"/>
        </w:rPr>
      </w:pPr>
      <w:r w:rsidRPr="00EA1D1D">
        <w:rPr>
          <w:color w:val="auto"/>
          <w:lang w:val="uk-UA"/>
        </w:rPr>
        <w:t>Аналізуючи положення Міжнародної конвенції з охорони нових сортів рослин, студентам необхі</w:t>
      </w:r>
      <w:r w:rsidR="003B68A0">
        <w:rPr>
          <w:color w:val="auto"/>
          <w:lang w:val="uk-UA"/>
        </w:rPr>
        <w:t>д</w:t>
      </w:r>
      <w:r w:rsidRPr="00EA1D1D">
        <w:rPr>
          <w:color w:val="auto"/>
          <w:lang w:val="uk-UA"/>
        </w:rPr>
        <w:t xml:space="preserve">но знати, що її метою є  забезпечення визнання державами-членами Союзу досягнень селекціонерів, </w:t>
      </w:r>
      <w:r w:rsidR="003B68A0">
        <w:rPr>
          <w:color w:val="auto"/>
          <w:lang w:val="uk-UA"/>
        </w:rPr>
        <w:t>які</w:t>
      </w:r>
      <w:r w:rsidRPr="00EA1D1D">
        <w:rPr>
          <w:color w:val="auto"/>
          <w:lang w:val="uk-UA"/>
        </w:rPr>
        <w:t xml:space="preserve"> займаються створенням нових сортів рослин шляхом надання на них виключного права власності на основі ряду однорідних і чітко обговорених принципів. Також </w:t>
      </w:r>
      <w:r w:rsidR="003B68A0">
        <w:rPr>
          <w:color w:val="auto"/>
          <w:lang w:val="uk-UA"/>
        </w:rPr>
        <w:t>варто</w:t>
      </w:r>
      <w:r w:rsidRPr="00EA1D1D">
        <w:rPr>
          <w:color w:val="auto"/>
          <w:lang w:val="uk-UA"/>
        </w:rPr>
        <w:t xml:space="preserve"> запам’ятати, що для </w:t>
      </w:r>
      <w:r w:rsidR="003B68A0">
        <w:rPr>
          <w:color w:val="auto"/>
          <w:lang w:val="uk-UA"/>
        </w:rPr>
        <w:t>одержання</w:t>
      </w:r>
      <w:r w:rsidRPr="00EA1D1D">
        <w:rPr>
          <w:color w:val="auto"/>
          <w:lang w:val="uk-UA"/>
        </w:rPr>
        <w:t xml:space="preserve"> охорони новий сорт повинен бути відмінним від існуючих загальновідомих</w:t>
      </w:r>
      <w:r w:rsidR="003B68A0">
        <w:rPr>
          <w:color w:val="auto"/>
          <w:lang w:val="uk-UA"/>
        </w:rPr>
        <w:t xml:space="preserve"> сортів, достатньо однорідним, стабільним і новим, тобто </w:t>
      </w:r>
      <w:r w:rsidRPr="00EA1D1D">
        <w:rPr>
          <w:color w:val="auto"/>
          <w:lang w:val="uk-UA"/>
        </w:rPr>
        <w:t xml:space="preserve">не повинен бути </w:t>
      </w:r>
      <w:r w:rsidRPr="00EA1D1D">
        <w:rPr>
          <w:color w:val="auto"/>
          <w:lang w:val="uk-UA"/>
        </w:rPr>
        <w:lastRenderedPageBreak/>
        <w:t xml:space="preserve">предметом комерційного збуту до певних дат, </w:t>
      </w:r>
      <w:r w:rsidR="003B68A0">
        <w:rPr>
          <w:color w:val="auto"/>
          <w:lang w:val="uk-UA"/>
        </w:rPr>
        <w:t>у</w:t>
      </w:r>
      <w:r w:rsidRPr="00EA1D1D">
        <w:rPr>
          <w:color w:val="auto"/>
          <w:lang w:val="uk-UA"/>
        </w:rPr>
        <w:t>становлених шляхом посилання на дату подання заявки на надання охорони.</w:t>
      </w:r>
    </w:p>
    <w:p w:rsidR="00BE63AE" w:rsidRPr="00EA1D1D" w:rsidRDefault="00BE63AE" w:rsidP="00206B3A">
      <w:pPr>
        <w:spacing w:line="276" w:lineRule="auto"/>
        <w:ind w:firstLine="567"/>
        <w:jc w:val="both"/>
        <w:rPr>
          <w:color w:val="auto"/>
          <w:lang w:val="uk-UA"/>
        </w:rPr>
      </w:pPr>
      <w:r w:rsidRPr="00EA1D1D">
        <w:rPr>
          <w:color w:val="auto"/>
          <w:lang w:val="uk-UA"/>
        </w:rPr>
        <w:t>Розглядаючи третє питання</w:t>
      </w:r>
      <w:r w:rsidR="003B68A0">
        <w:rPr>
          <w:color w:val="auto"/>
          <w:lang w:val="uk-UA"/>
        </w:rPr>
        <w:t>,</w:t>
      </w:r>
      <w:r w:rsidRPr="00EA1D1D">
        <w:rPr>
          <w:color w:val="auto"/>
          <w:lang w:val="uk-UA"/>
        </w:rPr>
        <w:t xml:space="preserve"> студенти повинні зосередити увагу на тому, що метою Будапештського договору про міжнародне визнання депонування мікроорганізмів з метою патентної процедури є визначення </w:t>
      </w:r>
      <w:r w:rsidR="003B68A0">
        <w:rPr>
          <w:color w:val="auto"/>
          <w:lang w:val="uk-UA"/>
        </w:rPr>
        <w:t>й</w:t>
      </w:r>
      <w:r w:rsidRPr="00EA1D1D">
        <w:rPr>
          <w:color w:val="auto"/>
          <w:lang w:val="uk-UA"/>
        </w:rPr>
        <w:t xml:space="preserve"> регламентування  процедури депонування, обов’язків та прав Договірних сторін</w:t>
      </w:r>
      <w:r w:rsidR="003B68A0">
        <w:rPr>
          <w:color w:val="auto"/>
          <w:lang w:val="uk-UA"/>
        </w:rPr>
        <w:t xml:space="preserve"> щодо</w:t>
      </w:r>
      <w:r w:rsidRPr="00EA1D1D">
        <w:rPr>
          <w:color w:val="auto"/>
          <w:lang w:val="uk-UA"/>
        </w:rPr>
        <w:t xml:space="preserve"> цієї процедури, а також визначення статусу </w:t>
      </w:r>
      <w:r w:rsidR="003B68A0">
        <w:rPr>
          <w:color w:val="auto"/>
          <w:lang w:val="uk-UA"/>
        </w:rPr>
        <w:t>установи – міжнародного органу з депонування</w:t>
      </w:r>
      <w:r w:rsidRPr="00EA1D1D">
        <w:rPr>
          <w:color w:val="auto"/>
          <w:lang w:val="uk-UA"/>
        </w:rPr>
        <w:t>. У свою чергу, студенти повинні знати, що депонування мікроорганізму означає, відповідно до контексту, в якому вжи</w:t>
      </w:r>
      <w:r w:rsidR="003B68A0">
        <w:rPr>
          <w:color w:val="auto"/>
          <w:lang w:val="uk-UA"/>
        </w:rPr>
        <w:t>те</w:t>
      </w:r>
      <w:r w:rsidRPr="00EA1D1D">
        <w:rPr>
          <w:color w:val="auto"/>
          <w:lang w:val="uk-UA"/>
        </w:rPr>
        <w:t xml:space="preserve"> ц</w:t>
      </w:r>
      <w:r w:rsidR="003B68A0">
        <w:rPr>
          <w:color w:val="auto"/>
          <w:lang w:val="uk-UA"/>
        </w:rPr>
        <w:t>е словосполучення</w:t>
      </w:r>
      <w:r w:rsidRPr="00EA1D1D">
        <w:rPr>
          <w:color w:val="auto"/>
          <w:lang w:val="uk-UA"/>
        </w:rPr>
        <w:t xml:space="preserve">, </w:t>
      </w:r>
      <w:r w:rsidR="003B68A0">
        <w:rPr>
          <w:color w:val="auto"/>
          <w:lang w:val="uk-UA"/>
        </w:rPr>
        <w:t>такі</w:t>
      </w:r>
      <w:r w:rsidRPr="00EA1D1D">
        <w:rPr>
          <w:color w:val="auto"/>
          <w:lang w:val="uk-UA"/>
        </w:rPr>
        <w:t xml:space="preserve"> дії, </w:t>
      </w:r>
      <w:r w:rsidR="003B68A0">
        <w:rPr>
          <w:color w:val="auto"/>
          <w:lang w:val="uk-UA"/>
        </w:rPr>
        <w:t xml:space="preserve">здійснювані </w:t>
      </w:r>
      <w:r w:rsidRPr="00EA1D1D">
        <w:rPr>
          <w:color w:val="auto"/>
          <w:lang w:val="uk-UA"/>
        </w:rPr>
        <w:t>згідно з Договором і Інструкцією до нього: перед</w:t>
      </w:r>
      <w:r w:rsidR="003B68A0">
        <w:rPr>
          <w:color w:val="auto"/>
          <w:lang w:val="uk-UA"/>
        </w:rPr>
        <w:t>авання</w:t>
      </w:r>
      <w:r w:rsidRPr="00EA1D1D">
        <w:rPr>
          <w:color w:val="auto"/>
          <w:lang w:val="uk-UA"/>
        </w:rPr>
        <w:t xml:space="preserve"> мікроорганізму міжнародному органу </w:t>
      </w:r>
      <w:r w:rsidR="003B68A0">
        <w:rPr>
          <w:color w:val="auto"/>
          <w:lang w:val="uk-UA"/>
        </w:rPr>
        <w:t>з депонування</w:t>
      </w:r>
      <w:r w:rsidRPr="00EA1D1D">
        <w:rPr>
          <w:color w:val="auto"/>
          <w:lang w:val="uk-UA"/>
        </w:rPr>
        <w:t xml:space="preserve">, </w:t>
      </w:r>
      <w:r w:rsidR="003B68A0">
        <w:rPr>
          <w:color w:val="auto"/>
          <w:lang w:val="uk-UA"/>
        </w:rPr>
        <w:t>що</w:t>
      </w:r>
      <w:r w:rsidRPr="00EA1D1D">
        <w:rPr>
          <w:color w:val="auto"/>
          <w:lang w:val="uk-UA"/>
        </w:rPr>
        <w:t xml:space="preserve"> отримує </w:t>
      </w:r>
      <w:r w:rsidR="003B68A0">
        <w:rPr>
          <w:color w:val="auto"/>
          <w:lang w:val="uk-UA"/>
        </w:rPr>
        <w:t>й приймає його;</w:t>
      </w:r>
      <w:r w:rsidRPr="00EA1D1D">
        <w:rPr>
          <w:color w:val="auto"/>
          <w:lang w:val="uk-UA"/>
        </w:rPr>
        <w:t xml:space="preserve"> чи зберігання такого мікроорганізму міжнародним органом </w:t>
      </w:r>
      <w:r w:rsidR="003B68A0">
        <w:rPr>
          <w:color w:val="auto"/>
          <w:lang w:val="uk-UA"/>
        </w:rPr>
        <w:t>із депонування</w:t>
      </w:r>
      <w:r w:rsidRPr="00EA1D1D">
        <w:rPr>
          <w:color w:val="auto"/>
          <w:lang w:val="uk-UA"/>
        </w:rPr>
        <w:t xml:space="preserve">, чи як </w:t>
      </w:r>
      <w:r w:rsidR="003B68A0">
        <w:rPr>
          <w:color w:val="auto"/>
          <w:lang w:val="uk-UA"/>
        </w:rPr>
        <w:t>передавання</w:t>
      </w:r>
      <w:r w:rsidRPr="00EA1D1D">
        <w:rPr>
          <w:color w:val="auto"/>
          <w:lang w:val="uk-UA"/>
        </w:rPr>
        <w:t xml:space="preserve">, так і зберігання. Також студентам необхідно розглянути обов’язки установи </w:t>
      </w:r>
      <w:r w:rsidR="003B68A0">
        <w:rPr>
          <w:color w:val="auto"/>
          <w:lang w:val="uk-UA"/>
        </w:rPr>
        <w:t>з депонування як міжнародного органу</w:t>
      </w:r>
      <w:r w:rsidRPr="00EA1D1D">
        <w:rPr>
          <w:color w:val="auto"/>
          <w:lang w:val="uk-UA"/>
        </w:rPr>
        <w:t xml:space="preserve">. </w:t>
      </w:r>
      <w:r w:rsidR="003B68A0">
        <w:rPr>
          <w:color w:val="auto"/>
          <w:lang w:val="uk-UA"/>
        </w:rPr>
        <w:t>Варто</w:t>
      </w:r>
      <w:r w:rsidRPr="00EA1D1D">
        <w:rPr>
          <w:color w:val="auto"/>
          <w:lang w:val="uk-UA"/>
        </w:rPr>
        <w:t xml:space="preserve"> звернути </w:t>
      </w:r>
      <w:r w:rsidR="003B68A0">
        <w:rPr>
          <w:color w:val="auto"/>
          <w:lang w:val="uk-UA"/>
        </w:rPr>
        <w:t>у</w:t>
      </w:r>
      <w:r w:rsidR="003B68A0" w:rsidRPr="00EA1D1D">
        <w:rPr>
          <w:color w:val="auto"/>
          <w:lang w:val="uk-UA"/>
        </w:rPr>
        <w:t xml:space="preserve">вагу </w:t>
      </w:r>
      <w:r w:rsidRPr="00EA1D1D">
        <w:rPr>
          <w:color w:val="auto"/>
          <w:lang w:val="uk-UA"/>
        </w:rPr>
        <w:t xml:space="preserve">на вітчизняні </w:t>
      </w:r>
      <w:r w:rsidR="003B68A0">
        <w:rPr>
          <w:color w:val="auto"/>
          <w:lang w:val="uk-UA"/>
        </w:rPr>
        <w:t>д</w:t>
      </w:r>
      <w:r w:rsidRPr="00EA1D1D">
        <w:rPr>
          <w:color w:val="auto"/>
          <w:lang w:val="uk-UA"/>
        </w:rPr>
        <w:t xml:space="preserve">епозитарії, </w:t>
      </w:r>
      <w:r w:rsidR="006642A4">
        <w:rPr>
          <w:color w:val="auto"/>
          <w:lang w:val="uk-UA"/>
        </w:rPr>
        <w:t>що</w:t>
      </w:r>
      <w:r w:rsidRPr="00EA1D1D">
        <w:rPr>
          <w:color w:val="auto"/>
          <w:lang w:val="uk-UA"/>
        </w:rPr>
        <w:t xml:space="preserve"> є офіційно затвердженими. </w:t>
      </w:r>
    </w:p>
    <w:p w:rsidR="00BE63AE" w:rsidRPr="00EA1D1D" w:rsidRDefault="00BE63AE" w:rsidP="006642A4">
      <w:pPr>
        <w:spacing w:line="276" w:lineRule="auto"/>
        <w:ind w:firstLine="567"/>
        <w:jc w:val="both"/>
        <w:rPr>
          <w:color w:val="auto"/>
          <w:lang w:val="uk-UA"/>
        </w:rPr>
      </w:pPr>
      <w:r w:rsidRPr="00EA1D1D">
        <w:rPr>
          <w:color w:val="auto"/>
          <w:lang w:val="uk-UA"/>
        </w:rPr>
        <w:t xml:space="preserve">Аналізуючи положення Угоди про торговельні аспекти прав інтелектуальної власності (Угоди TRIPS), </w:t>
      </w:r>
      <w:r w:rsidR="006642A4">
        <w:rPr>
          <w:color w:val="auto"/>
          <w:lang w:val="uk-UA"/>
        </w:rPr>
        <w:t>насамперед необхідно</w:t>
      </w:r>
      <w:r w:rsidRPr="00EA1D1D">
        <w:rPr>
          <w:color w:val="auto"/>
          <w:lang w:val="uk-UA"/>
        </w:rPr>
        <w:t xml:space="preserve"> </w:t>
      </w:r>
      <w:r w:rsidR="006642A4">
        <w:rPr>
          <w:color w:val="auto"/>
          <w:lang w:val="uk-UA"/>
        </w:rPr>
        <w:t>насамперед опрацювати</w:t>
      </w:r>
      <w:r w:rsidRPr="00EA1D1D">
        <w:rPr>
          <w:color w:val="auto"/>
          <w:lang w:val="uk-UA"/>
        </w:rPr>
        <w:t xml:space="preserve"> її структуру. Студенти повинні знати та вміти поянювати основни</w:t>
      </w:r>
      <w:r w:rsidR="006642A4">
        <w:rPr>
          <w:color w:val="auto"/>
          <w:lang w:val="uk-UA"/>
        </w:rPr>
        <w:t>й принцип Угоди –</w:t>
      </w:r>
      <w:r w:rsidRPr="00EA1D1D">
        <w:rPr>
          <w:color w:val="auto"/>
          <w:lang w:val="uk-UA"/>
        </w:rPr>
        <w:t>принцип національного режиму, за яким громадяни однієї країни-члена користуються в іншій країні</w:t>
      </w:r>
      <w:r w:rsidR="006642A4">
        <w:rPr>
          <w:color w:val="auto"/>
          <w:lang w:val="uk-UA"/>
        </w:rPr>
        <w:t>-</w:t>
      </w:r>
      <w:r w:rsidRPr="00EA1D1D">
        <w:rPr>
          <w:color w:val="auto"/>
          <w:lang w:val="uk-UA"/>
        </w:rPr>
        <w:t xml:space="preserve">члені таким </w:t>
      </w:r>
      <w:r w:rsidR="006642A4">
        <w:rPr>
          <w:color w:val="auto"/>
          <w:lang w:val="uk-UA"/>
        </w:rPr>
        <w:t xml:space="preserve">самим правовим режимом, </w:t>
      </w:r>
      <w:r w:rsidRPr="00EA1D1D">
        <w:rPr>
          <w:color w:val="auto"/>
          <w:lang w:val="uk-UA"/>
        </w:rPr>
        <w:t xml:space="preserve">як і її громадяни щодо охорони права інтелектуальної власності. Також студенти повинні вміти аналізувати положення Угоди </w:t>
      </w:r>
      <w:r w:rsidRPr="00EA1D1D">
        <w:rPr>
          <w:color w:val="auto"/>
          <w:lang w:val="en-US"/>
        </w:rPr>
        <w:t>TRIPS</w:t>
      </w:r>
      <w:r w:rsidRPr="00EA1D1D">
        <w:rPr>
          <w:color w:val="auto"/>
          <w:lang w:val="uk-UA"/>
        </w:rPr>
        <w:t xml:space="preserve"> щодо тих восьми об’єктів інтелектуальної власності, до яких вона </w:t>
      </w:r>
      <w:r w:rsidR="006642A4">
        <w:rPr>
          <w:color w:val="auto"/>
          <w:lang w:val="uk-UA"/>
        </w:rPr>
        <w:t>передбачає конкретні критерії, з</w:t>
      </w:r>
      <w:r w:rsidRPr="00EA1D1D">
        <w:rPr>
          <w:color w:val="auto"/>
          <w:lang w:val="uk-UA"/>
        </w:rPr>
        <w:t xml:space="preserve">окрема </w:t>
      </w:r>
      <w:r w:rsidR="006642A4">
        <w:rPr>
          <w:color w:val="auto"/>
          <w:lang w:val="uk-UA"/>
        </w:rPr>
        <w:t>патентів,</w:t>
      </w:r>
      <w:r w:rsidRPr="00EA1D1D">
        <w:rPr>
          <w:color w:val="auto"/>
          <w:lang w:val="uk-UA"/>
        </w:rPr>
        <w:t xml:space="preserve"> промислов</w:t>
      </w:r>
      <w:r w:rsidR="006642A4">
        <w:rPr>
          <w:color w:val="auto"/>
          <w:lang w:val="uk-UA"/>
        </w:rPr>
        <w:t>их зразків, товарних знаків, географічних</w:t>
      </w:r>
      <w:r w:rsidRPr="00EA1D1D">
        <w:rPr>
          <w:color w:val="auto"/>
          <w:lang w:val="uk-UA"/>
        </w:rPr>
        <w:t xml:space="preserve"> зазначен</w:t>
      </w:r>
      <w:r w:rsidR="006642A4">
        <w:rPr>
          <w:color w:val="auto"/>
          <w:lang w:val="uk-UA"/>
        </w:rPr>
        <w:t>ь, топографій</w:t>
      </w:r>
      <w:r w:rsidRPr="00EA1D1D">
        <w:rPr>
          <w:color w:val="auto"/>
          <w:lang w:val="uk-UA"/>
        </w:rPr>
        <w:t xml:space="preserve"> інтегральних </w:t>
      </w:r>
      <w:r w:rsidR="006642A4">
        <w:rPr>
          <w:color w:val="auto"/>
          <w:lang w:val="uk-UA"/>
        </w:rPr>
        <w:lastRenderedPageBreak/>
        <w:t>мікросхем,</w:t>
      </w:r>
      <w:r w:rsidRPr="00EA1D1D">
        <w:rPr>
          <w:color w:val="auto"/>
          <w:lang w:val="uk-UA"/>
        </w:rPr>
        <w:t xml:space="preserve"> охорон</w:t>
      </w:r>
      <w:r w:rsidR="006642A4">
        <w:rPr>
          <w:color w:val="auto"/>
          <w:lang w:val="uk-UA"/>
        </w:rPr>
        <w:t>и</w:t>
      </w:r>
      <w:r w:rsidRPr="00EA1D1D">
        <w:rPr>
          <w:color w:val="auto"/>
          <w:lang w:val="uk-UA"/>
        </w:rPr>
        <w:t xml:space="preserve"> </w:t>
      </w:r>
      <w:r w:rsidR="006642A4">
        <w:rPr>
          <w:color w:val="auto"/>
          <w:lang w:val="uk-UA"/>
        </w:rPr>
        <w:t>закритої інформації,</w:t>
      </w:r>
      <w:r w:rsidR="00E42A83" w:rsidRPr="00EA1D1D">
        <w:rPr>
          <w:color w:val="auto"/>
          <w:lang w:val="uk-UA"/>
        </w:rPr>
        <w:t xml:space="preserve"> авторськ</w:t>
      </w:r>
      <w:r w:rsidR="006642A4">
        <w:rPr>
          <w:color w:val="auto"/>
          <w:lang w:val="uk-UA"/>
        </w:rPr>
        <w:t>ого</w:t>
      </w:r>
      <w:r w:rsidR="00E42A83" w:rsidRPr="00EA1D1D">
        <w:rPr>
          <w:color w:val="auto"/>
          <w:lang w:val="uk-UA"/>
        </w:rPr>
        <w:t xml:space="preserve"> </w:t>
      </w:r>
      <w:r w:rsidR="006642A4">
        <w:rPr>
          <w:color w:val="auto"/>
          <w:lang w:val="uk-UA"/>
        </w:rPr>
        <w:t>права й</w:t>
      </w:r>
      <w:r w:rsidR="00E42A83" w:rsidRPr="00EA1D1D">
        <w:rPr>
          <w:color w:val="auto"/>
          <w:lang w:val="uk-UA"/>
        </w:rPr>
        <w:t xml:space="preserve"> сум</w:t>
      </w:r>
      <w:r w:rsidR="006642A4">
        <w:rPr>
          <w:color w:val="auto"/>
          <w:lang w:val="uk-UA"/>
        </w:rPr>
        <w:t>іжних</w:t>
      </w:r>
      <w:r w:rsidR="00E42A83" w:rsidRPr="00EA1D1D">
        <w:rPr>
          <w:color w:val="auto"/>
          <w:lang w:val="uk-UA"/>
        </w:rPr>
        <w:t xml:space="preserve"> </w:t>
      </w:r>
      <w:r w:rsidRPr="00EA1D1D">
        <w:rPr>
          <w:color w:val="auto"/>
          <w:lang w:val="uk-UA"/>
        </w:rPr>
        <w:t>прав</w:t>
      </w:r>
      <w:r w:rsidR="006642A4">
        <w:rPr>
          <w:color w:val="auto"/>
          <w:lang w:val="uk-UA"/>
        </w:rPr>
        <w:t>,</w:t>
      </w:r>
      <w:r w:rsidR="00E42A83" w:rsidRPr="00EA1D1D">
        <w:rPr>
          <w:color w:val="auto"/>
          <w:lang w:val="uk-UA"/>
        </w:rPr>
        <w:t xml:space="preserve"> контрол</w:t>
      </w:r>
      <w:r w:rsidR="006642A4">
        <w:rPr>
          <w:color w:val="auto"/>
          <w:lang w:val="uk-UA"/>
        </w:rPr>
        <w:t>ю</w:t>
      </w:r>
      <w:r w:rsidR="00E42A83" w:rsidRPr="00EA1D1D">
        <w:rPr>
          <w:color w:val="auto"/>
          <w:lang w:val="uk-UA"/>
        </w:rPr>
        <w:t xml:space="preserve"> </w:t>
      </w:r>
      <w:r w:rsidRPr="00EA1D1D">
        <w:rPr>
          <w:color w:val="auto"/>
          <w:lang w:val="uk-UA"/>
        </w:rPr>
        <w:t>за антиконкурентною практикою через договірні ліцензії.</w:t>
      </w:r>
    </w:p>
    <w:p w:rsidR="00BE63AE" w:rsidRPr="00EA1D1D" w:rsidRDefault="00BE63AE" w:rsidP="00206B3A">
      <w:pPr>
        <w:spacing w:line="276" w:lineRule="auto"/>
        <w:ind w:firstLine="567"/>
        <w:jc w:val="both"/>
        <w:rPr>
          <w:color w:val="auto"/>
          <w:lang w:val="uk-UA"/>
        </w:rPr>
      </w:pPr>
    </w:p>
    <w:p w:rsidR="000C764E" w:rsidRPr="00EA1D1D" w:rsidRDefault="000C764E" w:rsidP="00206B3A">
      <w:pPr>
        <w:spacing w:line="276" w:lineRule="auto"/>
        <w:ind w:firstLine="567"/>
        <w:jc w:val="center"/>
        <w:rPr>
          <w:b/>
          <w:color w:val="auto"/>
          <w:lang w:val="uk-UA"/>
        </w:rPr>
      </w:pPr>
      <w:r w:rsidRPr="00EA1D1D">
        <w:rPr>
          <w:b/>
          <w:color w:val="auto"/>
          <w:lang w:val="uk-UA"/>
        </w:rPr>
        <w:t>Питання для самоконтролю</w:t>
      </w:r>
    </w:p>
    <w:p w:rsidR="000C764E" w:rsidRPr="00EA1D1D" w:rsidRDefault="000C764E" w:rsidP="00206B3A">
      <w:pPr>
        <w:spacing w:line="276" w:lineRule="auto"/>
        <w:ind w:firstLine="567"/>
        <w:jc w:val="both"/>
        <w:rPr>
          <w:color w:val="auto"/>
          <w:lang w:val="uk-UA"/>
        </w:rPr>
      </w:pPr>
      <w:r w:rsidRPr="00EA1D1D">
        <w:rPr>
          <w:color w:val="auto"/>
          <w:lang w:val="uk-UA"/>
        </w:rPr>
        <w:t>1.</w:t>
      </w:r>
      <w:r w:rsidRPr="00EA1D1D">
        <w:rPr>
          <w:color w:val="auto"/>
          <w:lang w:val="uk-UA"/>
        </w:rPr>
        <w:tab/>
        <w:t xml:space="preserve"> Чи застосований принцип національного режиму для Вашингтонського договору? Якщо так, охарактеризуйте його зміст.</w:t>
      </w:r>
    </w:p>
    <w:p w:rsidR="000C764E" w:rsidRPr="00EA1D1D" w:rsidRDefault="000C764E" w:rsidP="00206B3A">
      <w:pPr>
        <w:spacing w:line="276" w:lineRule="auto"/>
        <w:ind w:firstLine="567"/>
        <w:jc w:val="both"/>
        <w:rPr>
          <w:color w:val="auto"/>
          <w:lang w:val="uk-UA"/>
        </w:rPr>
      </w:pPr>
      <w:r w:rsidRPr="00EA1D1D">
        <w:rPr>
          <w:color w:val="auto"/>
          <w:lang w:val="uk-UA"/>
        </w:rPr>
        <w:t>2. Визначте та охарактеризуйте терміни охорони, визначені Вашингтонським договором.</w:t>
      </w:r>
    </w:p>
    <w:p w:rsidR="000C764E" w:rsidRPr="00EA1D1D" w:rsidRDefault="000C764E" w:rsidP="00206B3A">
      <w:pPr>
        <w:spacing w:line="276" w:lineRule="auto"/>
        <w:ind w:firstLine="567"/>
        <w:jc w:val="both"/>
        <w:rPr>
          <w:color w:val="auto"/>
          <w:lang w:val="uk-UA"/>
        </w:rPr>
      </w:pPr>
      <w:r w:rsidRPr="00EA1D1D">
        <w:rPr>
          <w:color w:val="auto"/>
          <w:lang w:val="uk-UA"/>
        </w:rPr>
        <w:t xml:space="preserve">3. Визначте </w:t>
      </w:r>
      <w:r w:rsidR="006642A4">
        <w:rPr>
          <w:color w:val="auto"/>
          <w:lang w:val="uk-UA"/>
        </w:rPr>
        <w:t>й</w:t>
      </w:r>
      <w:r w:rsidRPr="00EA1D1D">
        <w:rPr>
          <w:color w:val="auto"/>
          <w:lang w:val="uk-UA"/>
        </w:rPr>
        <w:t xml:space="preserve"> охарактеризуйте передумови підписання </w:t>
      </w:r>
      <w:r w:rsidR="006642A4">
        <w:rPr>
          <w:color w:val="auto"/>
          <w:lang w:val="uk-UA"/>
        </w:rPr>
        <w:t xml:space="preserve">Міжнародної конвенції </w:t>
      </w:r>
      <w:r w:rsidRPr="00EA1D1D">
        <w:rPr>
          <w:color w:val="auto"/>
          <w:lang w:val="uk-UA"/>
        </w:rPr>
        <w:t>по охороні нових сортів рослин.</w:t>
      </w:r>
    </w:p>
    <w:p w:rsidR="000C764E" w:rsidRPr="00EA1D1D" w:rsidRDefault="000C764E" w:rsidP="00206B3A">
      <w:pPr>
        <w:spacing w:line="276" w:lineRule="auto"/>
        <w:ind w:firstLine="567"/>
        <w:jc w:val="both"/>
        <w:rPr>
          <w:color w:val="auto"/>
          <w:lang w:val="uk-UA"/>
        </w:rPr>
      </w:pPr>
      <w:r w:rsidRPr="00EA1D1D">
        <w:rPr>
          <w:color w:val="auto"/>
          <w:lang w:val="uk-UA"/>
        </w:rPr>
        <w:t>4. Проаналізуйте мету Міжнародної конвенції по охороні нових сортів рослин.</w:t>
      </w:r>
    </w:p>
    <w:p w:rsidR="000C764E" w:rsidRPr="00EA1D1D" w:rsidRDefault="000C764E" w:rsidP="00206B3A">
      <w:pPr>
        <w:spacing w:line="276" w:lineRule="auto"/>
        <w:ind w:firstLine="567"/>
        <w:jc w:val="both"/>
        <w:rPr>
          <w:color w:val="auto"/>
          <w:lang w:val="uk-UA"/>
        </w:rPr>
      </w:pPr>
      <w:r w:rsidRPr="00EA1D1D">
        <w:rPr>
          <w:color w:val="auto"/>
          <w:lang w:val="uk-UA"/>
        </w:rPr>
        <w:t>5. Проаналізуйте статус Міжнародн</w:t>
      </w:r>
      <w:r w:rsidR="006642A4">
        <w:rPr>
          <w:color w:val="auto"/>
          <w:lang w:val="uk-UA"/>
        </w:rPr>
        <w:t xml:space="preserve">ого союзу </w:t>
      </w:r>
      <w:r w:rsidRPr="00EA1D1D">
        <w:rPr>
          <w:color w:val="auto"/>
          <w:lang w:val="uk-UA"/>
        </w:rPr>
        <w:t>з охорони нових сортів рослин.</w:t>
      </w:r>
    </w:p>
    <w:p w:rsidR="000C764E" w:rsidRPr="00EA1D1D" w:rsidRDefault="000C764E" w:rsidP="00206B3A">
      <w:pPr>
        <w:spacing w:line="276" w:lineRule="auto"/>
        <w:ind w:firstLine="567"/>
        <w:jc w:val="both"/>
        <w:rPr>
          <w:color w:val="auto"/>
          <w:lang w:val="uk-UA"/>
        </w:rPr>
      </w:pPr>
      <w:r w:rsidRPr="00EA1D1D">
        <w:rPr>
          <w:color w:val="auto"/>
          <w:lang w:val="uk-UA"/>
        </w:rPr>
        <w:t xml:space="preserve">6. Визначте статус офіційно затверджених </w:t>
      </w:r>
      <w:r w:rsidR="006642A4">
        <w:rPr>
          <w:color w:val="auto"/>
          <w:lang w:val="uk-UA"/>
        </w:rPr>
        <w:t>д</w:t>
      </w:r>
      <w:r w:rsidRPr="00EA1D1D">
        <w:rPr>
          <w:color w:val="auto"/>
          <w:lang w:val="uk-UA"/>
        </w:rPr>
        <w:t xml:space="preserve">епозитаріїв, наявних в Україні. </w:t>
      </w:r>
    </w:p>
    <w:p w:rsidR="000C764E" w:rsidRPr="00EA1D1D" w:rsidRDefault="000C764E" w:rsidP="00206B3A">
      <w:pPr>
        <w:spacing w:line="276" w:lineRule="auto"/>
        <w:ind w:firstLine="567"/>
        <w:jc w:val="both"/>
        <w:rPr>
          <w:color w:val="auto"/>
          <w:lang w:val="uk-UA"/>
        </w:rPr>
      </w:pPr>
      <w:r w:rsidRPr="00EA1D1D">
        <w:rPr>
          <w:color w:val="auto"/>
          <w:lang w:val="uk-UA"/>
        </w:rPr>
        <w:t xml:space="preserve">7. Проаналізуйте співвідношення положень Угоди </w:t>
      </w:r>
      <w:r w:rsidR="006642A4">
        <w:rPr>
          <w:color w:val="auto"/>
          <w:lang w:val="en-US"/>
        </w:rPr>
        <w:t>TRIPS</w:t>
      </w:r>
      <w:r w:rsidRPr="00EA1D1D">
        <w:rPr>
          <w:color w:val="auto"/>
          <w:lang w:val="uk-UA"/>
        </w:rPr>
        <w:t xml:space="preserve"> </w:t>
      </w:r>
      <w:r w:rsidR="006642A4">
        <w:rPr>
          <w:color w:val="auto"/>
          <w:lang w:val="uk-UA"/>
        </w:rPr>
        <w:t>і</w:t>
      </w:r>
      <w:r w:rsidRPr="00EA1D1D">
        <w:rPr>
          <w:color w:val="auto"/>
          <w:lang w:val="uk-UA"/>
        </w:rPr>
        <w:t>з Бернською Конвенцією.</w:t>
      </w:r>
    </w:p>
    <w:p w:rsidR="000C764E" w:rsidRPr="00EA1D1D" w:rsidRDefault="000C764E" w:rsidP="00206B3A">
      <w:pPr>
        <w:spacing w:line="276" w:lineRule="auto"/>
        <w:ind w:firstLine="567"/>
        <w:jc w:val="both"/>
        <w:rPr>
          <w:color w:val="auto"/>
          <w:lang w:val="uk-UA"/>
        </w:rPr>
      </w:pPr>
      <w:r w:rsidRPr="00EA1D1D">
        <w:rPr>
          <w:color w:val="auto"/>
          <w:lang w:val="uk-UA"/>
        </w:rPr>
        <w:t xml:space="preserve">8. Проаналізуйте повноваження судової влади щодо так званих «контрафактних» товарів або </w:t>
      </w:r>
      <w:r w:rsidR="006642A4">
        <w:rPr>
          <w:color w:val="auto"/>
          <w:lang w:val="uk-UA"/>
        </w:rPr>
        <w:t>товарів і</w:t>
      </w:r>
      <w:r w:rsidRPr="00EA1D1D">
        <w:rPr>
          <w:color w:val="auto"/>
          <w:lang w:val="uk-UA"/>
        </w:rPr>
        <w:t>з фальсифікованим товарним знаком.</w:t>
      </w:r>
    </w:p>
    <w:p w:rsidR="000C764E" w:rsidRPr="00EA1D1D" w:rsidRDefault="000C764E" w:rsidP="00206B3A">
      <w:pPr>
        <w:spacing w:line="276" w:lineRule="auto"/>
        <w:ind w:firstLine="567"/>
        <w:jc w:val="both"/>
        <w:rPr>
          <w:color w:val="auto"/>
          <w:lang w:val="uk-UA"/>
        </w:rPr>
      </w:pPr>
      <w:r w:rsidRPr="00EA1D1D">
        <w:rPr>
          <w:color w:val="auto"/>
          <w:lang w:val="uk-UA"/>
        </w:rPr>
        <w:t>9. Охарактеризуйте вимоги, висунуті Угодою TRIPS до географічних зазначень.</w:t>
      </w:r>
    </w:p>
    <w:p w:rsidR="000C764E" w:rsidRPr="00EA1D1D" w:rsidRDefault="000C764E" w:rsidP="00206B3A">
      <w:pPr>
        <w:spacing w:line="276" w:lineRule="auto"/>
        <w:ind w:firstLine="567"/>
        <w:jc w:val="both"/>
        <w:rPr>
          <w:color w:val="auto"/>
          <w:lang w:val="uk-UA"/>
        </w:rPr>
      </w:pPr>
      <w:r w:rsidRPr="00EA1D1D">
        <w:rPr>
          <w:color w:val="auto"/>
          <w:lang w:val="uk-UA"/>
        </w:rPr>
        <w:t xml:space="preserve">10. Визначте відповідно до Угоди TRIPS, </w:t>
      </w:r>
      <w:r w:rsidR="006642A4" w:rsidRPr="00EA1D1D">
        <w:rPr>
          <w:color w:val="auto"/>
          <w:lang w:val="uk-UA"/>
        </w:rPr>
        <w:t xml:space="preserve">патентування </w:t>
      </w:r>
      <w:r w:rsidRPr="00EA1D1D">
        <w:rPr>
          <w:color w:val="auto"/>
          <w:lang w:val="uk-UA"/>
        </w:rPr>
        <w:t xml:space="preserve">яких об’єктів може </w:t>
      </w:r>
      <w:r w:rsidR="006642A4">
        <w:rPr>
          <w:color w:val="auto"/>
          <w:lang w:val="uk-UA"/>
        </w:rPr>
        <w:t>бути забороненим.</w:t>
      </w:r>
    </w:p>
    <w:p w:rsidR="000C764E" w:rsidRPr="00EA1D1D" w:rsidRDefault="000C764E" w:rsidP="00206B3A">
      <w:pPr>
        <w:spacing w:line="276" w:lineRule="auto"/>
        <w:ind w:firstLine="567"/>
        <w:jc w:val="center"/>
        <w:rPr>
          <w:b/>
          <w:color w:val="auto"/>
          <w:lang w:val="uk-UA"/>
        </w:rPr>
      </w:pPr>
    </w:p>
    <w:p w:rsidR="000C764E" w:rsidRPr="00EA1D1D" w:rsidRDefault="000C764E" w:rsidP="00206B3A">
      <w:pPr>
        <w:spacing w:line="276" w:lineRule="auto"/>
        <w:ind w:firstLine="567"/>
        <w:jc w:val="center"/>
        <w:rPr>
          <w:b/>
          <w:color w:val="auto"/>
          <w:lang w:val="uk-UA"/>
        </w:rPr>
      </w:pPr>
      <w:r w:rsidRPr="00EA1D1D">
        <w:rPr>
          <w:b/>
          <w:color w:val="auto"/>
          <w:lang w:val="uk-UA"/>
        </w:rPr>
        <w:t>Теми рефератів</w:t>
      </w:r>
    </w:p>
    <w:p w:rsidR="000C764E" w:rsidRPr="00EA1D1D" w:rsidRDefault="00D62B7E" w:rsidP="00206B3A">
      <w:pPr>
        <w:spacing w:line="276" w:lineRule="auto"/>
        <w:ind w:firstLine="567"/>
        <w:jc w:val="both"/>
        <w:rPr>
          <w:color w:val="auto"/>
        </w:rPr>
      </w:pPr>
      <w:r w:rsidRPr="00EA1D1D">
        <w:rPr>
          <w:color w:val="auto"/>
          <w:lang w:val="uk-UA"/>
        </w:rPr>
        <w:t xml:space="preserve">1. Загальна характеристика </w:t>
      </w:r>
      <w:r w:rsidR="006642A4">
        <w:rPr>
          <w:color w:val="auto"/>
          <w:lang w:val="uk-UA"/>
        </w:rPr>
        <w:t>й</w:t>
      </w:r>
      <w:r w:rsidRPr="00EA1D1D">
        <w:rPr>
          <w:color w:val="auto"/>
          <w:lang w:val="uk-UA"/>
        </w:rPr>
        <w:t xml:space="preserve"> аналіз структури Угоди </w:t>
      </w:r>
      <w:r w:rsidRPr="00EA1D1D">
        <w:rPr>
          <w:color w:val="auto"/>
          <w:lang w:val="en-US"/>
        </w:rPr>
        <w:t>TRIPS</w:t>
      </w:r>
      <w:r w:rsidRPr="00EA1D1D">
        <w:rPr>
          <w:color w:val="auto"/>
        </w:rPr>
        <w:t>.</w:t>
      </w:r>
    </w:p>
    <w:p w:rsidR="00D62B7E" w:rsidRPr="00EA1D1D" w:rsidRDefault="00D62B7E" w:rsidP="00206B3A">
      <w:pPr>
        <w:spacing w:line="276" w:lineRule="auto"/>
        <w:ind w:firstLine="567"/>
        <w:jc w:val="both"/>
        <w:rPr>
          <w:color w:val="auto"/>
          <w:lang w:val="uk-UA"/>
        </w:rPr>
      </w:pPr>
      <w:r w:rsidRPr="00EA1D1D">
        <w:rPr>
          <w:color w:val="auto"/>
          <w:lang w:val="uk-UA"/>
        </w:rPr>
        <w:lastRenderedPageBreak/>
        <w:t xml:space="preserve">2. Правовий статус </w:t>
      </w:r>
      <w:r w:rsidR="006642A4">
        <w:rPr>
          <w:color w:val="auto"/>
          <w:lang w:val="uk-UA"/>
        </w:rPr>
        <w:t>д</w:t>
      </w:r>
      <w:r w:rsidRPr="00EA1D1D">
        <w:rPr>
          <w:color w:val="auto"/>
          <w:lang w:val="uk-UA"/>
        </w:rPr>
        <w:t xml:space="preserve">епозитаріїв в Україні та їх значення </w:t>
      </w:r>
      <w:r w:rsidR="006642A4">
        <w:rPr>
          <w:color w:val="auto"/>
          <w:lang w:val="uk-UA"/>
        </w:rPr>
        <w:t>в</w:t>
      </w:r>
      <w:r w:rsidRPr="00EA1D1D">
        <w:rPr>
          <w:color w:val="auto"/>
          <w:lang w:val="uk-UA"/>
        </w:rPr>
        <w:t xml:space="preserve"> депонуванн</w:t>
      </w:r>
      <w:r w:rsidR="006642A4">
        <w:rPr>
          <w:color w:val="auto"/>
          <w:lang w:val="uk-UA"/>
        </w:rPr>
        <w:t>і</w:t>
      </w:r>
      <w:r w:rsidRPr="00EA1D1D">
        <w:rPr>
          <w:color w:val="auto"/>
          <w:lang w:val="uk-UA"/>
        </w:rPr>
        <w:t xml:space="preserve"> штамів мікроорганізмів.</w:t>
      </w:r>
    </w:p>
    <w:p w:rsidR="00BE63AE" w:rsidRPr="00EA1D1D" w:rsidRDefault="00D62B7E" w:rsidP="00206B3A">
      <w:pPr>
        <w:spacing w:line="276" w:lineRule="auto"/>
        <w:ind w:firstLine="567"/>
        <w:jc w:val="both"/>
        <w:rPr>
          <w:color w:val="auto"/>
          <w:lang w:val="uk-UA"/>
        </w:rPr>
      </w:pPr>
      <w:r w:rsidRPr="00EA1D1D">
        <w:rPr>
          <w:color w:val="auto"/>
          <w:lang w:val="uk-UA"/>
        </w:rPr>
        <w:t xml:space="preserve">3. </w:t>
      </w:r>
      <w:r w:rsidR="00BE63AE" w:rsidRPr="00EA1D1D">
        <w:rPr>
          <w:color w:val="auto"/>
          <w:lang w:val="uk-UA"/>
        </w:rPr>
        <w:t xml:space="preserve">Параметри Угоди </w:t>
      </w:r>
      <w:r w:rsidR="00BE63AE" w:rsidRPr="00EA1D1D">
        <w:rPr>
          <w:color w:val="auto"/>
          <w:lang w:val="en-US"/>
        </w:rPr>
        <w:t>TRIPS</w:t>
      </w:r>
      <w:r w:rsidR="00BE63AE" w:rsidRPr="00EA1D1D">
        <w:rPr>
          <w:color w:val="auto"/>
          <w:lang w:val="uk-UA"/>
        </w:rPr>
        <w:t xml:space="preserve"> щодо восьми об’єктів інтелектуальної власності.</w:t>
      </w:r>
    </w:p>
    <w:p w:rsidR="00BE63AE" w:rsidRPr="00EA1D1D" w:rsidRDefault="00BE63AE" w:rsidP="00206B3A">
      <w:pPr>
        <w:spacing w:line="276" w:lineRule="auto"/>
        <w:ind w:firstLine="567"/>
        <w:jc w:val="both"/>
        <w:rPr>
          <w:color w:val="auto"/>
          <w:lang w:val="uk-UA"/>
        </w:rPr>
      </w:pPr>
      <w:r w:rsidRPr="00EA1D1D">
        <w:rPr>
          <w:color w:val="auto"/>
          <w:lang w:val="uk-UA"/>
        </w:rPr>
        <w:t xml:space="preserve">4. Аспекти Угоди </w:t>
      </w:r>
      <w:r w:rsidRPr="00EA1D1D">
        <w:rPr>
          <w:color w:val="auto"/>
          <w:lang w:val="en-US"/>
        </w:rPr>
        <w:t>TRIPS</w:t>
      </w:r>
      <w:r w:rsidRPr="00EA1D1D">
        <w:rPr>
          <w:color w:val="auto"/>
          <w:lang w:val="uk-UA"/>
        </w:rPr>
        <w:t xml:space="preserve"> щодо винаходів: основні положення та загальна характеристика. </w:t>
      </w:r>
    </w:p>
    <w:p w:rsidR="00BE63AE" w:rsidRPr="00EA1D1D" w:rsidRDefault="00BE63AE" w:rsidP="00206B3A">
      <w:pPr>
        <w:spacing w:line="276" w:lineRule="auto"/>
        <w:ind w:firstLine="567"/>
        <w:jc w:val="both"/>
        <w:rPr>
          <w:color w:val="auto"/>
          <w:lang w:val="uk-UA"/>
        </w:rPr>
      </w:pPr>
      <w:r w:rsidRPr="00EA1D1D">
        <w:rPr>
          <w:color w:val="auto"/>
          <w:lang w:val="uk-UA"/>
        </w:rPr>
        <w:t xml:space="preserve">5. Аспекти Угоди </w:t>
      </w:r>
      <w:r w:rsidRPr="00EA1D1D">
        <w:rPr>
          <w:color w:val="auto"/>
          <w:lang w:val="en-US"/>
        </w:rPr>
        <w:t>TRIPS</w:t>
      </w:r>
      <w:r w:rsidRPr="00EA1D1D">
        <w:rPr>
          <w:color w:val="auto"/>
          <w:lang w:val="uk-UA"/>
        </w:rPr>
        <w:t xml:space="preserve"> щодо авторського права </w:t>
      </w:r>
      <w:r w:rsidR="006642A4">
        <w:rPr>
          <w:color w:val="auto"/>
          <w:lang w:val="uk-UA"/>
        </w:rPr>
        <w:t>й</w:t>
      </w:r>
      <w:r w:rsidRPr="00EA1D1D">
        <w:rPr>
          <w:color w:val="auto"/>
          <w:lang w:val="uk-UA"/>
        </w:rPr>
        <w:t xml:space="preserve"> суміжних прав: основні положення та загальна характеристика. </w:t>
      </w:r>
    </w:p>
    <w:p w:rsidR="00BE63AE" w:rsidRPr="00EA1D1D" w:rsidRDefault="00BE63AE" w:rsidP="00206B3A">
      <w:pPr>
        <w:spacing w:line="276" w:lineRule="auto"/>
        <w:ind w:firstLine="567"/>
        <w:jc w:val="both"/>
        <w:rPr>
          <w:color w:val="auto"/>
          <w:lang w:val="uk-UA"/>
        </w:rPr>
      </w:pPr>
    </w:p>
    <w:p w:rsidR="000C764E" w:rsidRPr="00EA1D1D" w:rsidRDefault="000C764E" w:rsidP="00206B3A">
      <w:pPr>
        <w:spacing w:line="276" w:lineRule="auto"/>
        <w:ind w:firstLine="567"/>
        <w:jc w:val="center"/>
        <w:rPr>
          <w:b/>
          <w:color w:val="auto"/>
          <w:lang w:val="uk-UA"/>
        </w:rPr>
      </w:pPr>
      <w:r w:rsidRPr="00EA1D1D">
        <w:rPr>
          <w:b/>
          <w:color w:val="auto"/>
          <w:lang w:val="uk-UA"/>
        </w:rPr>
        <w:t xml:space="preserve">Тести </w:t>
      </w:r>
    </w:p>
    <w:p w:rsidR="00BA5CF1" w:rsidRPr="00EA1D1D" w:rsidRDefault="00BA5CF1" w:rsidP="00206B3A">
      <w:pPr>
        <w:spacing w:line="276" w:lineRule="auto"/>
        <w:ind w:firstLine="567"/>
        <w:jc w:val="both"/>
        <w:rPr>
          <w:color w:val="auto"/>
          <w:lang w:val="uk-UA"/>
        </w:rPr>
      </w:pPr>
      <w:r w:rsidRPr="00EA1D1D">
        <w:rPr>
          <w:color w:val="auto"/>
          <w:lang w:val="uk-UA"/>
        </w:rPr>
        <w:t>1. Права селекціонера відповідно до Міжнародної конвенції з охорони нових сортів рослин не поширюються на:</w:t>
      </w:r>
    </w:p>
    <w:p w:rsidR="00BA5CF1" w:rsidRPr="00EA1D1D" w:rsidRDefault="006642A4" w:rsidP="00206B3A">
      <w:pPr>
        <w:spacing w:line="276" w:lineRule="auto"/>
        <w:ind w:firstLine="567"/>
        <w:jc w:val="both"/>
        <w:rPr>
          <w:color w:val="auto"/>
          <w:lang w:val="uk-UA"/>
        </w:rPr>
      </w:pPr>
      <w:r>
        <w:rPr>
          <w:color w:val="auto"/>
          <w:lang w:val="uk-UA"/>
        </w:rPr>
        <w:t>а</w:t>
      </w:r>
      <w:r w:rsidR="00BA5CF1" w:rsidRPr="00EA1D1D">
        <w:rPr>
          <w:color w:val="auto"/>
          <w:lang w:val="uk-UA"/>
        </w:rPr>
        <w:t>) пропонування для продажу;</w:t>
      </w:r>
      <w:r w:rsidR="00BA5CF1" w:rsidRPr="00EA1D1D">
        <w:rPr>
          <w:color w:val="auto"/>
          <w:lang w:val="uk-UA"/>
        </w:rPr>
        <w:tab/>
      </w:r>
      <w:r w:rsidR="00BA5CF1" w:rsidRPr="00EA1D1D">
        <w:rPr>
          <w:color w:val="auto"/>
          <w:lang w:val="uk-UA"/>
        </w:rPr>
        <w:tab/>
      </w:r>
      <w:r w:rsidR="00BA5CF1" w:rsidRPr="00EA1D1D">
        <w:rPr>
          <w:color w:val="auto"/>
          <w:lang w:val="uk-UA"/>
        </w:rPr>
        <w:tab/>
      </w:r>
    </w:p>
    <w:p w:rsidR="00BA5CF1" w:rsidRPr="00EA1D1D" w:rsidRDefault="006642A4" w:rsidP="00206B3A">
      <w:pPr>
        <w:spacing w:line="276" w:lineRule="auto"/>
        <w:ind w:firstLine="567"/>
        <w:jc w:val="both"/>
        <w:rPr>
          <w:color w:val="auto"/>
          <w:lang w:val="uk-UA"/>
        </w:rPr>
      </w:pPr>
      <w:r>
        <w:rPr>
          <w:color w:val="auto"/>
          <w:lang w:val="uk-UA"/>
        </w:rPr>
        <w:t>б</w:t>
      </w:r>
      <w:r w:rsidR="00BA5CF1" w:rsidRPr="00EA1D1D">
        <w:rPr>
          <w:color w:val="auto"/>
          <w:lang w:val="uk-UA"/>
        </w:rPr>
        <w:t>) доведення до кондицій для розмноження;</w:t>
      </w:r>
    </w:p>
    <w:p w:rsidR="00BA5CF1" w:rsidRPr="00EA1D1D" w:rsidRDefault="006642A4" w:rsidP="00206B3A">
      <w:pPr>
        <w:spacing w:line="276" w:lineRule="auto"/>
        <w:ind w:firstLine="567"/>
        <w:jc w:val="both"/>
        <w:rPr>
          <w:color w:val="auto"/>
        </w:rPr>
      </w:pPr>
      <w:r>
        <w:rPr>
          <w:color w:val="auto"/>
          <w:lang w:val="uk-UA"/>
        </w:rPr>
        <w:t>в</w:t>
      </w:r>
      <w:r w:rsidR="00BA5CF1" w:rsidRPr="00EA1D1D">
        <w:rPr>
          <w:color w:val="auto"/>
          <w:lang w:val="uk-UA"/>
        </w:rPr>
        <w:t xml:space="preserve">) дії, </w:t>
      </w:r>
      <w:r>
        <w:rPr>
          <w:color w:val="auto"/>
          <w:lang w:val="uk-UA"/>
        </w:rPr>
        <w:t>в</w:t>
      </w:r>
      <w:r w:rsidR="00BA5CF1" w:rsidRPr="00EA1D1D">
        <w:rPr>
          <w:color w:val="auto"/>
          <w:lang w:val="uk-UA"/>
        </w:rPr>
        <w:t>чинені для експериментальних цілей;</w:t>
      </w:r>
    </w:p>
    <w:p w:rsidR="00BA5CF1" w:rsidRPr="00EA1D1D" w:rsidRDefault="006642A4" w:rsidP="00206B3A">
      <w:pPr>
        <w:spacing w:line="276" w:lineRule="auto"/>
        <w:ind w:firstLine="567"/>
        <w:jc w:val="both"/>
        <w:rPr>
          <w:color w:val="auto"/>
        </w:rPr>
      </w:pPr>
      <w:r>
        <w:rPr>
          <w:color w:val="auto"/>
          <w:lang w:val="uk-UA"/>
        </w:rPr>
        <w:t>г</w:t>
      </w:r>
      <w:r w:rsidR="00BA5CF1" w:rsidRPr="00EA1D1D">
        <w:rPr>
          <w:color w:val="auto"/>
          <w:lang w:val="uk-UA"/>
        </w:rPr>
        <w:t>) виробництво чи репродукцію (розмноження).</w:t>
      </w:r>
    </w:p>
    <w:p w:rsidR="00BA5CF1" w:rsidRPr="00EA1D1D" w:rsidRDefault="00BA5CF1" w:rsidP="00206B3A">
      <w:pPr>
        <w:spacing w:line="276" w:lineRule="auto"/>
        <w:ind w:firstLine="567"/>
        <w:jc w:val="both"/>
        <w:rPr>
          <w:color w:val="auto"/>
          <w:lang w:val="uk-UA"/>
        </w:rPr>
      </w:pPr>
      <w:r w:rsidRPr="00EA1D1D">
        <w:rPr>
          <w:color w:val="auto"/>
          <w:lang w:val="uk-UA"/>
        </w:rPr>
        <w:t>2. Частина ІІІ Угоди про торговельні аспекти прав інтелектуальної власності містить:</w:t>
      </w:r>
    </w:p>
    <w:p w:rsidR="00BA5CF1" w:rsidRPr="00EA1D1D" w:rsidRDefault="006642A4" w:rsidP="00206B3A">
      <w:pPr>
        <w:spacing w:line="276" w:lineRule="auto"/>
        <w:ind w:firstLine="567"/>
        <w:jc w:val="both"/>
        <w:rPr>
          <w:color w:val="auto"/>
          <w:lang w:val="uk-UA"/>
        </w:rPr>
      </w:pPr>
      <w:r>
        <w:rPr>
          <w:color w:val="auto"/>
          <w:lang w:val="uk-UA"/>
        </w:rPr>
        <w:t>а</w:t>
      </w:r>
      <w:r w:rsidR="00BA5CF1" w:rsidRPr="00EA1D1D">
        <w:rPr>
          <w:color w:val="auto"/>
          <w:lang w:val="uk-UA"/>
        </w:rPr>
        <w:t>) загальні принципи;</w:t>
      </w:r>
      <w:r w:rsidR="00BA5CF1" w:rsidRPr="00EA1D1D">
        <w:rPr>
          <w:color w:val="auto"/>
          <w:lang w:val="uk-UA"/>
        </w:rPr>
        <w:tab/>
      </w:r>
      <w:r w:rsidR="00BA5CF1" w:rsidRPr="00EA1D1D">
        <w:rPr>
          <w:color w:val="auto"/>
          <w:lang w:val="uk-UA"/>
        </w:rPr>
        <w:tab/>
      </w:r>
      <w:r w:rsidR="00BA5CF1" w:rsidRPr="00EA1D1D">
        <w:rPr>
          <w:color w:val="auto"/>
          <w:lang w:val="uk-UA"/>
        </w:rPr>
        <w:tab/>
      </w:r>
      <w:r w:rsidR="00BA5CF1" w:rsidRPr="00EA1D1D">
        <w:rPr>
          <w:color w:val="auto"/>
          <w:lang w:val="uk-UA"/>
        </w:rPr>
        <w:tab/>
      </w:r>
    </w:p>
    <w:p w:rsidR="00BA5CF1" w:rsidRPr="00EA1D1D" w:rsidRDefault="006642A4" w:rsidP="00206B3A">
      <w:pPr>
        <w:spacing w:line="276" w:lineRule="auto"/>
        <w:ind w:firstLine="567"/>
        <w:jc w:val="both"/>
        <w:rPr>
          <w:color w:val="auto"/>
          <w:lang w:val="uk-UA"/>
        </w:rPr>
      </w:pPr>
      <w:r>
        <w:rPr>
          <w:color w:val="auto"/>
          <w:lang w:val="uk-UA"/>
        </w:rPr>
        <w:t>б) </w:t>
      </w:r>
      <w:r w:rsidR="00BA5CF1" w:rsidRPr="00EA1D1D">
        <w:rPr>
          <w:color w:val="auto"/>
          <w:lang w:val="uk-UA"/>
        </w:rPr>
        <w:t xml:space="preserve">стандарти захисту різних видів інтелектуальної власності: авторського права </w:t>
      </w:r>
      <w:r>
        <w:rPr>
          <w:color w:val="auto"/>
          <w:lang w:val="uk-UA"/>
        </w:rPr>
        <w:t>й</w:t>
      </w:r>
      <w:r w:rsidR="00BA5CF1" w:rsidRPr="00EA1D1D">
        <w:rPr>
          <w:color w:val="auto"/>
          <w:lang w:val="uk-UA"/>
        </w:rPr>
        <w:t xml:space="preserve"> суміжних прав, торгових знаків, географічних зазначень, промислових зразків, патентів, топологі</w:t>
      </w:r>
      <w:r>
        <w:rPr>
          <w:color w:val="auto"/>
          <w:lang w:val="uk-UA"/>
        </w:rPr>
        <w:t>ї</w:t>
      </w:r>
      <w:r w:rsidR="00BA5CF1" w:rsidRPr="00EA1D1D">
        <w:rPr>
          <w:color w:val="auto"/>
          <w:lang w:val="uk-UA"/>
        </w:rPr>
        <w:t xml:space="preserve"> (топографі</w:t>
      </w:r>
      <w:r>
        <w:rPr>
          <w:color w:val="auto"/>
          <w:lang w:val="uk-UA"/>
        </w:rPr>
        <w:t>ї</w:t>
      </w:r>
      <w:r w:rsidR="00BA5CF1" w:rsidRPr="00EA1D1D">
        <w:rPr>
          <w:color w:val="auto"/>
          <w:lang w:val="uk-UA"/>
        </w:rPr>
        <w:t>) інтегральних мікросхем, комерційної таємниці;</w:t>
      </w:r>
    </w:p>
    <w:p w:rsidR="00BA5CF1" w:rsidRPr="00EA1D1D" w:rsidRDefault="006642A4" w:rsidP="00206B3A">
      <w:pPr>
        <w:spacing w:line="276" w:lineRule="auto"/>
        <w:ind w:firstLine="567"/>
        <w:jc w:val="both"/>
        <w:rPr>
          <w:color w:val="auto"/>
          <w:lang w:val="uk-UA"/>
        </w:rPr>
      </w:pPr>
      <w:r>
        <w:rPr>
          <w:color w:val="auto"/>
          <w:lang w:val="uk-UA"/>
        </w:rPr>
        <w:t>в</w:t>
      </w:r>
      <w:r w:rsidR="00BA5CF1" w:rsidRPr="00EA1D1D">
        <w:rPr>
          <w:color w:val="auto"/>
          <w:lang w:val="uk-UA"/>
        </w:rPr>
        <w:t xml:space="preserve">) процедури придбання </w:t>
      </w:r>
      <w:r>
        <w:rPr>
          <w:color w:val="auto"/>
          <w:lang w:val="uk-UA"/>
        </w:rPr>
        <w:t>та</w:t>
      </w:r>
      <w:r w:rsidR="00BA5CF1" w:rsidRPr="00EA1D1D">
        <w:rPr>
          <w:color w:val="auto"/>
          <w:lang w:val="uk-UA"/>
        </w:rPr>
        <w:t xml:space="preserve"> докази таких прав;</w:t>
      </w:r>
    </w:p>
    <w:p w:rsidR="00BA5CF1" w:rsidRPr="00EA1D1D" w:rsidRDefault="006642A4" w:rsidP="00206B3A">
      <w:pPr>
        <w:spacing w:line="276" w:lineRule="auto"/>
        <w:ind w:firstLine="567"/>
        <w:jc w:val="both"/>
        <w:rPr>
          <w:color w:val="auto"/>
          <w:lang w:val="uk-UA"/>
        </w:rPr>
      </w:pPr>
      <w:r>
        <w:rPr>
          <w:color w:val="auto"/>
          <w:lang w:val="uk-UA"/>
        </w:rPr>
        <w:t>г</w:t>
      </w:r>
      <w:r w:rsidR="00BA5CF1" w:rsidRPr="00EA1D1D">
        <w:rPr>
          <w:color w:val="auto"/>
          <w:lang w:val="uk-UA"/>
        </w:rPr>
        <w:t xml:space="preserve">) заходи примусу </w:t>
      </w:r>
      <w:r>
        <w:rPr>
          <w:color w:val="auto"/>
          <w:lang w:val="uk-UA"/>
        </w:rPr>
        <w:t>щодо додержання</w:t>
      </w:r>
      <w:r w:rsidR="00BA5CF1" w:rsidRPr="00EA1D1D">
        <w:rPr>
          <w:color w:val="auto"/>
          <w:lang w:val="uk-UA"/>
        </w:rPr>
        <w:t xml:space="preserve"> прав інтелектуальної власності.</w:t>
      </w:r>
    </w:p>
    <w:p w:rsidR="00BA5CF1" w:rsidRPr="00EA1D1D" w:rsidRDefault="00BA5CF1" w:rsidP="00206B3A">
      <w:pPr>
        <w:spacing w:line="276" w:lineRule="auto"/>
        <w:ind w:firstLine="567"/>
        <w:jc w:val="both"/>
        <w:rPr>
          <w:color w:val="auto"/>
          <w:lang w:val="uk-UA"/>
        </w:rPr>
      </w:pPr>
      <w:r w:rsidRPr="00EA1D1D">
        <w:rPr>
          <w:color w:val="auto"/>
          <w:lang w:val="uk-UA"/>
        </w:rPr>
        <w:t>3. Відповідно до Угоди про торговельні аспекти прав інтелектуальної власності для телерадіомовних організацій строк захисту передач триває щонайменше:</w:t>
      </w:r>
    </w:p>
    <w:p w:rsidR="00BA5CF1" w:rsidRPr="00EA1D1D" w:rsidRDefault="006642A4" w:rsidP="00206B3A">
      <w:pPr>
        <w:spacing w:line="276" w:lineRule="auto"/>
        <w:ind w:firstLine="567"/>
        <w:jc w:val="both"/>
        <w:rPr>
          <w:color w:val="auto"/>
        </w:rPr>
      </w:pPr>
      <w:r>
        <w:rPr>
          <w:color w:val="auto"/>
          <w:lang w:val="uk-UA"/>
        </w:rPr>
        <w:t>а</w:t>
      </w:r>
      <w:r w:rsidR="00BA5CF1" w:rsidRPr="00EA1D1D">
        <w:rPr>
          <w:color w:val="auto"/>
          <w:lang w:val="uk-UA"/>
        </w:rPr>
        <w:t>) 20 років;</w:t>
      </w:r>
      <w:r w:rsidR="00BA5CF1" w:rsidRPr="00EA1D1D">
        <w:rPr>
          <w:color w:val="auto"/>
          <w:lang w:val="uk-UA"/>
        </w:rPr>
        <w:tab/>
      </w:r>
      <w:r w:rsidR="00BA5CF1" w:rsidRPr="00EA1D1D">
        <w:rPr>
          <w:color w:val="auto"/>
          <w:lang w:val="uk-UA"/>
        </w:rPr>
        <w:tab/>
      </w:r>
      <w:r w:rsidR="00BA5CF1" w:rsidRPr="00EA1D1D">
        <w:rPr>
          <w:color w:val="auto"/>
          <w:lang w:val="uk-UA"/>
        </w:rPr>
        <w:tab/>
      </w:r>
      <w:r w:rsidR="00BA5CF1" w:rsidRPr="00EA1D1D">
        <w:rPr>
          <w:color w:val="auto"/>
          <w:lang w:val="uk-UA"/>
        </w:rPr>
        <w:tab/>
      </w:r>
      <w:r w:rsidR="00BA5CF1" w:rsidRPr="00EA1D1D">
        <w:rPr>
          <w:color w:val="auto"/>
          <w:lang w:val="uk-UA"/>
        </w:rPr>
        <w:tab/>
      </w:r>
    </w:p>
    <w:p w:rsidR="00BA5CF1" w:rsidRPr="00EA1D1D" w:rsidRDefault="006642A4" w:rsidP="00206B3A">
      <w:pPr>
        <w:spacing w:line="276" w:lineRule="auto"/>
        <w:ind w:firstLine="567"/>
        <w:jc w:val="both"/>
        <w:rPr>
          <w:color w:val="auto"/>
          <w:lang w:val="uk-UA"/>
        </w:rPr>
      </w:pPr>
      <w:r>
        <w:rPr>
          <w:color w:val="auto"/>
          <w:lang w:val="uk-UA"/>
        </w:rPr>
        <w:lastRenderedPageBreak/>
        <w:t>б</w:t>
      </w:r>
      <w:r w:rsidR="00BA5CF1" w:rsidRPr="00EA1D1D">
        <w:rPr>
          <w:color w:val="auto"/>
          <w:lang w:val="uk-UA"/>
        </w:rPr>
        <w:t>) 30 років;</w:t>
      </w:r>
    </w:p>
    <w:p w:rsidR="00BA5CF1" w:rsidRPr="00EA1D1D" w:rsidRDefault="006642A4" w:rsidP="00206B3A">
      <w:pPr>
        <w:spacing w:line="276" w:lineRule="auto"/>
        <w:ind w:firstLine="567"/>
        <w:jc w:val="both"/>
        <w:rPr>
          <w:color w:val="auto"/>
        </w:rPr>
      </w:pPr>
      <w:r>
        <w:rPr>
          <w:color w:val="auto"/>
          <w:lang w:val="uk-UA"/>
        </w:rPr>
        <w:t>в</w:t>
      </w:r>
      <w:r w:rsidR="00BA5CF1" w:rsidRPr="00EA1D1D">
        <w:rPr>
          <w:color w:val="auto"/>
          <w:lang w:val="uk-UA"/>
        </w:rPr>
        <w:t>) 50 років;</w:t>
      </w:r>
      <w:r w:rsidR="00BA5CF1" w:rsidRPr="00EA1D1D">
        <w:rPr>
          <w:color w:val="auto"/>
          <w:lang w:val="uk-UA"/>
        </w:rPr>
        <w:tab/>
      </w:r>
      <w:r w:rsidR="00BA5CF1" w:rsidRPr="00EA1D1D">
        <w:rPr>
          <w:color w:val="auto"/>
          <w:lang w:val="uk-UA"/>
        </w:rPr>
        <w:tab/>
      </w:r>
      <w:r w:rsidR="00BA5CF1" w:rsidRPr="00EA1D1D">
        <w:rPr>
          <w:color w:val="auto"/>
          <w:lang w:val="uk-UA"/>
        </w:rPr>
        <w:tab/>
      </w:r>
      <w:r w:rsidR="00BA5CF1" w:rsidRPr="00EA1D1D">
        <w:rPr>
          <w:color w:val="auto"/>
          <w:lang w:val="uk-UA"/>
        </w:rPr>
        <w:tab/>
      </w:r>
      <w:r w:rsidR="00BA5CF1" w:rsidRPr="00EA1D1D">
        <w:rPr>
          <w:color w:val="auto"/>
          <w:lang w:val="uk-UA"/>
        </w:rPr>
        <w:tab/>
      </w:r>
    </w:p>
    <w:p w:rsidR="001B4779" w:rsidRPr="00FF560C" w:rsidRDefault="006642A4" w:rsidP="00206B3A">
      <w:pPr>
        <w:spacing w:line="276" w:lineRule="auto"/>
        <w:ind w:firstLine="567"/>
        <w:jc w:val="both"/>
        <w:rPr>
          <w:color w:val="auto"/>
        </w:rPr>
      </w:pPr>
      <w:r>
        <w:rPr>
          <w:color w:val="auto"/>
          <w:lang w:val="uk-UA"/>
        </w:rPr>
        <w:t>г</w:t>
      </w:r>
      <w:r w:rsidR="00BA5CF1" w:rsidRPr="00EA1D1D">
        <w:rPr>
          <w:color w:val="auto"/>
          <w:lang w:val="uk-UA"/>
        </w:rPr>
        <w:t>) 70 років.</w:t>
      </w:r>
    </w:p>
    <w:p w:rsidR="00BA5CF1" w:rsidRPr="00EA1D1D" w:rsidRDefault="00BA5CF1" w:rsidP="00206B3A">
      <w:pPr>
        <w:spacing w:line="276" w:lineRule="auto"/>
        <w:ind w:firstLine="567"/>
        <w:jc w:val="both"/>
        <w:rPr>
          <w:color w:val="auto"/>
        </w:rPr>
      </w:pPr>
      <w:r w:rsidRPr="00EA1D1D">
        <w:rPr>
          <w:color w:val="auto"/>
        </w:rPr>
        <w:t xml:space="preserve">4. Угода </w:t>
      </w:r>
      <w:r w:rsidR="006642A4">
        <w:rPr>
          <w:color w:val="auto"/>
          <w:lang w:val="en-US"/>
        </w:rPr>
        <w:t>TRIPS</w:t>
      </w:r>
      <w:r w:rsidRPr="00EA1D1D">
        <w:rPr>
          <w:color w:val="auto"/>
        </w:rPr>
        <w:t xml:space="preserve"> визначає конкретні параметри щодо _______ об’єктів інтелектуальної власності.</w:t>
      </w:r>
    </w:p>
    <w:p w:rsidR="00BA5CF1" w:rsidRPr="00EA1D1D" w:rsidRDefault="006642A4" w:rsidP="00206B3A">
      <w:pPr>
        <w:spacing w:line="276" w:lineRule="auto"/>
        <w:ind w:firstLine="567"/>
        <w:jc w:val="both"/>
        <w:rPr>
          <w:color w:val="auto"/>
        </w:rPr>
      </w:pPr>
      <w:r>
        <w:rPr>
          <w:color w:val="auto"/>
          <w:lang w:val="uk-UA"/>
        </w:rPr>
        <w:t>а</w:t>
      </w:r>
      <w:r w:rsidR="00BA5CF1" w:rsidRPr="00EA1D1D">
        <w:rPr>
          <w:color w:val="auto"/>
        </w:rPr>
        <w:t>) 10;</w:t>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p>
    <w:p w:rsidR="00BA5CF1" w:rsidRPr="00EA1D1D" w:rsidRDefault="006642A4" w:rsidP="00206B3A">
      <w:pPr>
        <w:spacing w:line="276" w:lineRule="auto"/>
        <w:ind w:firstLine="567"/>
        <w:jc w:val="both"/>
        <w:rPr>
          <w:color w:val="auto"/>
        </w:rPr>
      </w:pPr>
      <w:r>
        <w:rPr>
          <w:color w:val="auto"/>
          <w:lang w:val="uk-UA"/>
        </w:rPr>
        <w:t>б</w:t>
      </w:r>
      <w:r w:rsidR="00BA5CF1" w:rsidRPr="00EA1D1D">
        <w:rPr>
          <w:color w:val="auto"/>
        </w:rPr>
        <w:t>) 15;</w:t>
      </w:r>
    </w:p>
    <w:p w:rsidR="00BA5CF1" w:rsidRPr="00EA1D1D" w:rsidRDefault="006642A4" w:rsidP="00206B3A">
      <w:pPr>
        <w:spacing w:line="276" w:lineRule="auto"/>
        <w:ind w:firstLine="567"/>
        <w:jc w:val="both"/>
        <w:rPr>
          <w:color w:val="auto"/>
        </w:rPr>
      </w:pPr>
      <w:r>
        <w:rPr>
          <w:color w:val="auto"/>
          <w:lang w:val="uk-UA"/>
        </w:rPr>
        <w:t>в</w:t>
      </w:r>
      <w:r w:rsidR="00BA5CF1" w:rsidRPr="00EA1D1D">
        <w:rPr>
          <w:color w:val="auto"/>
        </w:rPr>
        <w:t>) 6;</w:t>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p>
    <w:p w:rsidR="00BA5CF1" w:rsidRPr="00EA1D1D" w:rsidRDefault="006642A4" w:rsidP="00206B3A">
      <w:pPr>
        <w:spacing w:line="276" w:lineRule="auto"/>
        <w:ind w:firstLine="567"/>
        <w:jc w:val="both"/>
        <w:rPr>
          <w:color w:val="auto"/>
        </w:rPr>
      </w:pPr>
      <w:r>
        <w:rPr>
          <w:color w:val="auto"/>
          <w:lang w:val="uk-UA"/>
        </w:rPr>
        <w:t>г</w:t>
      </w:r>
      <w:r w:rsidR="00BA5CF1" w:rsidRPr="00EA1D1D">
        <w:rPr>
          <w:color w:val="auto"/>
        </w:rPr>
        <w:t>) 8.</w:t>
      </w:r>
    </w:p>
    <w:p w:rsidR="00BA5CF1" w:rsidRPr="00EA1D1D" w:rsidRDefault="00BA5CF1" w:rsidP="00206B3A">
      <w:pPr>
        <w:spacing w:line="276" w:lineRule="auto"/>
        <w:ind w:firstLine="567"/>
        <w:jc w:val="both"/>
        <w:rPr>
          <w:color w:val="auto"/>
          <w:lang w:val="uk-UA"/>
        </w:rPr>
      </w:pPr>
      <w:r w:rsidRPr="00EA1D1D">
        <w:rPr>
          <w:color w:val="auto"/>
        </w:rPr>
        <w:t xml:space="preserve">5. </w:t>
      </w:r>
      <w:r w:rsidRPr="00EA1D1D">
        <w:rPr>
          <w:color w:val="auto"/>
          <w:lang w:val="uk-UA"/>
        </w:rPr>
        <w:t>Україна приєдналас</w:t>
      </w:r>
      <w:r w:rsidR="006642A4">
        <w:rPr>
          <w:color w:val="auto"/>
          <w:lang w:val="uk-UA"/>
        </w:rPr>
        <w:t>я</w:t>
      </w:r>
      <w:r w:rsidRPr="00EA1D1D">
        <w:rPr>
          <w:color w:val="auto"/>
          <w:lang w:val="uk-UA"/>
        </w:rPr>
        <w:t xml:space="preserve"> до Вашингтонського договору про інтелектуальну власність </w:t>
      </w:r>
      <w:r w:rsidR="006642A4">
        <w:rPr>
          <w:color w:val="auto"/>
          <w:lang w:val="uk-UA"/>
        </w:rPr>
        <w:t>щодо</w:t>
      </w:r>
      <w:r w:rsidRPr="00EA1D1D">
        <w:rPr>
          <w:color w:val="auto"/>
          <w:lang w:val="uk-UA"/>
        </w:rPr>
        <w:t xml:space="preserve"> інтегральних мікросхем:</w:t>
      </w:r>
    </w:p>
    <w:p w:rsidR="00BA5CF1" w:rsidRPr="00EA1D1D" w:rsidRDefault="006642A4" w:rsidP="00206B3A">
      <w:pPr>
        <w:spacing w:line="276" w:lineRule="auto"/>
        <w:ind w:firstLine="567"/>
        <w:jc w:val="both"/>
        <w:rPr>
          <w:color w:val="auto"/>
        </w:rPr>
      </w:pPr>
      <w:r>
        <w:rPr>
          <w:color w:val="auto"/>
          <w:lang w:val="uk-UA"/>
        </w:rPr>
        <w:t>а</w:t>
      </w:r>
      <w:r w:rsidR="00BA5CF1" w:rsidRPr="00EA1D1D">
        <w:rPr>
          <w:color w:val="auto"/>
        </w:rPr>
        <w:t xml:space="preserve">) </w:t>
      </w:r>
      <w:r w:rsidR="00BA5CF1" w:rsidRPr="00EA1D1D">
        <w:rPr>
          <w:color w:val="auto"/>
          <w:lang w:val="uk-UA"/>
        </w:rPr>
        <w:t>у 20</w:t>
      </w:r>
      <w:r w:rsidR="00BA5CF1" w:rsidRPr="00EA1D1D">
        <w:rPr>
          <w:color w:val="auto"/>
        </w:rPr>
        <w:t>10</w:t>
      </w:r>
      <w:r>
        <w:rPr>
          <w:color w:val="auto"/>
          <w:lang w:val="uk-UA"/>
        </w:rPr>
        <w:t> р.</w:t>
      </w:r>
      <w:r w:rsidR="00BA5CF1" w:rsidRPr="00EA1D1D">
        <w:rPr>
          <w:color w:val="auto"/>
        </w:rPr>
        <w:t>;</w:t>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p>
    <w:p w:rsidR="00BA5CF1" w:rsidRPr="00EA1D1D" w:rsidRDefault="006642A4" w:rsidP="00206B3A">
      <w:pPr>
        <w:spacing w:line="276" w:lineRule="auto"/>
        <w:ind w:firstLine="567"/>
        <w:jc w:val="both"/>
        <w:rPr>
          <w:color w:val="auto"/>
        </w:rPr>
      </w:pPr>
      <w:r>
        <w:rPr>
          <w:color w:val="auto"/>
          <w:lang w:val="uk-UA"/>
        </w:rPr>
        <w:t>б</w:t>
      </w:r>
      <w:r w:rsidR="00BA5CF1" w:rsidRPr="00EA1D1D">
        <w:rPr>
          <w:color w:val="auto"/>
        </w:rPr>
        <w:t xml:space="preserve">) </w:t>
      </w:r>
      <w:r w:rsidR="00BA5CF1" w:rsidRPr="00EA1D1D">
        <w:rPr>
          <w:color w:val="auto"/>
          <w:lang w:val="uk-UA"/>
        </w:rPr>
        <w:t>у 20</w:t>
      </w:r>
      <w:r w:rsidR="00BA5CF1" w:rsidRPr="00EA1D1D">
        <w:rPr>
          <w:color w:val="auto"/>
        </w:rPr>
        <w:t>15</w:t>
      </w:r>
      <w:r>
        <w:rPr>
          <w:color w:val="auto"/>
          <w:lang w:val="uk-UA"/>
        </w:rPr>
        <w:t> р.</w:t>
      </w:r>
      <w:r w:rsidR="00BA5CF1" w:rsidRPr="00EA1D1D">
        <w:rPr>
          <w:color w:val="auto"/>
        </w:rPr>
        <w:t>;</w:t>
      </w:r>
    </w:p>
    <w:p w:rsidR="00BA5CF1" w:rsidRPr="00EA1D1D" w:rsidRDefault="006642A4" w:rsidP="00206B3A">
      <w:pPr>
        <w:spacing w:line="276" w:lineRule="auto"/>
        <w:ind w:firstLine="567"/>
        <w:jc w:val="both"/>
        <w:rPr>
          <w:color w:val="auto"/>
        </w:rPr>
      </w:pPr>
      <w:r>
        <w:rPr>
          <w:color w:val="auto"/>
          <w:lang w:val="uk-UA"/>
        </w:rPr>
        <w:t>в</w:t>
      </w:r>
      <w:r w:rsidR="00BA5CF1" w:rsidRPr="00EA1D1D">
        <w:rPr>
          <w:color w:val="auto"/>
        </w:rPr>
        <w:t>)</w:t>
      </w:r>
      <w:r>
        <w:rPr>
          <w:color w:val="auto"/>
          <w:lang w:val="uk-UA"/>
        </w:rPr>
        <w:t xml:space="preserve"> </w:t>
      </w:r>
      <w:r w:rsidR="00BA5CF1" w:rsidRPr="00EA1D1D">
        <w:rPr>
          <w:color w:val="auto"/>
          <w:lang w:val="uk-UA"/>
        </w:rPr>
        <w:t>у 201</w:t>
      </w:r>
      <w:r w:rsidR="00BA5CF1" w:rsidRPr="00EA1D1D">
        <w:rPr>
          <w:color w:val="auto"/>
        </w:rPr>
        <w:t>6</w:t>
      </w:r>
      <w:r>
        <w:rPr>
          <w:color w:val="auto"/>
          <w:lang w:val="uk-UA"/>
        </w:rPr>
        <w:t> р.</w:t>
      </w:r>
      <w:r w:rsidR="00BA5CF1" w:rsidRPr="00EA1D1D">
        <w:rPr>
          <w:color w:val="auto"/>
        </w:rPr>
        <w:t>;</w:t>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p>
    <w:p w:rsidR="00BA5CF1" w:rsidRPr="00EA1D1D" w:rsidRDefault="006642A4" w:rsidP="00206B3A">
      <w:pPr>
        <w:spacing w:line="276" w:lineRule="auto"/>
        <w:ind w:firstLine="567"/>
        <w:jc w:val="both"/>
        <w:rPr>
          <w:color w:val="auto"/>
          <w:lang w:val="uk-UA"/>
        </w:rPr>
      </w:pPr>
      <w:r>
        <w:rPr>
          <w:color w:val="auto"/>
          <w:lang w:val="uk-UA"/>
        </w:rPr>
        <w:t>г</w:t>
      </w:r>
      <w:r w:rsidR="00BA5CF1" w:rsidRPr="00EA1D1D">
        <w:rPr>
          <w:color w:val="auto"/>
        </w:rPr>
        <w:t xml:space="preserve">) </w:t>
      </w:r>
      <w:r w:rsidR="00BA5CF1" w:rsidRPr="00EA1D1D">
        <w:rPr>
          <w:color w:val="auto"/>
          <w:lang w:val="uk-UA"/>
        </w:rPr>
        <w:t>не приєдналась.</w:t>
      </w:r>
    </w:p>
    <w:p w:rsidR="00BA5CF1" w:rsidRPr="00EA1D1D" w:rsidRDefault="00BA5CF1" w:rsidP="00206B3A">
      <w:pPr>
        <w:spacing w:line="276" w:lineRule="auto"/>
        <w:ind w:firstLine="567"/>
        <w:jc w:val="both"/>
        <w:rPr>
          <w:color w:val="auto"/>
          <w:lang w:val="uk-UA"/>
        </w:rPr>
      </w:pPr>
      <w:r w:rsidRPr="00EA1D1D">
        <w:rPr>
          <w:color w:val="auto"/>
          <w:lang w:val="uk-UA"/>
        </w:rPr>
        <w:t xml:space="preserve">6. Для </w:t>
      </w:r>
      <w:r w:rsidR="006642A4">
        <w:rPr>
          <w:color w:val="auto"/>
          <w:lang w:val="uk-UA"/>
        </w:rPr>
        <w:t>одержання</w:t>
      </w:r>
      <w:r w:rsidRPr="00EA1D1D">
        <w:rPr>
          <w:color w:val="auto"/>
          <w:lang w:val="uk-UA"/>
        </w:rPr>
        <w:t xml:space="preserve"> охорони новий сорт повинен бути: </w:t>
      </w:r>
    </w:p>
    <w:p w:rsidR="00BA5CF1" w:rsidRPr="00EA1D1D" w:rsidRDefault="006642A4" w:rsidP="00206B3A">
      <w:pPr>
        <w:spacing w:line="276" w:lineRule="auto"/>
        <w:ind w:firstLine="567"/>
        <w:jc w:val="both"/>
        <w:rPr>
          <w:color w:val="auto"/>
          <w:lang w:val="uk-UA"/>
        </w:rPr>
      </w:pPr>
      <w:r>
        <w:rPr>
          <w:color w:val="auto"/>
          <w:lang w:val="uk-UA"/>
        </w:rPr>
        <w:t>а</w:t>
      </w:r>
      <w:r w:rsidR="00BA5CF1" w:rsidRPr="00EA1D1D">
        <w:rPr>
          <w:color w:val="auto"/>
          <w:lang w:val="uk-UA"/>
        </w:rPr>
        <w:t>) відмінним від існуючих загальновідомих сортів, достатньо</w:t>
      </w:r>
      <w:r>
        <w:rPr>
          <w:color w:val="auto"/>
          <w:lang w:val="uk-UA"/>
        </w:rPr>
        <w:t xml:space="preserve"> однорідним, стабільним і новим, тобто </w:t>
      </w:r>
      <w:r w:rsidR="00BA5CF1" w:rsidRPr="00EA1D1D">
        <w:rPr>
          <w:color w:val="auto"/>
          <w:lang w:val="uk-UA"/>
        </w:rPr>
        <w:t xml:space="preserve">він не повинен бути предметом комерційного збуту до певних дат, </w:t>
      </w:r>
      <w:r>
        <w:rPr>
          <w:color w:val="auto"/>
          <w:lang w:val="uk-UA"/>
        </w:rPr>
        <w:t>у</w:t>
      </w:r>
      <w:r w:rsidR="00BA5CF1" w:rsidRPr="00EA1D1D">
        <w:rPr>
          <w:color w:val="auto"/>
          <w:lang w:val="uk-UA"/>
        </w:rPr>
        <w:t>становлених шляхом посилання на дату подання заявки на надання охорони;</w:t>
      </w:r>
    </w:p>
    <w:p w:rsidR="00760E13" w:rsidRPr="00EA1D1D" w:rsidRDefault="006642A4" w:rsidP="00206B3A">
      <w:pPr>
        <w:spacing w:line="276" w:lineRule="auto"/>
        <w:ind w:firstLine="567"/>
        <w:jc w:val="both"/>
        <w:rPr>
          <w:color w:val="auto"/>
          <w:lang w:val="uk-UA"/>
        </w:rPr>
      </w:pPr>
      <w:r>
        <w:rPr>
          <w:color w:val="auto"/>
          <w:lang w:val="uk-UA"/>
        </w:rPr>
        <w:t>б</w:t>
      </w:r>
      <w:r w:rsidR="00BA5CF1" w:rsidRPr="00EA1D1D">
        <w:rPr>
          <w:color w:val="auto"/>
          <w:lang w:val="uk-UA"/>
        </w:rPr>
        <w:t xml:space="preserve">) </w:t>
      </w:r>
      <w:r w:rsidR="00760E13" w:rsidRPr="00EA1D1D">
        <w:rPr>
          <w:color w:val="auto"/>
          <w:lang w:val="uk-UA"/>
        </w:rPr>
        <w:t xml:space="preserve">відмінним від існуючих загальновідомих сортів, достатньо </w:t>
      </w:r>
      <w:r>
        <w:rPr>
          <w:color w:val="auto"/>
          <w:lang w:val="uk-UA"/>
        </w:rPr>
        <w:t xml:space="preserve">неоднорідним, стабільним і нови, тобто </w:t>
      </w:r>
      <w:r w:rsidR="00760E13" w:rsidRPr="00EA1D1D">
        <w:rPr>
          <w:color w:val="auto"/>
          <w:lang w:val="uk-UA"/>
        </w:rPr>
        <w:t xml:space="preserve">він не повинен бути предметом комерційного збуту до певних дат, </w:t>
      </w:r>
      <w:r>
        <w:rPr>
          <w:color w:val="auto"/>
          <w:lang w:val="uk-UA"/>
        </w:rPr>
        <w:t>у</w:t>
      </w:r>
      <w:r w:rsidR="00760E13" w:rsidRPr="00EA1D1D">
        <w:rPr>
          <w:color w:val="auto"/>
          <w:lang w:val="uk-UA"/>
        </w:rPr>
        <w:t>становлених шляхом посилання на дату подання заявки на надання охорони;</w:t>
      </w:r>
    </w:p>
    <w:p w:rsidR="00760E13" w:rsidRPr="00EA1D1D" w:rsidRDefault="006642A4" w:rsidP="00206B3A">
      <w:pPr>
        <w:spacing w:line="276" w:lineRule="auto"/>
        <w:ind w:firstLine="567"/>
        <w:jc w:val="both"/>
        <w:rPr>
          <w:color w:val="auto"/>
          <w:lang w:val="uk-UA"/>
        </w:rPr>
      </w:pPr>
      <w:r>
        <w:rPr>
          <w:color w:val="auto"/>
          <w:lang w:val="uk-UA"/>
        </w:rPr>
        <w:t>в</w:t>
      </w:r>
      <w:r w:rsidR="00760E13" w:rsidRPr="00EA1D1D">
        <w:rPr>
          <w:color w:val="auto"/>
          <w:lang w:val="uk-UA"/>
        </w:rPr>
        <w:t>) відмінним від існуючих загальновідомих сортів, достатньо</w:t>
      </w:r>
      <w:r>
        <w:rPr>
          <w:color w:val="auto"/>
          <w:lang w:val="uk-UA"/>
        </w:rPr>
        <w:t xml:space="preserve"> однорідним, стабільним і новим, тобто </w:t>
      </w:r>
      <w:r w:rsidR="00760E13" w:rsidRPr="00EA1D1D">
        <w:rPr>
          <w:color w:val="auto"/>
          <w:lang w:val="uk-UA"/>
        </w:rPr>
        <w:t xml:space="preserve">він повинен бути предметом комерційного збуту до певних дат, </w:t>
      </w:r>
      <w:r w:rsidR="00593B0C">
        <w:rPr>
          <w:color w:val="auto"/>
          <w:lang w:val="uk-UA"/>
        </w:rPr>
        <w:t>у</w:t>
      </w:r>
      <w:r w:rsidR="00760E13" w:rsidRPr="00EA1D1D">
        <w:rPr>
          <w:color w:val="auto"/>
          <w:lang w:val="uk-UA"/>
        </w:rPr>
        <w:t>становлених шляхом посилання на дату подання заявки на надання охорони;</w:t>
      </w:r>
    </w:p>
    <w:p w:rsidR="00BA5CF1" w:rsidRPr="00EA1D1D" w:rsidRDefault="00593B0C" w:rsidP="00206B3A">
      <w:pPr>
        <w:spacing w:line="276" w:lineRule="auto"/>
        <w:ind w:firstLine="567"/>
        <w:jc w:val="both"/>
        <w:rPr>
          <w:color w:val="auto"/>
          <w:lang w:val="uk-UA"/>
        </w:rPr>
      </w:pPr>
      <w:r>
        <w:rPr>
          <w:color w:val="auto"/>
          <w:lang w:val="uk-UA"/>
        </w:rPr>
        <w:lastRenderedPageBreak/>
        <w:t>г</w:t>
      </w:r>
      <w:r w:rsidR="00760E13" w:rsidRPr="00EA1D1D">
        <w:rPr>
          <w:color w:val="auto"/>
          <w:lang w:val="uk-UA"/>
        </w:rPr>
        <w:t>) відмінним від існуючих загальновідомих сортів, достатньо однорідним, стабільним і новим.</w:t>
      </w:r>
    </w:p>
    <w:p w:rsidR="00625C5B" w:rsidRPr="00EA1D1D" w:rsidRDefault="00760E13" w:rsidP="00206B3A">
      <w:pPr>
        <w:spacing w:line="276" w:lineRule="auto"/>
        <w:ind w:firstLine="567"/>
        <w:jc w:val="both"/>
        <w:rPr>
          <w:color w:val="auto"/>
        </w:rPr>
      </w:pPr>
      <w:r w:rsidRPr="00EA1D1D">
        <w:rPr>
          <w:color w:val="auto"/>
        </w:rPr>
        <w:t xml:space="preserve">7. </w:t>
      </w:r>
      <w:r w:rsidR="00625C5B" w:rsidRPr="00EA1D1D">
        <w:rPr>
          <w:color w:val="auto"/>
        </w:rPr>
        <w:t xml:space="preserve">Право селекціонера не поширюється </w:t>
      </w:r>
      <w:proofErr w:type="gramStart"/>
      <w:r w:rsidR="00625C5B" w:rsidRPr="00EA1D1D">
        <w:rPr>
          <w:color w:val="auto"/>
        </w:rPr>
        <w:t>на</w:t>
      </w:r>
      <w:proofErr w:type="gramEnd"/>
      <w:r w:rsidR="00625C5B" w:rsidRPr="00EA1D1D">
        <w:rPr>
          <w:color w:val="auto"/>
        </w:rPr>
        <w:t xml:space="preserve">:   </w:t>
      </w:r>
    </w:p>
    <w:p w:rsidR="00625C5B" w:rsidRPr="00EA1D1D" w:rsidRDefault="00593B0C" w:rsidP="00206B3A">
      <w:pPr>
        <w:spacing w:line="276" w:lineRule="auto"/>
        <w:ind w:firstLine="567"/>
        <w:jc w:val="both"/>
        <w:rPr>
          <w:color w:val="auto"/>
          <w:lang w:val="uk-UA"/>
        </w:rPr>
      </w:pPr>
      <w:r>
        <w:rPr>
          <w:color w:val="auto"/>
          <w:lang w:val="uk-UA"/>
        </w:rPr>
        <w:t>а</w:t>
      </w:r>
      <w:r w:rsidR="00625C5B" w:rsidRPr="00EA1D1D">
        <w:rPr>
          <w:color w:val="auto"/>
          <w:lang w:val="uk-UA"/>
        </w:rPr>
        <w:t xml:space="preserve">) </w:t>
      </w:r>
      <w:r w:rsidR="00625C5B" w:rsidRPr="00EA1D1D">
        <w:rPr>
          <w:color w:val="auto"/>
        </w:rPr>
        <w:t xml:space="preserve">дії, </w:t>
      </w:r>
      <w:r>
        <w:rPr>
          <w:color w:val="auto"/>
          <w:lang w:val="uk-UA"/>
        </w:rPr>
        <w:t>в</w:t>
      </w:r>
      <w:r w:rsidR="00625C5B" w:rsidRPr="00EA1D1D">
        <w:rPr>
          <w:color w:val="auto"/>
        </w:rPr>
        <w:t>чинені приватно та в некомерційних цілях</w:t>
      </w:r>
      <w:r w:rsidR="00625C5B" w:rsidRPr="00EA1D1D">
        <w:rPr>
          <w:color w:val="auto"/>
          <w:lang w:val="uk-UA"/>
        </w:rPr>
        <w:t>;</w:t>
      </w:r>
    </w:p>
    <w:p w:rsidR="00625C5B" w:rsidRPr="00EA1D1D" w:rsidRDefault="00593B0C" w:rsidP="00206B3A">
      <w:pPr>
        <w:spacing w:line="276" w:lineRule="auto"/>
        <w:ind w:firstLine="567"/>
        <w:jc w:val="both"/>
        <w:rPr>
          <w:color w:val="auto"/>
          <w:lang w:val="uk-UA"/>
        </w:rPr>
      </w:pPr>
      <w:r>
        <w:rPr>
          <w:color w:val="auto"/>
          <w:lang w:val="uk-UA"/>
        </w:rPr>
        <w:t>б</w:t>
      </w:r>
      <w:r w:rsidR="00625C5B" w:rsidRPr="00EA1D1D">
        <w:rPr>
          <w:color w:val="auto"/>
          <w:lang w:val="uk-UA"/>
        </w:rPr>
        <w:t xml:space="preserve">) </w:t>
      </w:r>
      <w:r w:rsidR="00625C5B" w:rsidRPr="00EA1D1D">
        <w:rPr>
          <w:color w:val="auto"/>
        </w:rPr>
        <w:t xml:space="preserve">дії, </w:t>
      </w:r>
      <w:r>
        <w:rPr>
          <w:color w:val="auto"/>
          <w:lang w:val="uk-UA"/>
        </w:rPr>
        <w:t>в</w:t>
      </w:r>
      <w:r w:rsidR="00625C5B" w:rsidRPr="00EA1D1D">
        <w:rPr>
          <w:color w:val="auto"/>
        </w:rPr>
        <w:t>чинені для експериментальних цілей</w:t>
      </w:r>
      <w:r w:rsidR="00625C5B" w:rsidRPr="00EA1D1D">
        <w:rPr>
          <w:color w:val="auto"/>
          <w:lang w:val="uk-UA"/>
        </w:rPr>
        <w:t>;</w:t>
      </w:r>
    </w:p>
    <w:p w:rsidR="00760E13" w:rsidRPr="00EA1D1D" w:rsidRDefault="00593B0C" w:rsidP="00206B3A">
      <w:pPr>
        <w:spacing w:line="276" w:lineRule="auto"/>
        <w:ind w:firstLine="567"/>
        <w:jc w:val="both"/>
        <w:rPr>
          <w:color w:val="auto"/>
          <w:lang w:val="uk-UA"/>
        </w:rPr>
      </w:pPr>
      <w:r>
        <w:rPr>
          <w:color w:val="auto"/>
          <w:lang w:val="uk-UA"/>
        </w:rPr>
        <w:t>в</w:t>
      </w:r>
      <w:r w:rsidR="00625C5B" w:rsidRPr="00EA1D1D">
        <w:rPr>
          <w:color w:val="auto"/>
          <w:lang w:val="uk-UA"/>
        </w:rPr>
        <w:t xml:space="preserve">) </w:t>
      </w:r>
      <w:r w:rsidR="00625C5B" w:rsidRPr="00EA1D1D">
        <w:rPr>
          <w:color w:val="auto"/>
        </w:rPr>
        <w:t xml:space="preserve">дії,  </w:t>
      </w:r>
      <w:r>
        <w:rPr>
          <w:color w:val="auto"/>
          <w:lang w:val="uk-UA"/>
        </w:rPr>
        <w:t>в</w:t>
      </w:r>
      <w:r w:rsidR="00625C5B" w:rsidRPr="00EA1D1D">
        <w:rPr>
          <w:color w:val="auto"/>
        </w:rPr>
        <w:t>чинені для створення інших сортів</w:t>
      </w:r>
      <w:r w:rsidR="00625C5B" w:rsidRPr="00EA1D1D">
        <w:rPr>
          <w:color w:val="auto"/>
          <w:lang w:val="uk-UA"/>
        </w:rPr>
        <w:t>;</w:t>
      </w:r>
    </w:p>
    <w:p w:rsidR="00625C5B" w:rsidRPr="00EA1D1D" w:rsidRDefault="00593B0C" w:rsidP="00206B3A">
      <w:pPr>
        <w:spacing w:line="276" w:lineRule="auto"/>
        <w:ind w:firstLine="567"/>
        <w:jc w:val="both"/>
        <w:rPr>
          <w:color w:val="auto"/>
          <w:lang w:val="uk-UA"/>
        </w:rPr>
      </w:pPr>
      <w:r>
        <w:rPr>
          <w:color w:val="auto"/>
          <w:lang w:val="uk-UA"/>
        </w:rPr>
        <w:t>г</w:t>
      </w:r>
      <w:r w:rsidR="00625C5B" w:rsidRPr="00EA1D1D">
        <w:rPr>
          <w:color w:val="auto"/>
          <w:lang w:val="uk-UA"/>
        </w:rPr>
        <w:t xml:space="preserve">) усі відповіді </w:t>
      </w:r>
      <w:r>
        <w:rPr>
          <w:color w:val="auto"/>
          <w:lang w:val="uk-UA"/>
        </w:rPr>
        <w:t>правильні</w:t>
      </w:r>
      <w:r w:rsidR="00625C5B" w:rsidRPr="00EA1D1D">
        <w:rPr>
          <w:color w:val="auto"/>
          <w:lang w:val="uk-UA"/>
        </w:rPr>
        <w:t>.</w:t>
      </w:r>
    </w:p>
    <w:p w:rsidR="00D62B7E" w:rsidRPr="00EA1D1D" w:rsidRDefault="00625C5B" w:rsidP="00206B3A">
      <w:pPr>
        <w:spacing w:line="276" w:lineRule="auto"/>
        <w:ind w:firstLine="567"/>
        <w:jc w:val="both"/>
        <w:rPr>
          <w:color w:val="auto"/>
          <w:lang w:val="uk-UA"/>
        </w:rPr>
      </w:pPr>
      <w:r w:rsidRPr="00EA1D1D">
        <w:rPr>
          <w:color w:val="auto"/>
          <w:lang w:val="uk-UA"/>
        </w:rPr>
        <w:t xml:space="preserve">8. </w:t>
      </w:r>
      <w:r w:rsidR="00D62B7E" w:rsidRPr="00EA1D1D">
        <w:rPr>
          <w:color w:val="auto"/>
          <w:lang w:val="uk-UA"/>
        </w:rPr>
        <w:t xml:space="preserve">Депонування штамів мікроорганізмів, </w:t>
      </w:r>
      <w:r w:rsidR="00593B0C">
        <w:rPr>
          <w:color w:val="auto"/>
          <w:lang w:val="uk-UA"/>
        </w:rPr>
        <w:t>не патогенних для людини й</w:t>
      </w:r>
      <w:r w:rsidR="00D62B7E" w:rsidRPr="00EA1D1D">
        <w:rPr>
          <w:color w:val="auto"/>
          <w:lang w:val="uk-UA"/>
        </w:rPr>
        <w:t xml:space="preserve"> (або) тварин, </w:t>
      </w:r>
      <w:r w:rsidR="00593B0C">
        <w:rPr>
          <w:color w:val="auto"/>
          <w:lang w:val="uk-UA"/>
        </w:rPr>
        <w:t>а також рослин або фітопатогенних, для</w:t>
      </w:r>
      <w:r w:rsidR="00D62B7E" w:rsidRPr="00EA1D1D">
        <w:rPr>
          <w:color w:val="auto"/>
          <w:lang w:val="uk-UA"/>
        </w:rPr>
        <w:t xml:space="preserve"> патентної процедури в Україні вважа</w:t>
      </w:r>
      <w:r w:rsidR="00593B0C">
        <w:rPr>
          <w:color w:val="auto"/>
          <w:lang w:val="uk-UA"/>
        </w:rPr>
        <w:t>ють</w:t>
      </w:r>
      <w:r w:rsidR="00D62B7E" w:rsidRPr="00EA1D1D">
        <w:rPr>
          <w:color w:val="auto"/>
          <w:lang w:val="uk-UA"/>
        </w:rPr>
        <w:t xml:space="preserve"> таким, що відбулося, якщо воно здійснене в офіційно затвердженому </w:t>
      </w:r>
      <w:r w:rsidR="00593B0C">
        <w:rPr>
          <w:color w:val="auto"/>
          <w:lang w:val="uk-UA"/>
        </w:rPr>
        <w:t>д</w:t>
      </w:r>
      <w:r w:rsidR="00D62B7E" w:rsidRPr="00EA1D1D">
        <w:rPr>
          <w:color w:val="auto"/>
          <w:lang w:val="uk-UA"/>
        </w:rPr>
        <w:t>епозитарії:</w:t>
      </w:r>
    </w:p>
    <w:p w:rsidR="00D62B7E" w:rsidRPr="00EA1D1D" w:rsidRDefault="00593B0C" w:rsidP="00206B3A">
      <w:pPr>
        <w:spacing w:line="276" w:lineRule="auto"/>
        <w:ind w:firstLine="567"/>
        <w:jc w:val="both"/>
        <w:rPr>
          <w:color w:val="auto"/>
          <w:lang w:val="uk-UA"/>
        </w:rPr>
      </w:pPr>
      <w:r>
        <w:rPr>
          <w:color w:val="auto"/>
          <w:lang w:val="uk-UA"/>
        </w:rPr>
        <w:t>а</w:t>
      </w:r>
      <w:r w:rsidR="00D62B7E" w:rsidRPr="00EA1D1D">
        <w:rPr>
          <w:color w:val="auto"/>
          <w:lang w:val="uk-UA"/>
        </w:rPr>
        <w:t>) Інституту м</w:t>
      </w:r>
      <w:r>
        <w:rPr>
          <w:color w:val="auto"/>
          <w:lang w:val="uk-UA"/>
        </w:rPr>
        <w:t>ікробіології та вірусології ім. </w:t>
      </w:r>
      <w:r w:rsidR="00D62B7E" w:rsidRPr="00EA1D1D">
        <w:rPr>
          <w:color w:val="auto"/>
          <w:lang w:val="uk-UA"/>
        </w:rPr>
        <w:t>Д.</w:t>
      </w:r>
      <w:r w:rsidR="00D62B7E" w:rsidRPr="00EA1D1D">
        <w:rPr>
          <w:color w:val="auto"/>
          <w:lang w:val="en-US"/>
        </w:rPr>
        <w:t> </w:t>
      </w:r>
      <w:r w:rsidR="00D62B7E" w:rsidRPr="00EA1D1D">
        <w:rPr>
          <w:color w:val="auto"/>
          <w:lang w:val="uk-UA"/>
        </w:rPr>
        <w:t>К.</w:t>
      </w:r>
      <w:r w:rsidR="00D62B7E" w:rsidRPr="00EA1D1D">
        <w:rPr>
          <w:color w:val="auto"/>
          <w:lang w:val="en-US"/>
        </w:rPr>
        <w:t> </w:t>
      </w:r>
      <w:r w:rsidR="00D62B7E" w:rsidRPr="00EA1D1D">
        <w:rPr>
          <w:color w:val="auto"/>
          <w:lang w:val="uk-UA"/>
        </w:rPr>
        <w:t>Заболотного Національної академії наук України;</w:t>
      </w:r>
    </w:p>
    <w:p w:rsidR="00D62B7E" w:rsidRPr="00EA1D1D" w:rsidRDefault="00593B0C" w:rsidP="00206B3A">
      <w:pPr>
        <w:spacing w:line="276" w:lineRule="auto"/>
        <w:ind w:firstLine="567"/>
        <w:jc w:val="both"/>
        <w:rPr>
          <w:color w:val="auto"/>
          <w:lang w:val="uk-UA"/>
        </w:rPr>
      </w:pPr>
      <w:r>
        <w:rPr>
          <w:color w:val="auto"/>
          <w:lang w:val="uk-UA"/>
        </w:rPr>
        <w:t>б</w:t>
      </w:r>
      <w:r w:rsidR="00D62B7E" w:rsidRPr="00EA1D1D">
        <w:rPr>
          <w:color w:val="auto"/>
          <w:lang w:val="uk-UA"/>
        </w:rPr>
        <w:t>) Київської філії державного науководослідного контрольного інституту ветпрепаратів і кормових добавок Мінсільгосппроду України;</w:t>
      </w:r>
    </w:p>
    <w:p w:rsidR="00D62B7E" w:rsidRPr="00EA1D1D" w:rsidRDefault="00593B0C" w:rsidP="00206B3A">
      <w:pPr>
        <w:spacing w:line="276" w:lineRule="auto"/>
        <w:ind w:firstLine="567"/>
        <w:jc w:val="both"/>
        <w:rPr>
          <w:color w:val="auto"/>
          <w:lang w:val="uk-UA"/>
        </w:rPr>
      </w:pPr>
      <w:r>
        <w:rPr>
          <w:color w:val="auto"/>
          <w:lang w:val="uk-UA"/>
        </w:rPr>
        <w:t>в</w:t>
      </w:r>
      <w:r w:rsidR="00D62B7E" w:rsidRPr="00EA1D1D">
        <w:rPr>
          <w:color w:val="auto"/>
          <w:lang w:val="uk-UA"/>
        </w:rPr>
        <w:t>) Київського науково-дослідного інституту епідеміології та інфекційних хво</w:t>
      </w:r>
      <w:r>
        <w:rPr>
          <w:color w:val="auto"/>
          <w:lang w:val="uk-UA"/>
        </w:rPr>
        <w:t>роб Міністерства охорони здоров’</w:t>
      </w:r>
      <w:r w:rsidR="00D62B7E" w:rsidRPr="00EA1D1D">
        <w:rPr>
          <w:color w:val="auto"/>
          <w:lang w:val="uk-UA"/>
        </w:rPr>
        <w:t>я України;</w:t>
      </w:r>
    </w:p>
    <w:p w:rsidR="00625C5B" w:rsidRPr="00EA1D1D" w:rsidRDefault="00593B0C" w:rsidP="00206B3A">
      <w:pPr>
        <w:spacing w:line="276" w:lineRule="auto"/>
        <w:ind w:firstLine="567"/>
        <w:jc w:val="both"/>
        <w:rPr>
          <w:color w:val="auto"/>
          <w:lang w:val="uk-UA"/>
        </w:rPr>
      </w:pPr>
      <w:r>
        <w:rPr>
          <w:color w:val="auto"/>
          <w:lang w:val="uk-UA"/>
        </w:rPr>
        <w:t>г</w:t>
      </w:r>
      <w:r w:rsidR="00D62B7E" w:rsidRPr="00EA1D1D">
        <w:rPr>
          <w:color w:val="auto"/>
          <w:lang w:val="uk-UA"/>
        </w:rPr>
        <w:t>) Інституту мікробіології Національної академії наук України.</w:t>
      </w:r>
    </w:p>
    <w:p w:rsidR="00BA5CF1" w:rsidRPr="00EA1D1D" w:rsidRDefault="00D62B7E" w:rsidP="00206B3A">
      <w:pPr>
        <w:spacing w:line="276" w:lineRule="auto"/>
        <w:ind w:firstLine="567"/>
        <w:jc w:val="both"/>
        <w:rPr>
          <w:color w:val="auto"/>
          <w:lang w:val="uk-UA"/>
        </w:rPr>
      </w:pPr>
      <w:r w:rsidRPr="00EA1D1D">
        <w:rPr>
          <w:color w:val="auto"/>
        </w:rPr>
        <w:t xml:space="preserve">9. </w:t>
      </w:r>
      <w:r w:rsidRPr="00EA1D1D">
        <w:rPr>
          <w:color w:val="auto"/>
          <w:lang w:val="uk-UA"/>
        </w:rPr>
        <w:t xml:space="preserve">Частина </w:t>
      </w:r>
      <w:r w:rsidRPr="00EA1D1D">
        <w:rPr>
          <w:color w:val="auto"/>
          <w:lang w:val="en-US"/>
        </w:rPr>
        <w:t>VII</w:t>
      </w:r>
      <w:r w:rsidRPr="00EA1D1D">
        <w:rPr>
          <w:color w:val="auto"/>
          <w:lang w:val="uk-UA"/>
        </w:rPr>
        <w:t xml:space="preserve"> Угоди </w:t>
      </w:r>
      <w:r w:rsidR="00593B0C">
        <w:rPr>
          <w:color w:val="auto"/>
          <w:lang w:val="en-US"/>
        </w:rPr>
        <w:t>TRIPS</w:t>
      </w:r>
      <w:r w:rsidRPr="00EA1D1D">
        <w:rPr>
          <w:color w:val="auto"/>
          <w:lang w:val="uk-UA"/>
        </w:rPr>
        <w:t>:</w:t>
      </w:r>
    </w:p>
    <w:p w:rsidR="00D62B7E" w:rsidRPr="00EA1D1D" w:rsidRDefault="00593B0C" w:rsidP="00206B3A">
      <w:pPr>
        <w:spacing w:line="276" w:lineRule="auto"/>
        <w:ind w:firstLine="567"/>
        <w:jc w:val="both"/>
        <w:rPr>
          <w:color w:val="auto"/>
          <w:lang w:val="uk-UA"/>
        </w:rPr>
      </w:pPr>
      <w:r>
        <w:rPr>
          <w:color w:val="auto"/>
          <w:lang w:val="uk-UA"/>
        </w:rPr>
        <w:t>а</w:t>
      </w:r>
      <w:r w:rsidR="00D62B7E" w:rsidRPr="00EA1D1D">
        <w:rPr>
          <w:color w:val="auto"/>
          <w:lang w:val="uk-UA"/>
        </w:rPr>
        <w:t>) регламентує заходи примусу до до</w:t>
      </w:r>
      <w:r>
        <w:rPr>
          <w:color w:val="auto"/>
          <w:lang w:val="uk-UA"/>
        </w:rPr>
        <w:t>держання</w:t>
      </w:r>
      <w:r w:rsidR="00D62B7E" w:rsidRPr="00EA1D1D">
        <w:rPr>
          <w:color w:val="auto"/>
          <w:lang w:val="uk-UA"/>
        </w:rPr>
        <w:t xml:space="preserve"> прав інтелектуальної власності;</w:t>
      </w:r>
    </w:p>
    <w:p w:rsidR="00D62B7E" w:rsidRPr="00EA1D1D" w:rsidRDefault="00593B0C" w:rsidP="00206B3A">
      <w:pPr>
        <w:spacing w:line="276" w:lineRule="auto"/>
        <w:ind w:firstLine="567"/>
        <w:jc w:val="both"/>
        <w:rPr>
          <w:color w:val="auto"/>
          <w:lang w:val="uk-UA"/>
        </w:rPr>
      </w:pPr>
      <w:r>
        <w:rPr>
          <w:color w:val="auto"/>
          <w:lang w:val="uk-UA"/>
        </w:rPr>
        <w:t>б</w:t>
      </w:r>
      <w:r w:rsidR="00D62B7E" w:rsidRPr="00EA1D1D">
        <w:rPr>
          <w:color w:val="auto"/>
          <w:lang w:val="uk-UA"/>
        </w:rPr>
        <w:t>) закріплює органі</w:t>
      </w:r>
      <w:r>
        <w:rPr>
          <w:color w:val="auto"/>
          <w:lang w:val="uk-UA"/>
        </w:rPr>
        <w:t>заційні та прикінцеві положення</w:t>
      </w:r>
      <w:r w:rsidR="00D62B7E" w:rsidRPr="00EA1D1D">
        <w:rPr>
          <w:color w:val="auto"/>
          <w:lang w:val="uk-UA"/>
        </w:rPr>
        <w:t>;</w:t>
      </w:r>
    </w:p>
    <w:p w:rsidR="00D62B7E" w:rsidRPr="00EA1D1D" w:rsidRDefault="00593B0C" w:rsidP="00206B3A">
      <w:pPr>
        <w:spacing w:line="276" w:lineRule="auto"/>
        <w:ind w:firstLine="567"/>
        <w:jc w:val="both"/>
        <w:rPr>
          <w:color w:val="auto"/>
          <w:lang w:val="uk-UA"/>
        </w:rPr>
      </w:pPr>
      <w:r>
        <w:rPr>
          <w:color w:val="auto"/>
          <w:lang w:val="uk-UA"/>
        </w:rPr>
        <w:t>в) </w:t>
      </w:r>
      <w:r w:rsidR="00D62B7E" w:rsidRPr="00EA1D1D">
        <w:rPr>
          <w:color w:val="auto"/>
          <w:lang w:val="uk-UA"/>
        </w:rPr>
        <w:t xml:space="preserve">описує процедури придбання </w:t>
      </w:r>
      <w:r>
        <w:rPr>
          <w:color w:val="auto"/>
          <w:lang w:val="uk-UA"/>
        </w:rPr>
        <w:t>й</w:t>
      </w:r>
      <w:r w:rsidR="00D62B7E" w:rsidRPr="00EA1D1D">
        <w:rPr>
          <w:color w:val="auto"/>
          <w:lang w:val="uk-UA"/>
        </w:rPr>
        <w:t xml:space="preserve"> докази прав інтелектуальної власності;</w:t>
      </w:r>
    </w:p>
    <w:p w:rsidR="00D62B7E" w:rsidRPr="00EA1D1D" w:rsidRDefault="00593B0C" w:rsidP="00206B3A">
      <w:pPr>
        <w:spacing w:line="276" w:lineRule="auto"/>
        <w:ind w:firstLine="567"/>
        <w:jc w:val="both"/>
        <w:rPr>
          <w:color w:val="auto"/>
          <w:lang w:val="uk-UA"/>
        </w:rPr>
      </w:pPr>
      <w:r>
        <w:rPr>
          <w:color w:val="auto"/>
          <w:lang w:val="uk-UA"/>
        </w:rPr>
        <w:t>г</w:t>
      </w:r>
      <w:r w:rsidR="00D62B7E" w:rsidRPr="00EA1D1D">
        <w:rPr>
          <w:color w:val="auto"/>
        </w:rPr>
        <w:t xml:space="preserve">) </w:t>
      </w:r>
      <w:r w:rsidR="00D62B7E" w:rsidRPr="00EA1D1D">
        <w:rPr>
          <w:color w:val="auto"/>
          <w:lang w:val="uk-UA"/>
        </w:rPr>
        <w:t xml:space="preserve">регламентує </w:t>
      </w:r>
      <w:r w:rsidR="00D62B7E" w:rsidRPr="00EA1D1D">
        <w:rPr>
          <w:color w:val="auto"/>
        </w:rPr>
        <w:t>погоджувальні процедури</w:t>
      </w:r>
      <w:r w:rsidR="00D62B7E" w:rsidRPr="00EA1D1D">
        <w:rPr>
          <w:color w:val="auto"/>
          <w:lang w:val="uk-UA"/>
        </w:rPr>
        <w:t>.</w:t>
      </w:r>
    </w:p>
    <w:p w:rsidR="00D62B7E" w:rsidRPr="00EA1D1D" w:rsidRDefault="00D62B7E" w:rsidP="00206B3A">
      <w:pPr>
        <w:spacing w:line="276" w:lineRule="auto"/>
        <w:ind w:firstLine="567"/>
        <w:jc w:val="both"/>
        <w:rPr>
          <w:color w:val="auto"/>
          <w:lang w:val="uk-UA"/>
        </w:rPr>
      </w:pPr>
      <w:r w:rsidRPr="00EA1D1D">
        <w:rPr>
          <w:color w:val="auto"/>
          <w:lang w:val="uk-UA"/>
        </w:rPr>
        <w:t xml:space="preserve">10. Частина </w:t>
      </w:r>
      <w:r w:rsidRPr="00EA1D1D">
        <w:rPr>
          <w:color w:val="auto"/>
          <w:lang w:val="en-US"/>
        </w:rPr>
        <w:t>VI</w:t>
      </w:r>
      <w:r w:rsidRPr="00EA1D1D">
        <w:rPr>
          <w:color w:val="auto"/>
          <w:lang w:val="uk-UA"/>
        </w:rPr>
        <w:t xml:space="preserve"> Угоди </w:t>
      </w:r>
      <w:r w:rsidR="00593B0C">
        <w:rPr>
          <w:color w:val="auto"/>
          <w:lang w:val="en-US"/>
        </w:rPr>
        <w:t>TRIPS</w:t>
      </w:r>
      <w:r w:rsidRPr="00EA1D1D">
        <w:rPr>
          <w:color w:val="auto"/>
          <w:lang w:val="uk-UA"/>
        </w:rPr>
        <w:t>:</w:t>
      </w:r>
    </w:p>
    <w:p w:rsidR="00D62B7E" w:rsidRPr="00EA1D1D" w:rsidRDefault="00593B0C" w:rsidP="00206B3A">
      <w:pPr>
        <w:spacing w:line="276" w:lineRule="auto"/>
        <w:ind w:firstLine="567"/>
        <w:jc w:val="both"/>
        <w:rPr>
          <w:color w:val="auto"/>
          <w:lang w:val="uk-UA"/>
        </w:rPr>
      </w:pPr>
      <w:r>
        <w:rPr>
          <w:color w:val="auto"/>
          <w:lang w:val="uk-UA"/>
        </w:rPr>
        <w:t>а</w:t>
      </w:r>
      <w:r w:rsidR="00D62B7E" w:rsidRPr="00EA1D1D">
        <w:rPr>
          <w:color w:val="auto"/>
          <w:lang w:val="uk-UA"/>
        </w:rPr>
        <w:t>) регламентує заходи примусу до до</w:t>
      </w:r>
      <w:r>
        <w:rPr>
          <w:color w:val="auto"/>
          <w:lang w:val="uk-UA"/>
        </w:rPr>
        <w:t>держання</w:t>
      </w:r>
      <w:r w:rsidR="00D62B7E" w:rsidRPr="00EA1D1D">
        <w:rPr>
          <w:color w:val="auto"/>
          <w:lang w:val="uk-UA"/>
        </w:rPr>
        <w:t xml:space="preserve"> прав інтелектуальної власності;</w:t>
      </w:r>
    </w:p>
    <w:p w:rsidR="00D62B7E" w:rsidRPr="00EA1D1D" w:rsidRDefault="00593B0C" w:rsidP="00206B3A">
      <w:pPr>
        <w:spacing w:line="276" w:lineRule="auto"/>
        <w:ind w:firstLine="567"/>
        <w:jc w:val="both"/>
        <w:rPr>
          <w:color w:val="auto"/>
          <w:lang w:val="uk-UA"/>
        </w:rPr>
      </w:pPr>
      <w:r>
        <w:rPr>
          <w:color w:val="auto"/>
          <w:lang w:val="uk-UA"/>
        </w:rPr>
        <w:t>б</w:t>
      </w:r>
      <w:r w:rsidR="00D62B7E" w:rsidRPr="00EA1D1D">
        <w:rPr>
          <w:color w:val="auto"/>
          <w:lang w:val="uk-UA"/>
        </w:rPr>
        <w:t>) закріплює органі</w:t>
      </w:r>
      <w:r>
        <w:rPr>
          <w:color w:val="auto"/>
          <w:lang w:val="uk-UA"/>
        </w:rPr>
        <w:t>заційні та прикінцеві положення</w:t>
      </w:r>
      <w:r w:rsidR="00D62B7E" w:rsidRPr="00EA1D1D">
        <w:rPr>
          <w:color w:val="auto"/>
          <w:lang w:val="uk-UA"/>
        </w:rPr>
        <w:t>;</w:t>
      </w:r>
    </w:p>
    <w:p w:rsidR="00D62B7E" w:rsidRPr="00EA1D1D" w:rsidRDefault="00593B0C" w:rsidP="00206B3A">
      <w:pPr>
        <w:spacing w:line="276" w:lineRule="auto"/>
        <w:ind w:firstLine="567"/>
        <w:jc w:val="both"/>
        <w:rPr>
          <w:color w:val="auto"/>
          <w:lang w:val="uk-UA"/>
        </w:rPr>
      </w:pPr>
      <w:r>
        <w:rPr>
          <w:color w:val="auto"/>
          <w:lang w:val="uk-UA"/>
        </w:rPr>
        <w:lastRenderedPageBreak/>
        <w:t>в) </w:t>
      </w:r>
      <w:r w:rsidR="00D62B7E" w:rsidRPr="00EA1D1D">
        <w:rPr>
          <w:color w:val="auto"/>
          <w:lang w:val="uk-UA"/>
        </w:rPr>
        <w:t xml:space="preserve">описує процедури придбання </w:t>
      </w:r>
      <w:r>
        <w:rPr>
          <w:color w:val="auto"/>
          <w:lang w:val="uk-UA"/>
        </w:rPr>
        <w:t>й</w:t>
      </w:r>
      <w:r w:rsidR="00D62B7E" w:rsidRPr="00EA1D1D">
        <w:rPr>
          <w:color w:val="auto"/>
          <w:lang w:val="uk-UA"/>
        </w:rPr>
        <w:t xml:space="preserve"> докази прав інтелектуальної власності;</w:t>
      </w:r>
    </w:p>
    <w:p w:rsidR="00D62B7E" w:rsidRDefault="00593B0C" w:rsidP="00206B3A">
      <w:pPr>
        <w:spacing w:line="276" w:lineRule="auto"/>
        <w:ind w:firstLine="567"/>
        <w:jc w:val="both"/>
        <w:rPr>
          <w:color w:val="auto"/>
          <w:lang w:val="uk-UA"/>
        </w:rPr>
      </w:pPr>
      <w:r>
        <w:rPr>
          <w:color w:val="auto"/>
          <w:lang w:val="uk-UA"/>
        </w:rPr>
        <w:t>г</w:t>
      </w:r>
      <w:r w:rsidR="00D62B7E" w:rsidRPr="00EA1D1D">
        <w:rPr>
          <w:color w:val="auto"/>
        </w:rPr>
        <w:t xml:space="preserve">) </w:t>
      </w:r>
      <w:r w:rsidR="00D62B7E" w:rsidRPr="00EA1D1D">
        <w:rPr>
          <w:color w:val="auto"/>
          <w:lang w:val="uk-UA"/>
        </w:rPr>
        <w:t xml:space="preserve">регламентує </w:t>
      </w:r>
      <w:r w:rsidR="00D62B7E" w:rsidRPr="00EA1D1D">
        <w:rPr>
          <w:color w:val="auto"/>
        </w:rPr>
        <w:t>погоджувальні процедури</w:t>
      </w:r>
      <w:r w:rsidR="00D62B7E" w:rsidRPr="00EA1D1D">
        <w:rPr>
          <w:color w:val="auto"/>
          <w:lang w:val="uk-UA"/>
        </w:rPr>
        <w:t>.</w:t>
      </w:r>
    </w:p>
    <w:p w:rsidR="0029568A" w:rsidRDefault="0029568A" w:rsidP="00206B3A">
      <w:pPr>
        <w:spacing w:line="276" w:lineRule="auto"/>
        <w:ind w:firstLine="567"/>
        <w:jc w:val="both"/>
        <w:rPr>
          <w:color w:val="auto"/>
          <w:lang w:val="uk-UA"/>
        </w:rPr>
      </w:pPr>
    </w:p>
    <w:p w:rsidR="0029568A" w:rsidRDefault="0029568A" w:rsidP="00206B3A">
      <w:pPr>
        <w:spacing w:line="276" w:lineRule="auto"/>
        <w:ind w:firstLine="567"/>
        <w:jc w:val="both"/>
        <w:rPr>
          <w:b/>
          <w:color w:val="auto"/>
          <w:lang w:val="uk-UA"/>
        </w:rPr>
      </w:pPr>
      <w:r>
        <w:rPr>
          <w:b/>
          <w:color w:val="auto"/>
          <w:lang w:val="uk-UA"/>
        </w:rPr>
        <w:t>Посилання на тест у відкритому доступі:</w:t>
      </w:r>
    </w:p>
    <w:p w:rsidR="0029568A" w:rsidRDefault="00721A2F" w:rsidP="00206B3A">
      <w:pPr>
        <w:spacing w:line="276" w:lineRule="auto"/>
        <w:ind w:firstLine="567"/>
        <w:jc w:val="both"/>
        <w:rPr>
          <w:color w:val="auto"/>
          <w:lang w:val="uk-UA"/>
        </w:rPr>
      </w:pPr>
      <w:r w:rsidRPr="00593B0C">
        <w:rPr>
          <w:lang w:val="uk-UA"/>
        </w:rPr>
        <w:t>https://elearning.sumdu.edu.ua/s/16-ohv</w:t>
      </w:r>
      <w:r w:rsidR="00593B0C">
        <w:rPr>
          <w:rStyle w:val="a5"/>
          <w:lang w:val="uk-UA"/>
        </w:rPr>
        <w:t>.</w:t>
      </w:r>
    </w:p>
    <w:p w:rsidR="00721A2F" w:rsidRPr="00EA1D1D" w:rsidRDefault="00721A2F" w:rsidP="00206B3A">
      <w:pPr>
        <w:spacing w:line="276" w:lineRule="auto"/>
        <w:ind w:firstLine="567"/>
        <w:jc w:val="both"/>
        <w:rPr>
          <w:color w:val="auto"/>
          <w:lang w:val="uk-UA"/>
        </w:rPr>
      </w:pPr>
    </w:p>
    <w:p w:rsidR="000C764E" w:rsidRPr="00EA1D1D" w:rsidRDefault="000C764E" w:rsidP="00206B3A">
      <w:pPr>
        <w:spacing w:line="276" w:lineRule="auto"/>
        <w:rPr>
          <w:rStyle w:val="FontStyle62"/>
          <w:bCs/>
          <w:color w:val="auto"/>
          <w:spacing w:val="10"/>
          <w:sz w:val="24"/>
          <w:lang w:val="uk-UA"/>
        </w:rPr>
      </w:pPr>
      <w:r w:rsidRPr="00EA1D1D">
        <w:rPr>
          <w:rStyle w:val="FontStyle62"/>
          <w:bCs/>
          <w:color w:val="auto"/>
          <w:spacing w:val="10"/>
          <w:sz w:val="24"/>
          <w:lang w:val="uk-UA"/>
        </w:rPr>
        <w:br w:type="page"/>
      </w:r>
    </w:p>
    <w:p w:rsidR="00146BAB" w:rsidRPr="00EA1D1D" w:rsidRDefault="00146BAB" w:rsidP="00206B3A">
      <w:pPr>
        <w:pStyle w:val="Style43"/>
        <w:widowControl/>
        <w:tabs>
          <w:tab w:val="left" w:pos="720"/>
        </w:tabs>
        <w:spacing w:line="276" w:lineRule="auto"/>
        <w:rPr>
          <w:rStyle w:val="FontStyle61"/>
          <w:b/>
          <w:sz w:val="24"/>
        </w:rPr>
      </w:pPr>
      <w:r w:rsidRPr="00EA1D1D">
        <w:rPr>
          <w:rStyle w:val="FontStyle61"/>
          <w:b/>
          <w:sz w:val="24"/>
        </w:rPr>
        <w:lastRenderedPageBreak/>
        <w:t>ОРІЄНТОВНІ ПРОГРАМНІ ПИТАННЯ</w:t>
      </w:r>
    </w:p>
    <w:p w:rsidR="00265C5E" w:rsidRPr="00EA1D1D" w:rsidRDefault="00146BAB" w:rsidP="00206B3A">
      <w:pPr>
        <w:pStyle w:val="Style43"/>
        <w:widowControl/>
        <w:tabs>
          <w:tab w:val="left" w:pos="720"/>
        </w:tabs>
        <w:spacing w:line="276" w:lineRule="auto"/>
        <w:rPr>
          <w:b/>
        </w:rPr>
      </w:pPr>
      <w:r w:rsidRPr="00EA1D1D">
        <w:rPr>
          <w:rStyle w:val="FontStyle61"/>
          <w:b/>
          <w:sz w:val="24"/>
        </w:rPr>
        <w:t>З НАВЧАЛЬНОЇ ДИСЦИПЛІНИ</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загальні положення міжнародної системи охорони інтелектуальної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Коротко охарактеризуйте передумови </w:t>
      </w:r>
      <w:r>
        <w:rPr>
          <w:color w:val="auto"/>
          <w:lang w:val="uk-UA"/>
        </w:rPr>
        <w:t>в</w:t>
      </w:r>
      <w:r w:rsidR="00EF4C0C" w:rsidRPr="00EA1D1D">
        <w:rPr>
          <w:color w:val="auto"/>
          <w:lang w:val="uk-UA"/>
        </w:rPr>
        <w:t>провадження системи міжнародної охорони інтелектуальної власності.</w:t>
      </w:r>
    </w:p>
    <w:p w:rsidR="00EF4C0C" w:rsidRPr="00593B0C" w:rsidRDefault="00593B0C" w:rsidP="00593B0C">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Порівняйте положення щодо міжнародної системи охорони інтелектуальної </w:t>
      </w:r>
      <w:r>
        <w:rPr>
          <w:color w:val="auto"/>
          <w:lang w:val="uk-UA"/>
        </w:rPr>
        <w:t xml:space="preserve">й </w:t>
      </w:r>
      <w:r w:rsidRPr="00593B0C">
        <w:rPr>
          <w:color w:val="auto"/>
          <w:lang w:val="uk-UA"/>
        </w:rPr>
        <w:t>національної</w:t>
      </w:r>
      <w:r w:rsidRPr="00EA1D1D">
        <w:rPr>
          <w:color w:val="auto"/>
          <w:lang w:val="uk-UA"/>
        </w:rPr>
        <w:t xml:space="preserve"> </w:t>
      </w:r>
      <w:r>
        <w:rPr>
          <w:color w:val="auto"/>
          <w:lang w:val="uk-UA"/>
        </w:rPr>
        <w:t>власностей</w:t>
      </w:r>
      <w:r w:rsidR="00EF4C0C" w:rsidRPr="00593B0C">
        <w:rPr>
          <w:color w:val="auto"/>
          <w:lang w:val="uk-UA"/>
        </w:rPr>
        <w:t>.</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засади, на яких базується міжнародна система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Визначте та охарактеризуйте основні завдання </w:t>
      </w:r>
      <w:r>
        <w:rPr>
          <w:color w:val="auto"/>
          <w:lang w:val="uk-UA"/>
        </w:rPr>
        <w:t>й</w:t>
      </w:r>
      <w:r w:rsidR="00EF4C0C" w:rsidRPr="00EA1D1D">
        <w:rPr>
          <w:color w:val="auto"/>
          <w:lang w:val="uk-UA"/>
        </w:rPr>
        <w:t xml:space="preserve"> напрями діяльності Всесвітньої організації інтелектуальної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Визначте статус Всесвітньої організації інтелектуальної власності як головного адміністратора договорів </w:t>
      </w:r>
      <w:r>
        <w:rPr>
          <w:color w:val="auto"/>
          <w:lang w:val="uk-UA"/>
        </w:rPr>
        <w:t>та</w:t>
      </w:r>
      <w:r w:rsidR="00EF4C0C" w:rsidRPr="00EA1D1D">
        <w:rPr>
          <w:color w:val="auto"/>
          <w:lang w:val="uk-UA"/>
        </w:rPr>
        <w:t xml:space="preserve"> угод.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суть програмної діяльності Всесвітньої організації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функцію адміністрування Всесвітньої організації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Перерахуйте </w:t>
      </w:r>
      <w:r>
        <w:rPr>
          <w:color w:val="auto"/>
          <w:lang w:val="uk-UA"/>
        </w:rPr>
        <w:t>й</w:t>
      </w:r>
      <w:r w:rsidR="00EF4C0C" w:rsidRPr="00EA1D1D">
        <w:rPr>
          <w:color w:val="auto"/>
          <w:lang w:val="uk-UA"/>
        </w:rPr>
        <w:t xml:space="preserve"> коротко охарактеризуйте директивні органи Всесвітньої організації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Перерахуйте та проаналізуйте функції директивних органів Всесвітньої організації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w:t>
      </w:r>
      <w:r>
        <w:rPr>
          <w:color w:val="auto"/>
          <w:lang w:val="uk-UA"/>
        </w:rPr>
        <w:t>обставини, за</w:t>
      </w:r>
      <w:r w:rsidR="00EF4C0C" w:rsidRPr="00EA1D1D">
        <w:rPr>
          <w:color w:val="auto"/>
          <w:lang w:val="uk-UA"/>
        </w:rPr>
        <w:t xml:space="preserve"> яких директивні органи Всесвітньої організації інтелектуальної власності</w:t>
      </w:r>
      <w:r>
        <w:rPr>
          <w:color w:val="auto"/>
          <w:lang w:val="uk-UA"/>
        </w:rPr>
        <w:t xml:space="preserve"> </w:t>
      </w:r>
      <w:r w:rsidRPr="00EA1D1D">
        <w:rPr>
          <w:color w:val="auto"/>
          <w:lang w:val="uk-UA"/>
        </w:rPr>
        <w:t>створюють експертні комітети</w:t>
      </w:r>
      <w:r w:rsidR="00EF4C0C" w:rsidRPr="00EA1D1D">
        <w:rPr>
          <w:color w:val="auto"/>
          <w:lang w:val="uk-UA"/>
        </w:rPr>
        <w:t>.</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Назвіть основні принципи міжнародної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Охарактеризуйте установи </w:t>
      </w:r>
      <w:r w:rsidR="00EF4C0C" w:rsidRPr="00EA1D1D">
        <w:rPr>
          <w:color w:val="auto"/>
          <w:lang w:val="uk-UA"/>
        </w:rPr>
        <w:t xml:space="preserve">охорони інтелектуальної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w:t>
      </w:r>
      <w:r w:rsidR="00EF4C0C" w:rsidRPr="00EA1D1D">
        <w:rPr>
          <w:color w:val="auto"/>
          <w:lang w:val="uk-UA"/>
        </w:rPr>
        <w:t xml:space="preserve">Проаналізуйте діяльність регіональних організацій </w:t>
      </w:r>
      <w:r>
        <w:rPr>
          <w:color w:val="auto"/>
          <w:lang w:val="uk-UA"/>
        </w:rPr>
        <w:t>у</w:t>
      </w:r>
      <w:r w:rsidR="00EF4C0C" w:rsidRPr="00EA1D1D">
        <w:rPr>
          <w:color w:val="auto"/>
          <w:lang w:val="uk-UA"/>
        </w:rPr>
        <w:t xml:space="preserve"> сфері охорони інтелектуальної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Розкрийте роль Європейської патентної організації </w:t>
      </w:r>
      <w:r>
        <w:rPr>
          <w:color w:val="auto"/>
          <w:lang w:val="uk-UA"/>
        </w:rPr>
        <w:t>в</w:t>
      </w:r>
      <w:r w:rsidR="00EF4C0C" w:rsidRPr="00EA1D1D">
        <w:rPr>
          <w:color w:val="auto"/>
          <w:lang w:val="uk-UA"/>
        </w:rPr>
        <w:t xml:space="preserve"> міжнародній системі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діяльність Євразійської патентної організації.</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Визначте роль Африканської організації інтелектуальної власності в контексті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Охарактеризуйте</w:t>
      </w:r>
      <w:r w:rsidR="00EF4C0C" w:rsidRPr="00EA1D1D">
        <w:rPr>
          <w:color w:val="auto"/>
          <w:lang w:val="uk-UA"/>
        </w:rPr>
        <w:t xml:space="preserve"> основн</w:t>
      </w:r>
      <w:r>
        <w:rPr>
          <w:color w:val="auto"/>
          <w:lang w:val="uk-UA"/>
        </w:rPr>
        <w:t>і</w:t>
      </w:r>
      <w:r w:rsidR="00EF4C0C" w:rsidRPr="00EA1D1D">
        <w:rPr>
          <w:color w:val="auto"/>
          <w:lang w:val="uk-UA"/>
        </w:rPr>
        <w:t xml:space="preserve"> функці</w:t>
      </w:r>
      <w:r>
        <w:rPr>
          <w:color w:val="auto"/>
          <w:lang w:val="uk-UA"/>
        </w:rPr>
        <w:t>ї</w:t>
      </w:r>
      <w:r w:rsidR="00EF4C0C" w:rsidRPr="00EA1D1D">
        <w:rPr>
          <w:color w:val="auto"/>
          <w:lang w:val="uk-UA"/>
        </w:rPr>
        <w:t xml:space="preserve"> та принцип</w:t>
      </w:r>
      <w:r>
        <w:rPr>
          <w:color w:val="auto"/>
          <w:lang w:val="uk-UA"/>
        </w:rPr>
        <w:t>и</w:t>
      </w:r>
      <w:r w:rsidR="00EF4C0C" w:rsidRPr="00EA1D1D">
        <w:rPr>
          <w:color w:val="auto"/>
          <w:lang w:val="uk-UA"/>
        </w:rPr>
        <w:t xml:space="preserve"> діяльності Африканської регіональної організації промислової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Визначте статус Міжнародного союзу з охорони нових сортів рослин.</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w:t>
      </w:r>
      <w:r>
        <w:rPr>
          <w:color w:val="auto"/>
          <w:lang w:val="uk-UA"/>
        </w:rPr>
        <w:t xml:space="preserve">роаналізуйте діяльність ЮНЕСКО й Ради </w:t>
      </w:r>
      <w:r w:rsidR="00EF4C0C" w:rsidRPr="00EA1D1D">
        <w:rPr>
          <w:color w:val="auto"/>
          <w:lang w:val="uk-UA"/>
        </w:rPr>
        <w:t>Європи в міжнародній системі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діяльність координаційних центрів у сфері інтелектуальної власності, </w:t>
      </w:r>
      <w:r>
        <w:rPr>
          <w:color w:val="auto"/>
          <w:lang w:val="uk-UA"/>
        </w:rPr>
        <w:t>що функціонують</w:t>
      </w:r>
      <w:r w:rsidR="00EF4C0C" w:rsidRPr="00EA1D1D">
        <w:rPr>
          <w:color w:val="auto"/>
          <w:lang w:val="uk-UA"/>
        </w:rPr>
        <w:t xml:space="preserve"> у системі ООН.</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діяльність </w:t>
      </w:r>
      <w:r>
        <w:rPr>
          <w:color w:val="auto"/>
          <w:lang w:val="uk-UA"/>
        </w:rPr>
        <w:t>С</w:t>
      </w:r>
      <w:r w:rsidR="00EF4C0C" w:rsidRPr="00EA1D1D">
        <w:rPr>
          <w:color w:val="auto"/>
          <w:lang w:val="uk-UA"/>
        </w:rPr>
        <w:t>вітової організації торгівлі у сфері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основні принципи діяльності відомства Бенілюкс </w:t>
      </w:r>
      <w:r>
        <w:rPr>
          <w:color w:val="auto"/>
          <w:lang w:val="uk-UA"/>
        </w:rPr>
        <w:t>у</w:t>
      </w:r>
      <w:r w:rsidR="00EF4C0C" w:rsidRPr="00EA1D1D">
        <w:rPr>
          <w:color w:val="auto"/>
          <w:lang w:val="uk-UA"/>
        </w:rPr>
        <w:t xml:space="preserve"> контексті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та коротко охарактеризуйте міжнародні угоди, що забезпечують міжнародну правову охорону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основні угоди,</w:t>
      </w:r>
      <w:r>
        <w:rPr>
          <w:color w:val="auto"/>
          <w:lang w:val="uk-UA"/>
        </w:rPr>
        <w:t xml:space="preserve"> що</w:t>
      </w:r>
      <w:r w:rsidR="00EF4C0C" w:rsidRPr="00EA1D1D">
        <w:rPr>
          <w:color w:val="auto"/>
          <w:lang w:val="uk-UA"/>
        </w:rPr>
        <w:t xml:space="preserve"> регулюють правовідносини у сфері інтелектуальної власності (базові; ті, що полегшують о</w:t>
      </w:r>
      <w:r>
        <w:rPr>
          <w:color w:val="auto"/>
          <w:lang w:val="uk-UA"/>
        </w:rPr>
        <w:t>держання</w:t>
      </w:r>
      <w:r w:rsidR="00EF4C0C" w:rsidRPr="00EA1D1D">
        <w:rPr>
          <w:color w:val="auto"/>
          <w:lang w:val="uk-UA"/>
        </w:rPr>
        <w:t xml:space="preserve"> охорони одночасно в кількох країнах; ті, що встановлюють міжнародні класифікації).</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К</w:t>
      </w:r>
      <w:r w:rsidR="00EF4C0C" w:rsidRPr="00EA1D1D">
        <w:rPr>
          <w:color w:val="auto"/>
          <w:lang w:val="uk-UA"/>
        </w:rPr>
        <w:t>оротк</w:t>
      </w:r>
      <w:r>
        <w:rPr>
          <w:color w:val="auto"/>
          <w:lang w:val="uk-UA"/>
        </w:rPr>
        <w:t>о</w:t>
      </w:r>
      <w:r w:rsidR="00EF4C0C" w:rsidRPr="00EA1D1D">
        <w:rPr>
          <w:color w:val="auto"/>
          <w:lang w:val="uk-UA"/>
        </w:rPr>
        <w:t xml:space="preserve"> </w:t>
      </w:r>
      <w:r>
        <w:rPr>
          <w:color w:val="auto"/>
          <w:lang w:val="uk-UA"/>
        </w:rPr>
        <w:t>охарактеризуйте</w:t>
      </w:r>
      <w:r w:rsidR="00EF4C0C" w:rsidRPr="00EA1D1D">
        <w:rPr>
          <w:color w:val="auto"/>
          <w:lang w:val="uk-UA"/>
        </w:rPr>
        <w:t xml:space="preserve"> угод</w:t>
      </w:r>
      <w:r>
        <w:rPr>
          <w:color w:val="auto"/>
          <w:lang w:val="uk-UA"/>
        </w:rPr>
        <w:t>и</w:t>
      </w:r>
      <w:r w:rsidR="00EF4C0C" w:rsidRPr="00EA1D1D">
        <w:rPr>
          <w:color w:val="auto"/>
          <w:lang w:val="uk-UA"/>
        </w:rPr>
        <w:t xml:space="preserve">, </w:t>
      </w:r>
      <w:r>
        <w:rPr>
          <w:color w:val="auto"/>
          <w:lang w:val="uk-UA"/>
        </w:rPr>
        <w:t>на яких базуються</w:t>
      </w:r>
      <w:r w:rsidR="00EF4C0C" w:rsidRPr="00EA1D1D">
        <w:rPr>
          <w:color w:val="auto"/>
          <w:lang w:val="uk-UA"/>
        </w:rPr>
        <w:t xml:space="preserve"> міжнародні класифікаційні системи.</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Наведіть</w:t>
      </w:r>
      <w:r w:rsidR="00EF4C0C" w:rsidRPr="00EA1D1D">
        <w:rPr>
          <w:color w:val="auto"/>
          <w:lang w:val="uk-UA"/>
        </w:rPr>
        <w:t xml:space="preserve"> класифікацію міжнародних угод, що забезпечують міжнародну охорону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міжнародні угоди, що полегшують </w:t>
      </w:r>
      <w:r>
        <w:rPr>
          <w:color w:val="auto"/>
          <w:lang w:val="uk-UA"/>
        </w:rPr>
        <w:t>одержання</w:t>
      </w:r>
      <w:r w:rsidR="00EF4C0C" w:rsidRPr="00EA1D1D">
        <w:rPr>
          <w:color w:val="auto"/>
          <w:lang w:val="uk-UA"/>
        </w:rPr>
        <w:t xml:space="preserve"> охорони одночасно в декількох країнах.</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Визначте </w:t>
      </w:r>
      <w:r>
        <w:rPr>
          <w:color w:val="auto"/>
          <w:lang w:val="uk-UA"/>
        </w:rPr>
        <w:t>й</w:t>
      </w:r>
      <w:r w:rsidR="00EF4C0C" w:rsidRPr="00EA1D1D">
        <w:rPr>
          <w:color w:val="auto"/>
          <w:lang w:val="uk-UA"/>
        </w:rPr>
        <w:t xml:space="preserve"> коротко охарактеризуйте основні положення угод, що встановлюють міжнародні класифікації.</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 xml:space="preserve"> Коротко охарактеризуйте основні міжнародні угоди з авторського права.</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положення та принципи Бернської конвенції про охорону літературних і художніх творів.</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 xml:space="preserve"> Всесвітня конвенц</w:t>
      </w:r>
      <w:r w:rsidR="00593B0C">
        <w:rPr>
          <w:color w:val="auto"/>
          <w:lang w:val="uk-UA"/>
        </w:rPr>
        <w:t>ія про авторське право</w:t>
      </w:r>
      <w:r w:rsidRPr="00EA1D1D">
        <w:rPr>
          <w:color w:val="auto"/>
          <w:lang w:val="uk-UA"/>
        </w:rPr>
        <w:t xml:space="preserve">: основні принципи та положення.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Договір Всесвітньої організації інтелектуальної власності по авторському праву як міжнародна угода з охорони інтелектуальної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основні положення Договору про міжнародну реєстрацію аудіовізуальних творів. </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 xml:space="preserve"> </w:t>
      </w:r>
      <w:r w:rsidR="00593B0C">
        <w:rPr>
          <w:color w:val="auto"/>
          <w:lang w:val="uk-UA"/>
        </w:rPr>
        <w:t>Зазначте й</w:t>
      </w:r>
      <w:r w:rsidRPr="00EA1D1D">
        <w:rPr>
          <w:color w:val="auto"/>
          <w:lang w:val="uk-UA"/>
        </w:rPr>
        <w:t xml:space="preserve"> коротко охарактеризуйте основні міжнародні угоди </w:t>
      </w:r>
      <w:r w:rsidR="00593B0C">
        <w:rPr>
          <w:color w:val="auto"/>
          <w:lang w:val="uk-UA"/>
        </w:rPr>
        <w:t>і</w:t>
      </w:r>
      <w:r w:rsidRPr="00EA1D1D">
        <w:rPr>
          <w:color w:val="auto"/>
          <w:lang w:val="uk-UA"/>
        </w:rPr>
        <w:t xml:space="preserve">з суміжних прав.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Коротко охарактеризуйте основні положення Міжнародної конвенції про охорону прав виконавців, виробників фонограм </w:t>
      </w:r>
      <w:r>
        <w:rPr>
          <w:color w:val="auto"/>
          <w:lang w:val="uk-UA"/>
        </w:rPr>
        <w:t>та</w:t>
      </w:r>
      <w:r w:rsidR="00EF4C0C" w:rsidRPr="00EA1D1D">
        <w:rPr>
          <w:color w:val="auto"/>
          <w:lang w:val="uk-UA"/>
        </w:rPr>
        <w:t xml:space="preserve"> організацій ефірного мовлення (Римськ</w:t>
      </w:r>
      <w:r>
        <w:rPr>
          <w:color w:val="auto"/>
          <w:lang w:val="uk-UA"/>
        </w:rPr>
        <w:t>у конвенцію</w:t>
      </w:r>
      <w:r w:rsidR="00EF4C0C" w:rsidRPr="00EA1D1D">
        <w:rPr>
          <w:color w:val="auto"/>
          <w:lang w:val="uk-UA"/>
        </w:rPr>
        <w:t>) щодо охорони суміжних прав.</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права, </w:t>
      </w:r>
      <w:r>
        <w:rPr>
          <w:color w:val="auto"/>
          <w:lang w:val="uk-UA"/>
        </w:rPr>
        <w:t>що</w:t>
      </w:r>
      <w:r w:rsidR="00EF4C0C" w:rsidRPr="00EA1D1D">
        <w:rPr>
          <w:color w:val="auto"/>
          <w:lang w:val="uk-UA"/>
        </w:rPr>
        <w:t xml:space="preserve"> згідно з Міжнародною конвенцією про охорону прав виконавців, виробників фонограм </w:t>
      </w:r>
      <w:r>
        <w:rPr>
          <w:color w:val="auto"/>
          <w:lang w:val="uk-UA"/>
        </w:rPr>
        <w:t>та</w:t>
      </w:r>
      <w:r w:rsidR="00EF4C0C" w:rsidRPr="00EA1D1D">
        <w:rPr>
          <w:color w:val="auto"/>
          <w:lang w:val="uk-UA"/>
        </w:rPr>
        <w:t xml:space="preserve"> організацій ефірного мовлення (Римською конвенцією), мають суб’єкти суміжних прав.</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Загально охарактеризуйте</w:t>
      </w:r>
      <w:r w:rsidR="00EF4C0C" w:rsidRPr="00EA1D1D">
        <w:rPr>
          <w:color w:val="auto"/>
          <w:lang w:val="uk-UA"/>
        </w:rPr>
        <w:t xml:space="preserve"> Конвенці</w:t>
      </w:r>
      <w:r>
        <w:rPr>
          <w:color w:val="auto"/>
          <w:lang w:val="uk-UA"/>
        </w:rPr>
        <w:t>ю</w:t>
      </w:r>
      <w:r w:rsidR="00EF4C0C" w:rsidRPr="00EA1D1D">
        <w:rPr>
          <w:color w:val="auto"/>
          <w:lang w:val="uk-UA"/>
        </w:rPr>
        <w:t xml:space="preserve"> про охорону інтересів виробників фонограм від незаконного відтворення їх фонограм (Конвенці</w:t>
      </w:r>
      <w:r w:rsidR="004F5C8E">
        <w:rPr>
          <w:color w:val="auto"/>
          <w:lang w:val="uk-UA"/>
        </w:rPr>
        <w:t>ю</w:t>
      </w:r>
      <w:r w:rsidR="00EF4C0C" w:rsidRPr="00EA1D1D">
        <w:rPr>
          <w:color w:val="auto"/>
          <w:lang w:val="uk-UA"/>
        </w:rPr>
        <w:t xml:space="preserve"> про фонограми).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Коротко охарактеризуйте основні положення Договору Всесвітньої організації інтелектуальної власності про виконання </w:t>
      </w:r>
      <w:r>
        <w:rPr>
          <w:color w:val="auto"/>
          <w:lang w:val="uk-UA"/>
        </w:rPr>
        <w:t>й</w:t>
      </w:r>
      <w:r w:rsidR="00EF4C0C" w:rsidRPr="00EA1D1D">
        <w:rPr>
          <w:color w:val="auto"/>
          <w:lang w:val="uk-UA"/>
        </w:rPr>
        <w:t xml:space="preserve"> фонограми.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Зазначте</w:t>
      </w:r>
      <w:r w:rsidR="00EF4C0C" w:rsidRPr="00EA1D1D">
        <w:rPr>
          <w:color w:val="auto"/>
          <w:lang w:val="uk-UA"/>
        </w:rPr>
        <w:t xml:space="preserve"> види майнових прав, якими Договір Всесвітньої організації інтелектуальної власності про виконання і фонограми наділяє виконавців.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положення Брюссельської конвенції про розповсюдження сигналів, що несуть програми, які передаються через супутники (Конвенці</w:t>
      </w:r>
      <w:r>
        <w:rPr>
          <w:color w:val="auto"/>
          <w:lang w:val="uk-UA"/>
        </w:rPr>
        <w:t>ї</w:t>
      </w:r>
      <w:r w:rsidR="00EF4C0C" w:rsidRPr="00EA1D1D">
        <w:rPr>
          <w:color w:val="auto"/>
          <w:lang w:val="uk-UA"/>
        </w:rPr>
        <w:t xml:space="preserve"> про супутники).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право пріоритету, закріплене Паризькою конвенцією про охорону промислової власності.</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 xml:space="preserve"> </w:t>
      </w:r>
      <w:r w:rsidR="004F5C8E">
        <w:rPr>
          <w:color w:val="auto"/>
          <w:lang w:val="uk-UA"/>
        </w:rPr>
        <w:t xml:space="preserve">Охарактеризуйте Договір </w:t>
      </w:r>
      <w:r w:rsidRPr="00EA1D1D">
        <w:rPr>
          <w:color w:val="auto"/>
          <w:lang w:val="uk-UA"/>
        </w:rPr>
        <w:t xml:space="preserve">про патентну кооперацію (PCT).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Визначте мету створення </w:t>
      </w:r>
      <w:r>
        <w:rPr>
          <w:color w:val="auto"/>
          <w:lang w:val="uk-UA"/>
        </w:rPr>
        <w:t>й</w:t>
      </w:r>
      <w:r w:rsidR="00EF4C0C" w:rsidRPr="00EA1D1D">
        <w:rPr>
          <w:color w:val="auto"/>
          <w:lang w:val="uk-UA"/>
        </w:rPr>
        <w:t xml:space="preserve"> основні положення Договору про патентну кооперацію (PCT).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положення Договору про патентне право (PLT). </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 xml:space="preserve"> </w:t>
      </w:r>
      <w:r w:rsidR="004F5C8E">
        <w:rPr>
          <w:color w:val="auto"/>
          <w:lang w:val="uk-UA"/>
        </w:rPr>
        <w:t>Наведіть</w:t>
      </w:r>
      <w:r w:rsidRPr="00EA1D1D">
        <w:rPr>
          <w:color w:val="auto"/>
          <w:lang w:val="uk-UA"/>
        </w:rPr>
        <w:t xml:space="preserve"> співвідношення положень, закріплених у Договорі про патентну кооперацію та Договорі про патентне право.</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Коротко охарактеризуйте положення Гаазької угоди про міжнародне депонування промислових зразків.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Д</w:t>
      </w:r>
      <w:r w:rsidR="00EF4C0C" w:rsidRPr="00EA1D1D">
        <w:rPr>
          <w:color w:val="auto"/>
          <w:lang w:val="uk-UA"/>
        </w:rPr>
        <w:t>айте визначення міжнародного депонування відповідно до Гаазької угоди про міжнародне депонування промислових зразків.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Зазначте</w:t>
      </w:r>
      <w:r w:rsidR="00EF4C0C" w:rsidRPr="00EA1D1D">
        <w:rPr>
          <w:color w:val="auto"/>
          <w:lang w:val="uk-UA"/>
        </w:rPr>
        <w:t xml:space="preserve"> та коротко охарактеризуйте міжнародні угоди з охорони засобів індивідуалізації товарів і послуг та учасників цивільного обороту.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w:t>
      </w:r>
      <w:r w:rsidR="00EF4C0C" w:rsidRPr="00EA1D1D">
        <w:rPr>
          <w:color w:val="auto"/>
          <w:lang w:val="uk-UA"/>
        </w:rPr>
        <w:t>Проаналізуйте положення, закріплені Мадридською угодою про міжнародну реєстрацію знаків.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Опишіть процес міжнародної реєстрації відповідно до Мадридської угоди про міжнародну реєстрацію знаків.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основні новації, внесені до  Мадридської угоди про міжнародну реєстрацію знаків Протоколом.</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основні положення Мадридської угоди про припинення неправдивих або </w:t>
      </w:r>
      <w:r>
        <w:rPr>
          <w:color w:val="auto"/>
          <w:lang w:val="uk-UA"/>
        </w:rPr>
        <w:t xml:space="preserve">таких, що можуть ввести в оману, зазначень </w:t>
      </w:r>
      <w:r w:rsidR="00EF4C0C" w:rsidRPr="00EA1D1D">
        <w:rPr>
          <w:color w:val="auto"/>
          <w:lang w:val="uk-UA"/>
        </w:rPr>
        <w:t>походження товару.</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значення Договору про закони щодо товарних знаків (Догов</w:t>
      </w:r>
      <w:r>
        <w:rPr>
          <w:color w:val="auto"/>
          <w:lang w:val="uk-UA"/>
        </w:rPr>
        <w:t>ору</w:t>
      </w:r>
      <w:r w:rsidR="00EF4C0C" w:rsidRPr="00EA1D1D">
        <w:rPr>
          <w:color w:val="auto"/>
          <w:lang w:val="uk-UA"/>
        </w:rPr>
        <w:t xml:space="preserve"> TLT).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суть Інструкції до Договору про закони щодо товарних знаків (Догов</w:t>
      </w:r>
      <w:r>
        <w:rPr>
          <w:color w:val="auto"/>
          <w:lang w:val="uk-UA"/>
        </w:rPr>
        <w:t>ору</w:t>
      </w:r>
      <w:r w:rsidR="00EF4C0C" w:rsidRPr="00EA1D1D">
        <w:rPr>
          <w:color w:val="auto"/>
          <w:lang w:val="uk-UA"/>
        </w:rPr>
        <w:t xml:space="preserve"> TLT).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Визначте роль Найробського договору про охорону олімпійського символу в системі міжнародних угод з охорони інтелектуальної власності.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w:t>
      </w:r>
      <w:r>
        <w:rPr>
          <w:color w:val="auto"/>
          <w:lang w:val="uk-UA"/>
        </w:rPr>
        <w:t>й</w:t>
      </w:r>
      <w:r w:rsidR="00EF4C0C" w:rsidRPr="00EA1D1D">
        <w:rPr>
          <w:color w:val="auto"/>
          <w:lang w:val="uk-UA"/>
        </w:rPr>
        <w:t xml:space="preserve"> визначте основні міжнародні угоди про охорону нетрадиційних об’єктів інтелектуальної власності.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Основні положення Міжнародної конвенції про охорону селекційних досягнень.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основні правила, встановлені Будапештським договором про міжнародне визнання депонування мікроорганізмів з метою патентної процедури. </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Захист права інтелектуальної власності в рамках Угоди про торговельні аспекти прав інтелектуальної власності (Угоди TRIPS).</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положення Угоди TRIPS.</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основні стандарти Угоди TRIPS щодо авторських і суміжних прав.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w:t>
      </w:r>
      <w:r w:rsidR="00EF4C0C" w:rsidRPr="00EA1D1D">
        <w:rPr>
          <w:color w:val="auto"/>
          <w:lang w:val="uk-UA"/>
        </w:rPr>
        <w:t>Охарактеризуйте основні стандарти Угоди TRIPS щодо патентів.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стандарти Угоди TRIPS щодо промислових зразків.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основні стандарти Угоди TRIPS щодо товарних знаків.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стандарти Угоди TRIPS щодо географічних зазначень.</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основні стандарти Угоди TRIPS </w:t>
      </w:r>
      <w:r>
        <w:rPr>
          <w:color w:val="auto"/>
          <w:lang w:val="uk-UA"/>
        </w:rPr>
        <w:t>щодо</w:t>
      </w:r>
      <w:r w:rsidR="00EF4C0C" w:rsidRPr="00EA1D1D">
        <w:rPr>
          <w:color w:val="auto"/>
          <w:lang w:val="uk-UA"/>
        </w:rPr>
        <w:t xml:space="preserve"> топографій інтегральних мікросхем.</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стандарти Угоди TRIPS щодо комерційних таємниць.</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Визначте вплив Угоди про асоціацію між Україною та ЄС на розвиток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діяльність міжурядових організацій </w:t>
      </w:r>
      <w:r>
        <w:rPr>
          <w:color w:val="auto"/>
          <w:lang w:val="uk-UA"/>
        </w:rPr>
        <w:t>у</w:t>
      </w:r>
      <w:r w:rsidR="00EF4C0C" w:rsidRPr="00EA1D1D">
        <w:rPr>
          <w:color w:val="auto"/>
          <w:lang w:val="uk-UA"/>
        </w:rPr>
        <w:t xml:space="preserve"> контексті охорони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основні положення Дохійської декларації про угоду TRIPS </w:t>
      </w:r>
      <w:r>
        <w:rPr>
          <w:color w:val="auto"/>
          <w:lang w:val="uk-UA"/>
        </w:rPr>
        <w:t>і</w:t>
      </w:r>
      <w:r w:rsidR="00EF4C0C" w:rsidRPr="00EA1D1D">
        <w:rPr>
          <w:color w:val="auto"/>
          <w:lang w:val="uk-UA"/>
        </w:rPr>
        <w:t xml:space="preserve"> громадське здоров’я.</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міжнародно-правову охорону традиційних знань механізмами права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Угоду про торгівельні аспекти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значення </w:t>
      </w:r>
      <w:r>
        <w:rPr>
          <w:color w:val="auto"/>
          <w:lang w:val="uk-UA"/>
        </w:rPr>
        <w:t>і</w:t>
      </w:r>
      <w:r w:rsidR="00EF4C0C" w:rsidRPr="00EA1D1D">
        <w:rPr>
          <w:color w:val="auto"/>
          <w:lang w:val="uk-UA"/>
        </w:rPr>
        <w:t>нтернет-договорів Всесвітньої організації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мету створення </w:t>
      </w:r>
      <w:r>
        <w:rPr>
          <w:color w:val="auto"/>
          <w:lang w:val="uk-UA"/>
        </w:rPr>
        <w:t>й</w:t>
      </w:r>
      <w:r w:rsidR="00EF4C0C" w:rsidRPr="00EA1D1D">
        <w:rPr>
          <w:color w:val="auto"/>
          <w:lang w:val="uk-UA"/>
        </w:rPr>
        <w:t xml:space="preserve"> основні положення </w:t>
      </w:r>
      <w:r>
        <w:rPr>
          <w:color w:val="auto"/>
          <w:lang w:val="uk-UA"/>
        </w:rPr>
        <w:t>і</w:t>
      </w:r>
      <w:r w:rsidR="00EF4C0C" w:rsidRPr="00EA1D1D">
        <w:rPr>
          <w:color w:val="auto"/>
          <w:lang w:val="uk-UA"/>
        </w:rPr>
        <w:t>нтернет-договорів Всесвітньої організації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особливості договору з авторського права </w:t>
      </w:r>
      <w:r w:rsidR="00EF4C0C" w:rsidRPr="00EA1D1D">
        <w:rPr>
          <w:color w:val="auto"/>
          <w:lang w:val="en-US"/>
        </w:rPr>
        <w:t>WCT</w:t>
      </w:r>
      <w:r w:rsidR="00EF4C0C" w:rsidRPr="00EA1D1D">
        <w:rPr>
          <w:color w:val="auto"/>
        </w:rPr>
        <w:t xml:space="preserve"> </w:t>
      </w:r>
      <w:r>
        <w:rPr>
          <w:color w:val="auto"/>
          <w:lang w:val="uk-UA"/>
        </w:rPr>
        <w:t>і</w:t>
      </w:r>
      <w:r w:rsidR="00EF4C0C" w:rsidRPr="00EA1D1D">
        <w:rPr>
          <w:color w:val="auto"/>
          <w:lang w:val="uk-UA"/>
        </w:rPr>
        <w:t xml:space="preserve"> договору про виконання </w:t>
      </w:r>
      <w:r>
        <w:rPr>
          <w:color w:val="auto"/>
          <w:lang w:val="uk-UA"/>
        </w:rPr>
        <w:t>й</w:t>
      </w:r>
      <w:r w:rsidR="00EF4C0C" w:rsidRPr="00EA1D1D">
        <w:rPr>
          <w:color w:val="auto"/>
          <w:lang w:val="uk-UA"/>
        </w:rPr>
        <w:t xml:space="preserve"> фонограми </w:t>
      </w:r>
      <w:r w:rsidR="00EF4C0C" w:rsidRPr="00EA1D1D">
        <w:rPr>
          <w:color w:val="auto"/>
          <w:lang w:val="en-US"/>
        </w:rPr>
        <w:t>WPPT</w:t>
      </w:r>
      <w:r w:rsidR="00EF4C0C" w:rsidRPr="00EA1D1D">
        <w:rPr>
          <w:color w:val="auto"/>
        </w:rPr>
        <w:t>.</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w:t>
      </w:r>
      <w:r w:rsidR="00EF4C0C" w:rsidRPr="00EA1D1D">
        <w:rPr>
          <w:color w:val="auto"/>
        </w:rPr>
        <w:t>Коротко охарактеризуйте особливост</w:t>
      </w:r>
      <w:r w:rsidR="00EF4C0C" w:rsidRPr="00EA1D1D">
        <w:rPr>
          <w:color w:val="auto"/>
          <w:lang w:val="uk-UA"/>
        </w:rPr>
        <w:t>і застосування Пекінського та Марр</w:t>
      </w:r>
      <w:r>
        <w:rPr>
          <w:color w:val="auto"/>
          <w:lang w:val="uk-UA"/>
        </w:rPr>
        <w:t>а</w:t>
      </w:r>
      <w:r w:rsidR="00EF4C0C" w:rsidRPr="00EA1D1D">
        <w:rPr>
          <w:color w:val="auto"/>
          <w:lang w:val="uk-UA"/>
        </w:rPr>
        <w:t>кешського договорі</w:t>
      </w:r>
      <w:proofErr w:type="gramStart"/>
      <w:r w:rsidR="00EF4C0C" w:rsidRPr="00EA1D1D">
        <w:rPr>
          <w:color w:val="auto"/>
          <w:lang w:val="uk-UA"/>
        </w:rPr>
        <w:t>в</w:t>
      </w:r>
      <w:proofErr w:type="gramEnd"/>
      <w:r w:rsidR="00EF4C0C" w:rsidRPr="00EA1D1D">
        <w:rPr>
          <w:color w:val="auto"/>
          <w:lang w:val="uk-UA"/>
        </w:rPr>
        <w:t>.</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Наведіть короткий</w:t>
      </w:r>
      <w:r w:rsidR="00EF4C0C" w:rsidRPr="00EA1D1D">
        <w:rPr>
          <w:color w:val="auto"/>
          <w:lang w:val="uk-UA"/>
        </w:rPr>
        <w:t xml:space="preserve"> аналіз норм директив Ради Європейського Союзу та Європейського Парламенту.</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Охарактеризуйте принцип </w:t>
      </w:r>
      <w:r w:rsidR="00EF4C0C" w:rsidRPr="00EA1D1D">
        <w:rPr>
          <w:color w:val="auto"/>
          <w:lang w:val="uk-UA"/>
        </w:rPr>
        <w:t xml:space="preserve">національного режиму як основний принцип охорони </w:t>
      </w:r>
      <w:r>
        <w:rPr>
          <w:color w:val="auto"/>
          <w:lang w:val="uk-UA"/>
        </w:rPr>
        <w:t>згідно з</w:t>
      </w:r>
      <w:r w:rsidR="00EF4C0C" w:rsidRPr="00EA1D1D">
        <w:rPr>
          <w:color w:val="auto"/>
          <w:lang w:val="uk-UA"/>
        </w:rPr>
        <w:t xml:space="preserve"> Римською конвенцією.</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Коротко охарактеризуйте матеріально-правові положення Конвенції про фонограми.</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Опишіть процес подання міжнародної заявки за системою </w:t>
      </w:r>
      <w:r w:rsidR="00EF4C0C" w:rsidRPr="00EA1D1D">
        <w:rPr>
          <w:color w:val="auto"/>
          <w:lang w:val="en-US"/>
        </w:rPr>
        <w:t>PCT.</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Коротко охарактеризуйте</w:t>
      </w:r>
      <w:r w:rsidR="00EF4C0C" w:rsidRPr="00EA1D1D">
        <w:rPr>
          <w:color w:val="auto"/>
          <w:lang w:val="uk-UA"/>
        </w:rPr>
        <w:t xml:space="preserve"> Ніццьк</w:t>
      </w:r>
      <w:r>
        <w:rPr>
          <w:color w:val="auto"/>
          <w:lang w:val="uk-UA"/>
        </w:rPr>
        <w:t>у</w:t>
      </w:r>
      <w:r w:rsidR="00EF4C0C" w:rsidRPr="00EA1D1D">
        <w:rPr>
          <w:color w:val="auto"/>
          <w:lang w:val="uk-UA"/>
        </w:rPr>
        <w:t xml:space="preserve"> угод</w:t>
      </w:r>
      <w:r>
        <w:rPr>
          <w:color w:val="auto"/>
          <w:lang w:val="uk-UA"/>
        </w:rPr>
        <w:t>у</w:t>
      </w:r>
      <w:r w:rsidR="00EF4C0C" w:rsidRPr="00EA1D1D">
        <w:rPr>
          <w:color w:val="auto"/>
          <w:lang w:val="uk-UA"/>
        </w:rPr>
        <w:t xml:space="preserve"> про Міжнародну класифікацію товарів і послуг з метою реєстрації знаків.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положення Локарнської угоди про введення Міжнародної класифікації промислових зразків.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Охарактеризуйте стандарти щодо </w:t>
      </w:r>
      <w:r w:rsidR="00EF4C0C" w:rsidRPr="00EA1D1D">
        <w:rPr>
          <w:color w:val="auto"/>
          <w:lang w:val="uk-UA"/>
        </w:rPr>
        <w:t xml:space="preserve">наявності, обсягу </w:t>
      </w:r>
      <w:r>
        <w:rPr>
          <w:color w:val="auto"/>
          <w:lang w:val="uk-UA"/>
        </w:rPr>
        <w:t>й</w:t>
      </w:r>
      <w:r w:rsidR="00EF4C0C" w:rsidRPr="00EA1D1D">
        <w:rPr>
          <w:color w:val="auto"/>
          <w:lang w:val="uk-UA"/>
        </w:rPr>
        <w:t xml:space="preserve"> використання прав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діяльність Асамблеї Ніццького союзу </w:t>
      </w:r>
      <w:r>
        <w:rPr>
          <w:color w:val="auto"/>
          <w:lang w:val="uk-UA"/>
        </w:rPr>
        <w:t>та</w:t>
      </w:r>
      <w:r w:rsidR="00EF4C0C" w:rsidRPr="00EA1D1D">
        <w:rPr>
          <w:color w:val="auto"/>
          <w:lang w:val="uk-UA"/>
        </w:rPr>
        <w:t xml:space="preserve"> Комітету експертів.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переваги, що нада</w:t>
      </w:r>
      <w:r>
        <w:rPr>
          <w:color w:val="auto"/>
          <w:lang w:val="uk-UA"/>
        </w:rPr>
        <w:t>є</w:t>
      </w:r>
      <w:r w:rsidR="00EF4C0C" w:rsidRPr="00EA1D1D">
        <w:rPr>
          <w:color w:val="auto"/>
          <w:lang w:val="uk-UA"/>
        </w:rPr>
        <w:t xml:space="preserve"> систем</w:t>
      </w:r>
      <w:r>
        <w:rPr>
          <w:color w:val="auto"/>
          <w:lang w:val="uk-UA"/>
        </w:rPr>
        <w:t>а РСТ</w:t>
      </w:r>
      <w:r w:rsidR="00EF4C0C" w:rsidRPr="00EA1D1D">
        <w:rPr>
          <w:color w:val="auto"/>
          <w:lang w:val="uk-UA"/>
        </w:rPr>
        <w:t xml:space="preserve"> для патентних відомств.</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Проаналізуйте переваги, що нада</w:t>
      </w:r>
      <w:r w:rsidR="004F5C8E">
        <w:rPr>
          <w:color w:val="auto"/>
          <w:lang w:val="uk-UA"/>
        </w:rPr>
        <w:t xml:space="preserve">є система РСТ </w:t>
      </w:r>
      <w:r w:rsidRPr="00EA1D1D">
        <w:rPr>
          <w:color w:val="auto"/>
          <w:lang w:val="uk-UA"/>
        </w:rPr>
        <w:t>для заявника.</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переваги, що нада</w:t>
      </w:r>
      <w:r>
        <w:rPr>
          <w:color w:val="auto"/>
          <w:lang w:val="uk-UA"/>
        </w:rPr>
        <w:t>є</w:t>
      </w:r>
      <w:r w:rsidR="00EF4C0C" w:rsidRPr="00EA1D1D">
        <w:rPr>
          <w:color w:val="auto"/>
          <w:lang w:val="uk-UA"/>
        </w:rPr>
        <w:t xml:space="preserve"> системо</w:t>
      </w:r>
      <w:r>
        <w:rPr>
          <w:color w:val="auto"/>
          <w:lang w:val="uk-UA"/>
        </w:rPr>
        <w:t>а РСТ</w:t>
      </w:r>
      <w:r w:rsidR="00EF4C0C" w:rsidRPr="00EA1D1D">
        <w:rPr>
          <w:color w:val="auto"/>
          <w:lang w:val="uk-UA"/>
        </w:rPr>
        <w:t xml:space="preserve"> для національної економіки </w:t>
      </w:r>
      <w:r>
        <w:rPr>
          <w:color w:val="auto"/>
          <w:lang w:val="uk-UA"/>
        </w:rPr>
        <w:t>й</w:t>
      </w:r>
      <w:r w:rsidR="00EF4C0C" w:rsidRPr="00EA1D1D">
        <w:rPr>
          <w:color w:val="auto"/>
          <w:lang w:val="uk-UA"/>
        </w:rPr>
        <w:t xml:space="preserve"> промисловості.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К</w:t>
      </w:r>
      <w:r w:rsidR="00EF4C0C" w:rsidRPr="00EA1D1D">
        <w:rPr>
          <w:color w:val="auto"/>
        </w:rPr>
        <w:t xml:space="preserve">оротку </w:t>
      </w:r>
      <w:r>
        <w:rPr>
          <w:color w:val="auto"/>
          <w:lang w:val="uk-UA"/>
        </w:rPr>
        <w:t>охарактеризуйте</w:t>
      </w:r>
      <w:r w:rsidR="00EF4C0C" w:rsidRPr="00EA1D1D">
        <w:rPr>
          <w:color w:val="auto"/>
        </w:rPr>
        <w:t xml:space="preserve"> а</w:t>
      </w:r>
      <w:r w:rsidR="00EF4C0C" w:rsidRPr="00EA1D1D">
        <w:rPr>
          <w:color w:val="auto"/>
          <w:lang w:val="uk-UA"/>
        </w:rPr>
        <w:t>дміністративн</w:t>
      </w:r>
      <w:r>
        <w:rPr>
          <w:color w:val="auto"/>
          <w:lang w:val="uk-UA"/>
        </w:rPr>
        <w:t>і положення</w:t>
      </w:r>
      <w:r w:rsidR="00EF4C0C" w:rsidRPr="00EA1D1D">
        <w:rPr>
          <w:color w:val="auto"/>
          <w:lang w:val="uk-UA"/>
        </w:rPr>
        <w:t xml:space="preserve"> Бернської конвенції.</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положення Римської конвенції, що передбачають дискреційне регулювання здійснення прав.</w:t>
      </w:r>
    </w:p>
    <w:p w:rsidR="00EF4C0C" w:rsidRPr="00EA1D1D" w:rsidRDefault="00EF4C0C" w:rsidP="00206B3A">
      <w:pPr>
        <w:spacing w:line="276" w:lineRule="auto"/>
        <w:rPr>
          <w:b/>
          <w:color w:val="auto"/>
          <w:lang w:val="uk-UA"/>
        </w:rPr>
      </w:pPr>
      <w:r w:rsidRPr="00EA1D1D">
        <w:rPr>
          <w:b/>
          <w:color w:val="auto"/>
          <w:lang w:val="uk-UA"/>
        </w:rPr>
        <w:br w:type="page"/>
      </w:r>
    </w:p>
    <w:p w:rsidR="00B20852" w:rsidRPr="00EA1D1D" w:rsidRDefault="00B20852" w:rsidP="00206B3A">
      <w:pPr>
        <w:spacing w:line="276" w:lineRule="auto"/>
        <w:jc w:val="center"/>
        <w:rPr>
          <w:b/>
          <w:color w:val="auto"/>
          <w:lang w:val="uk-UA"/>
        </w:rPr>
      </w:pPr>
      <w:r w:rsidRPr="00EA1D1D">
        <w:rPr>
          <w:b/>
          <w:color w:val="auto"/>
          <w:lang w:val="uk-UA"/>
        </w:rPr>
        <w:lastRenderedPageBreak/>
        <w:t>СПИСОК РЕКОМЕНДОВАНОЇ ЛІТЕРАТУРИ</w:t>
      </w:r>
    </w:p>
    <w:p w:rsidR="00B20852" w:rsidRPr="00EA1D1D" w:rsidRDefault="00B20852" w:rsidP="00206B3A">
      <w:pPr>
        <w:spacing w:line="276" w:lineRule="auto"/>
        <w:jc w:val="center"/>
        <w:rPr>
          <w:b/>
          <w:color w:val="auto"/>
          <w:lang w:val="uk-UA"/>
        </w:rPr>
      </w:pPr>
    </w:p>
    <w:p w:rsidR="00B20852" w:rsidRPr="00EA1D1D" w:rsidRDefault="00B20852" w:rsidP="00206B3A">
      <w:pPr>
        <w:spacing w:line="276" w:lineRule="auto"/>
        <w:jc w:val="center"/>
        <w:rPr>
          <w:b/>
          <w:color w:val="auto"/>
          <w:lang w:val="uk-UA"/>
        </w:rPr>
      </w:pPr>
      <w:r w:rsidRPr="00EA1D1D">
        <w:rPr>
          <w:b/>
          <w:color w:val="auto"/>
          <w:lang w:val="uk-UA"/>
        </w:rPr>
        <w:t>Нормативно</w:t>
      </w:r>
      <w:r w:rsidRPr="00EA1D1D">
        <w:rPr>
          <w:color w:val="auto"/>
          <w:lang w:val="uk-UA"/>
        </w:rPr>
        <w:t>-</w:t>
      </w:r>
      <w:r w:rsidRPr="00EA1D1D">
        <w:rPr>
          <w:b/>
          <w:color w:val="auto"/>
          <w:lang w:val="uk-UA"/>
        </w:rPr>
        <w:t>правові акти</w:t>
      </w:r>
    </w:p>
    <w:p w:rsidR="00B20852" w:rsidRPr="00EA1D1D" w:rsidRDefault="00B20852" w:rsidP="00206B3A">
      <w:pPr>
        <w:spacing w:line="276" w:lineRule="auto"/>
        <w:rPr>
          <w:color w:val="auto"/>
          <w:lang w:val="uk-UA"/>
        </w:rPr>
      </w:pPr>
    </w:p>
    <w:p w:rsidR="00AD0D1F" w:rsidRPr="0063126A" w:rsidRDefault="00AD0D1F" w:rsidP="00AD0D1F">
      <w:pPr>
        <w:pStyle w:val="a6"/>
        <w:numPr>
          <w:ilvl w:val="0"/>
          <w:numId w:val="15"/>
        </w:numPr>
        <w:spacing w:line="288" w:lineRule="auto"/>
        <w:ind w:left="0" w:firstLine="720"/>
        <w:jc w:val="both"/>
        <w:rPr>
          <w:color w:val="auto"/>
          <w:lang w:val="uk-UA"/>
        </w:rPr>
      </w:pPr>
      <w:bookmarkStart w:id="0" w:name="_GoBack"/>
      <w:r w:rsidRPr="0063126A">
        <w:rPr>
          <w:color w:val="auto"/>
          <w:lang w:val="uk-UA"/>
        </w:rPr>
        <w:t xml:space="preserve">Бернська конвенція про охорону літературних і художніх творів від 24.07.1971 р. </w:t>
      </w:r>
      <w:r w:rsidRPr="0063126A">
        <w:rPr>
          <w:i/>
          <w:color w:val="auto"/>
          <w:lang w:val="uk-UA"/>
        </w:rPr>
        <w:t xml:space="preserve">Верховна Рада України. </w:t>
      </w:r>
      <w:r w:rsidRPr="0063126A">
        <w:rPr>
          <w:color w:val="auto"/>
          <w:lang w:val="uk-UA"/>
        </w:rPr>
        <w:t>URL: http://zakon.rada.gov.ua/laws/show/995_051.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Брюссельська конвенція про розповсюдження несучих програм сигналів, що передаються через супутники від 21.05.1974 р. </w:t>
      </w:r>
      <w:r w:rsidRPr="0063126A">
        <w:rPr>
          <w:i/>
          <w:color w:val="auto"/>
          <w:lang w:val="uk-UA"/>
        </w:rPr>
        <w:t>Верховна Рада України.</w:t>
      </w:r>
      <w:r w:rsidRPr="0063126A">
        <w:rPr>
          <w:color w:val="auto"/>
          <w:lang w:val="uk-UA"/>
        </w:rPr>
        <w:t xml:space="preserve"> URL: http://zakon.rada.gov.ua/laws/show/995_250.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Будапештський договір про міжнародне визнання депонування мікроорганізмів з метою патентної процедури від 28.04.1977 р. № 995_039. </w:t>
      </w:r>
      <w:r w:rsidRPr="0063126A">
        <w:rPr>
          <w:i/>
          <w:color w:val="auto"/>
          <w:lang w:val="uk-UA"/>
        </w:rPr>
        <w:t>Верховна Рада України.</w:t>
      </w:r>
      <w:r w:rsidRPr="0063126A">
        <w:rPr>
          <w:color w:val="auto"/>
          <w:lang w:val="uk-UA"/>
        </w:rPr>
        <w:t xml:space="preserve"> URL</w:t>
      </w:r>
      <w:r>
        <w:rPr>
          <w:color w:val="auto"/>
          <w:lang w:val="uk-UA"/>
        </w:rPr>
        <w:t> </w:t>
      </w:r>
      <w:r w:rsidRPr="0063126A">
        <w:rPr>
          <w:color w:val="auto"/>
          <w:lang w:val="uk-UA"/>
        </w:rPr>
        <w:t>: http://zakon.rada.gov.ua/laws/show/995_039.</w:t>
      </w:r>
    </w:p>
    <w:p w:rsidR="00AD0D1F" w:rsidRPr="00B2740C" w:rsidRDefault="00AD0D1F" w:rsidP="00AD0D1F">
      <w:pPr>
        <w:pStyle w:val="a6"/>
        <w:numPr>
          <w:ilvl w:val="0"/>
          <w:numId w:val="15"/>
        </w:numPr>
        <w:spacing w:line="288" w:lineRule="auto"/>
        <w:ind w:left="0" w:firstLine="720"/>
        <w:jc w:val="both"/>
        <w:rPr>
          <w:color w:val="auto"/>
          <w:lang w:val="uk-UA"/>
        </w:rPr>
      </w:pPr>
      <w:r w:rsidRPr="0063126A">
        <w:rPr>
          <w:color w:val="auto"/>
          <w:lang w:val="uk-UA"/>
        </w:rPr>
        <w:t>Вашингтонський договір про інтелектуальну власність у відношенні інтегральних мікросхем : Міжнародний документ від 26.05.1989 р. Всесвітня організ</w:t>
      </w:r>
      <w:r>
        <w:rPr>
          <w:color w:val="auto"/>
          <w:lang w:val="uk-UA"/>
        </w:rPr>
        <w:t>ація інтелектуальної власності. </w:t>
      </w:r>
      <w:r>
        <w:rPr>
          <w:i/>
          <w:color w:val="auto"/>
          <w:lang w:val="uk-UA"/>
        </w:rPr>
        <w:t>URL </w:t>
      </w:r>
      <w:r w:rsidRPr="00B2740C">
        <w:rPr>
          <w:i/>
          <w:color w:val="auto"/>
          <w:lang w:val="uk-UA"/>
        </w:rPr>
        <w:t>:</w:t>
      </w:r>
      <w:r>
        <w:rPr>
          <w:color w:val="auto"/>
          <w:lang w:val="uk-UA"/>
        </w:rPr>
        <w:t> </w:t>
      </w:r>
      <w:r w:rsidRPr="00B2740C">
        <w:rPr>
          <w:color w:val="auto"/>
          <w:lang w:val="uk-UA"/>
        </w:rPr>
        <w:t>https://www.wipo.int/treaties/en/text.jsp?file_id=295136.</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Віденська угода про заснування Міжнародної класифікації зображувальних елементів знаків : Міжнародний документ від 12.06.1973 р. </w:t>
      </w:r>
      <w:r>
        <w:rPr>
          <w:i/>
          <w:color w:val="auto"/>
          <w:lang w:val="uk-UA"/>
        </w:rPr>
        <w:t xml:space="preserve">Верховна Рада України. </w:t>
      </w:r>
      <w:r w:rsidRPr="00B2740C">
        <w:rPr>
          <w:color w:val="auto"/>
          <w:lang w:val="uk-UA"/>
        </w:rPr>
        <w:t>URL :</w:t>
      </w:r>
      <w:r w:rsidRPr="0063126A">
        <w:rPr>
          <w:color w:val="auto"/>
          <w:lang w:val="uk-UA"/>
        </w:rPr>
        <w:t xml:space="preserve"> https://zakon3.rada.gov.ua/laws/show/995_h33.</w:t>
      </w:r>
    </w:p>
    <w:p w:rsidR="00AD0D1F" w:rsidRPr="0063126A" w:rsidRDefault="00AD0D1F" w:rsidP="00AD0D1F">
      <w:pPr>
        <w:pStyle w:val="a6"/>
        <w:numPr>
          <w:ilvl w:val="0"/>
          <w:numId w:val="15"/>
        </w:numPr>
        <w:spacing w:line="288" w:lineRule="auto"/>
        <w:ind w:left="0" w:firstLine="720"/>
        <w:jc w:val="both"/>
        <w:rPr>
          <w:i/>
          <w:color w:val="auto"/>
          <w:lang w:val="uk-UA"/>
        </w:rPr>
      </w:pPr>
      <w:r>
        <w:rPr>
          <w:color w:val="auto"/>
          <w:lang w:val="uk-UA"/>
        </w:rPr>
        <w:t>Всесвітня конвенція про</w:t>
      </w:r>
      <w:r w:rsidRPr="0063126A">
        <w:rPr>
          <w:color w:val="auto"/>
          <w:lang w:val="uk-UA"/>
        </w:rPr>
        <w:t xml:space="preserve"> авторське право: Міжнародний документ від 06. 09. 1952 р. </w:t>
      </w:r>
      <w:r w:rsidRPr="0063126A">
        <w:rPr>
          <w:i/>
          <w:color w:val="auto"/>
          <w:lang w:val="uk-UA"/>
        </w:rPr>
        <w:t xml:space="preserve">Верховна Рада України. </w:t>
      </w:r>
      <w:r w:rsidRPr="00B2740C">
        <w:rPr>
          <w:color w:val="auto"/>
          <w:lang w:val="uk-UA"/>
        </w:rPr>
        <w:t>URL :</w:t>
      </w:r>
      <w:r w:rsidRPr="0063126A">
        <w:rPr>
          <w:color w:val="auto"/>
        </w:rPr>
        <w:t xml:space="preserve"> https://zakon.rada.gov.ua/laws/show/995_052</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Гаазький акт Гаазької угоди про міжнародну реєстрацію промислових зразків від 28.11.1960 р. № 995_132. </w:t>
      </w:r>
      <w:r>
        <w:rPr>
          <w:i/>
          <w:color w:val="auto"/>
          <w:lang w:val="uk-UA"/>
        </w:rPr>
        <w:t xml:space="preserve">Верховна Рада </w:t>
      </w:r>
      <w:r>
        <w:rPr>
          <w:i/>
          <w:color w:val="auto"/>
          <w:lang w:val="uk-UA"/>
        </w:rPr>
        <w:lastRenderedPageBreak/>
        <w:t>України. </w:t>
      </w:r>
      <w:r w:rsidRPr="0063126A">
        <w:rPr>
          <w:color w:val="auto"/>
          <w:lang w:val="uk-UA"/>
        </w:rPr>
        <w:t>URL</w:t>
      </w:r>
      <w:r>
        <w:rPr>
          <w:color w:val="auto"/>
          <w:lang w:val="uk-UA"/>
        </w:rPr>
        <w:t> </w:t>
      </w:r>
      <w:r w:rsidRPr="0063126A">
        <w:rPr>
          <w:color w:val="auto"/>
          <w:lang w:val="uk-UA"/>
        </w:rPr>
        <w:t>:</w:t>
      </w:r>
      <w:r>
        <w:rPr>
          <w:color w:val="auto"/>
          <w:lang w:val="uk-UA"/>
        </w:rPr>
        <w:t> </w:t>
      </w:r>
      <w:r w:rsidRPr="0063126A">
        <w:rPr>
          <w:color w:val="auto"/>
          <w:lang w:val="uk-UA"/>
        </w:rPr>
        <w:t>http://zakon.rada.gov.ua/laws/show/995_132.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Господарський кодекс України</w:t>
      </w:r>
      <w:r>
        <w:rPr>
          <w:color w:val="auto"/>
          <w:lang w:val="uk-UA"/>
        </w:rPr>
        <w:t xml:space="preserve"> </w:t>
      </w:r>
      <w:r w:rsidRPr="0063126A">
        <w:rPr>
          <w:color w:val="auto"/>
          <w:lang w:val="uk-UA"/>
        </w:rPr>
        <w:t xml:space="preserve">від 16.01.2003 р. № 436-ІV. </w:t>
      </w:r>
      <w:r w:rsidRPr="0063126A">
        <w:rPr>
          <w:i/>
          <w:color w:val="auto"/>
          <w:lang w:val="uk-UA"/>
        </w:rPr>
        <w:t>Верховна Рада України.</w:t>
      </w:r>
      <w:r w:rsidRPr="0063126A">
        <w:rPr>
          <w:color w:val="auto"/>
          <w:lang w:val="uk-UA"/>
        </w:rPr>
        <w:t xml:space="preserve"> URL: http://zakon.rada.gov.ua/laws/show/436-15.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Договір Всесвітньої організації інтелектуальної власності про авторське право, прийнятий Дипломатичною конференцією 20 грудня 1996 року та положення Бер</w:t>
      </w:r>
      <w:r>
        <w:rPr>
          <w:bCs/>
          <w:color w:val="auto"/>
          <w:szCs w:val="28"/>
          <w:lang w:val="uk-UA"/>
        </w:rPr>
        <w:t>нської конвенції (1971 р.), на я</w:t>
      </w:r>
      <w:r w:rsidRPr="0063126A">
        <w:rPr>
          <w:bCs/>
          <w:color w:val="auto"/>
          <w:szCs w:val="28"/>
          <w:lang w:val="uk-UA"/>
        </w:rPr>
        <w:t xml:space="preserve">кі містяться посилання у Договорі : Міжнародний документ від 20.12.1996 р. </w:t>
      </w:r>
      <w:r w:rsidRPr="0063126A">
        <w:rPr>
          <w:i/>
          <w:color w:val="auto"/>
          <w:szCs w:val="28"/>
          <w:lang w:val="uk-UA"/>
        </w:rPr>
        <w:t xml:space="preserve">Верховна Рада України. URL : </w:t>
      </w:r>
      <w:r w:rsidRPr="0063126A">
        <w:rPr>
          <w:color w:val="auto"/>
        </w:rPr>
        <w:t>https://zakon.rada.gov.ua/laws/show/995_770</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 xml:space="preserve">Договір Всесвітньої організації інтелектуальної власності про виконання і фонограми, прийнятий Дипломатичною конференцією : Міжнародний документ від 20.12.1996 р. </w:t>
      </w:r>
      <w:r w:rsidRPr="0063126A">
        <w:rPr>
          <w:i/>
          <w:color w:val="auto"/>
          <w:szCs w:val="28"/>
          <w:lang w:val="uk-UA"/>
        </w:rPr>
        <w:t xml:space="preserve">Верховна Рада України. URL : </w:t>
      </w:r>
      <w:r w:rsidRPr="0063126A">
        <w:rPr>
          <w:iCs/>
          <w:color w:val="auto"/>
          <w:szCs w:val="28"/>
          <w:lang w:val="uk-UA"/>
        </w:rPr>
        <w:t>https://zakon.rada.gov.ua/laws/show/995_769.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Договір про закони щодо  товарних знаків : Міжнародний документ від 13.10.1995 р. Верховна Рада України. URL : https://zakon.rada.gov.ua/laws/show/995_102.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 xml:space="preserve">Договір про патентне право : Міжнародний документ від 01.06.2000 р. </w:t>
      </w:r>
      <w:r w:rsidRPr="0063126A">
        <w:rPr>
          <w:i/>
          <w:color w:val="auto"/>
          <w:szCs w:val="28"/>
          <w:lang w:val="uk-UA"/>
        </w:rPr>
        <w:t>Верховна Рада України. URL :</w:t>
      </w:r>
      <w:r w:rsidRPr="0063126A">
        <w:rPr>
          <w:color w:val="auto"/>
          <w:lang w:val="en-US"/>
        </w:rPr>
        <w:t xml:space="preserve"> </w:t>
      </w:r>
      <w:r>
        <w:rPr>
          <w:bCs/>
          <w:color w:val="auto"/>
          <w:szCs w:val="28"/>
          <w:lang w:val="uk-UA"/>
        </w:rPr>
        <w:t xml:space="preserve"> https://zakon.rada.gov.ua/cgi</w:t>
      </w:r>
      <w:r w:rsidRPr="0063126A">
        <w:rPr>
          <w:bCs/>
          <w:color w:val="auto"/>
          <w:szCs w:val="28"/>
          <w:lang w:val="uk-UA"/>
        </w:rPr>
        <w:t>bin/laws/main.cgi?nreg=895_002&amp;print=1.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Договір про патентну кооперацію : </w:t>
      </w:r>
      <w:r>
        <w:rPr>
          <w:bCs/>
          <w:color w:val="auto"/>
          <w:szCs w:val="28"/>
          <w:lang w:val="uk-UA"/>
        </w:rPr>
        <w:t>Міжнародний документ від 19.06.</w:t>
      </w:r>
      <w:r w:rsidRPr="0063126A">
        <w:rPr>
          <w:bCs/>
          <w:color w:val="auto"/>
          <w:szCs w:val="28"/>
          <w:lang w:val="uk-UA"/>
        </w:rPr>
        <w:t xml:space="preserve">1970 р. </w:t>
      </w:r>
      <w:r w:rsidRPr="0063126A">
        <w:rPr>
          <w:i/>
          <w:color w:val="auto"/>
          <w:szCs w:val="28"/>
          <w:lang w:val="uk-UA"/>
        </w:rPr>
        <w:t>Верховна Рада України. URL :</w:t>
      </w:r>
      <w:r w:rsidRPr="0063126A">
        <w:rPr>
          <w:color w:val="auto"/>
        </w:rPr>
        <w:t xml:space="preserve"> </w:t>
      </w:r>
      <w:r w:rsidRPr="0063126A">
        <w:rPr>
          <w:bCs/>
          <w:color w:val="auto"/>
          <w:szCs w:val="28"/>
          <w:lang w:val="uk-UA"/>
        </w:rPr>
        <w:t xml:space="preserve"> </w:t>
      </w:r>
      <w:r w:rsidRPr="0063126A">
        <w:rPr>
          <w:color w:val="auto"/>
        </w:rPr>
        <w:t>https://zakon.rada.gov.ua/laws/show/895_001</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Кодекс адміністративного судочинства України: Кодекс від 06.07.2005 р. № 2747- IV. </w:t>
      </w:r>
      <w:r w:rsidRPr="0063126A">
        <w:rPr>
          <w:i/>
          <w:color w:val="auto"/>
          <w:lang w:val="uk-UA"/>
        </w:rPr>
        <w:t>Верховна Рада України.</w:t>
      </w:r>
      <w:r w:rsidRPr="0063126A">
        <w:rPr>
          <w:color w:val="auto"/>
          <w:lang w:val="uk-UA"/>
        </w:rPr>
        <w:t xml:space="preserve"> URL: http://zakon.rada.gov.ua/laws/show/2747-15.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Кодекс законів п</w:t>
      </w:r>
      <w:r>
        <w:rPr>
          <w:color w:val="auto"/>
          <w:lang w:val="uk-UA"/>
        </w:rPr>
        <w:t>ро працю: Кодекс від 23.07.1996 </w:t>
      </w:r>
      <w:r w:rsidRPr="0063126A">
        <w:rPr>
          <w:color w:val="auto"/>
          <w:lang w:val="uk-UA"/>
        </w:rPr>
        <w:t xml:space="preserve">р. № 322-08. </w:t>
      </w:r>
      <w:r w:rsidRPr="0063126A">
        <w:rPr>
          <w:i/>
          <w:color w:val="auto"/>
          <w:lang w:val="uk-UA"/>
        </w:rPr>
        <w:t>Верховна Рада України.</w:t>
      </w:r>
      <w:r w:rsidRPr="0063126A">
        <w:rPr>
          <w:color w:val="auto"/>
          <w:lang w:val="uk-UA"/>
        </w:rPr>
        <w:t xml:space="preserve"> URL: </w:t>
      </w:r>
      <w:r w:rsidRPr="0063126A">
        <w:rPr>
          <w:color w:val="auto"/>
          <w:lang w:val="uk-UA"/>
        </w:rPr>
        <w:lastRenderedPageBreak/>
        <w:t>http://zakon.rada.gov.ua/laws/show/322-08.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Кодекс України про адміністративні правопорушення</w:t>
      </w:r>
      <w:r>
        <w:rPr>
          <w:color w:val="auto"/>
          <w:lang w:val="uk-UA"/>
        </w:rPr>
        <w:t xml:space="preserve"> </w:t>
      </w:r>
      <w:r w:rsidRPr="0063126A">
        <w:rPr>
          <w:color w:val="auto"/>
          <w:lang w:val="uk-UA"/>
        </w:rPr>
        <w:t xml:space="preserve">від 07.12.1984 р. № 8073-Х. </w:t>
      </w:r>
      <w:r w:rsidRPr="0063126A">
        <w:rPr>
          <w:i/>
          <w:color w:val="auto"/>
          <w:lang w:val="uk-UA"/>
        </w:rPr>
        <w:t>Верховна Рада України.</w:t>
      </w:r>
      <w:r w:rsidRPr="0063126A">
        <w:rPr>
          <w:color w:val="auto"/>
          <w:lang w:val="uk-UA"/>
        </w:rPr>
        <w:t xml:space="preserve"> URL: http://zakon.rada.gov.ua/laws/show/80731-10.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lang w:val="uk-UA"/>
        </w:rPr>
        <w:t>Конвенція про охорону інтересів виробників фонограм від незаконного відтворення їх фонограм (Конвенція про фонограми) : Міжнародний документ від 29.10.1971 р. Верховна Рада України. URL : https://zakon.rada.gov.ua/laws/show/995_124.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 xml:space="preserve">Конвенція про розповсюдження несучих програми сигналів, що передаються через супутники : Міжнародний документ від 21.05.1974 р. </w:t>
      </w:r>
      <w:r w:rsidRPr="0063126A">
        <w:rPr>
          <w:i/>
          <w:color w:val="auto"/>
          <w:szCs w:val="28"/>
          <w:lang w:val="uk-UA"/>
        </w:rPr>
        <w:t>Верховна Рада України. URL :</w:t>
      </w:r>
      <w:r w:rsidRPr="0063126A">
        <w:rPr>
          <w:color w:val="auto"/>
        </w:rPr>
        <w:t xml:space="preserve"> </w:t>
      </w:r>
      <w:r w:rsidRPr="0063126A">
        <w:rPr>
          <w:iCs/>
          <w:color w:val="auto"/>
          <w:szCs w:val="28"/>
          <w:lang w:val="uk-UA"/>
        </w:rPr>
        <w:t>https://zakon5.rada.gov.ua/laws/show/995_250.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Конституція України</w:t>
      </w:r>
      <w:r>
        <w:rPr>
          <w:color w:val="auto"/>
          <w:lang w:val="uk-UA"/>
        </w:rPr>
        <w:t> </w:t>
      </w:r>
      <w:r w:rsidRPr="0063126A">
        <w:rPr>
          <w:color w:val="auto"/>
          <w:lang w:val="uk-UA"/>
        </w:rPr>
        <w:t xml:space="preserve">: Закон України від 28.06.1996 р. № 254к/96-ВР. </w:t>
      </w:r>
      <w:r w:rsidRPr="0063126A">
        <w:rPr>
          <w:i/>
          <w:color w:val="auto"/>
          <w:lang w:val="uk-UA"/>
        </w:rPr>
        <w:t>Верховна Рада України.</w:t>
      </w:r>
      <w:r w:rsidRPr="0063126A">
        <w:rPr>
          <w:color w:val="auto"/>
          <w:lang w:val="uk-UA"/>
        </w:rPr>
        <w:t xml:space="preserve"> URL: http://zakon3.rada.gov.ua/laws/show/254%D0%BA/96- %D0%B2%D1%80.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Кримінальний кодекс України</w:t>
      </w:r>
      <w:r>
        <w:rPr>
          <w:color w:val="auto"/>
          <w:lang w:val="uk-UA"/>
        </w:rPr>
        <w:t xml:space="preserve"> від 05.04.2001 р. № </w:t>
      </w:r>
      <w:r w:rsidRPr="0063126A">
        <w:rPr>
          <w:color w:val="auto"/>
          <w:lang w:val="uk-UA"/>
        </w:rPr>
        <w:t xml:space="preserve">2341-ІІІ. </w:t>
      </w:r>
      <w:r w:rsidRPr="0063126A">
        <w:rPr>
          <w:i/>
          <w:color w:val="auto"/>
          <w:lang w:val="uk-UA"/>
        </w:rPr>
        <w:t>Верховна Рада України.</w:t>
      </w:r>
      <w:r w:rsidRPr="0063126A">
        <w:rPr>
          <w:color w:val="auto"/>
          <w:lang w:val="uk-UA"/>
        </w:rPr>
        <w:t xml:space="preserve"> URL: http://zakon.rada.gov.ua/laws/show/2341-14.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Кримінальний процесуальний кодекс України</w:t>
      </w:r>
      <w:r>
        <w:rPr>
          <w:color w:val="auto"/>
          <w:lang w:val="uk-UA"/>
        </w:rPr>
        <w:t xml:space="preserve"> </w:t>
      </w:r>
      <w:r w:rsidRPr="0063126A">
        <w:rPr>
          <w:color w:val="auto"/>
          <w:lang w:val="uk-UA"/>
        </w:rPr>
        <w:t xml:space="preserve">від 13.04.2012 р. № 4651- IV. </w:t>
      </w:r>
      <w:r w:rsidRPr="0063126A">
        <w:rPr>
          <w:i/>
          <w:color w:val="auto"/>
          <w:lang w:val="uk-UA"/>
        </w:rPr>
        <w:t xml:space="preserve">Верховна Рада України. </w:t>
      </w:r>
      <w:r w:rsidRPr="0063126A">
        <w:rPr>
          <w:color w:val="auto"/>
          <w:lang w:val="uk-UA"/>
        </w:rPr>
        <w:t>URL: http://zakon.rada.gov.ua/laws/show/4651-17.</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Лісабонська угода про охорону найменувань місця походження товару та їх міжнародна</w:t>
      </w:r>
      <w:r>
        <w:rPr>
          <w:color w:val="auto"/>
          <w:lang w:val="uk-UA"/>
        </w:rPr>
        <w:t xml:space="preserve"> реєстрація від 31.10.1958 р. № </w:t>
      </w:r>
      <w:r w:rsidRPr="0063126A">
        <w:rPr>
          <w:color w:val="auto"/>
          <w:lang w:val="uk-UA"/>
        </w:rPr>
        <w:t xml:space="preserve">995_b11. </w:t>
      </w:r>
      <w:r w:rsidRPr="0063126A">
        <w:rPr>
          <w:i/>
          <w:color w:val="auto"/>
          <w:lang w:val="uk-UA"/>
        </w:rPr>
        <w:t xml:space="preserve">Верховна Рада України. </w:t>
      </w:r>
      <w:r w:rsidRPr="0063126A">
        <w:rPr>
          <w:color w:val="auto"/>
          <w:lang w:val="uk-UA"/>
        </w:rPr>
        <w:t>URL: http://zakon.rada.gov.ua/laws/show/995_b11.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Локарнська угода про заснування Міжнародної патентної класифікації : Міжнародний документ від 08.10.1968</w:t>
      </w:r>
      <w:r>
        <w:rPr>
          <w:color w:val="auto"/>
          <w:lang w:val="uk-UA"/>
        </w:rPr>
        <w:t> р. Верховна </w:t>
      </w:r>
      <w:r w:rsidRPr="0063126A">
        <w:rPr>
          <w:color w:val="auto"/>
          <w:lang w:val="uk-UA"/>
        </w:rPr>
        <w:t>Рад</w:t>
      </w:r>
      <w:r>
        <w:rPr>
          <w:color w:val="auto"/>
          <w:lang w:val="uk-UA"/>
        </w:rPr>
        <w:t>а України.URL </w:t>
      </w:r>
      <w:r w:rsidRPr="0063126A">
        <w:rPr>
          <w:color w:val="auto"/>
          <w:lang w:val="uk-UA"/>
        </w:rPr>
        <w:t>:</w:t>
      </w:r>
      <w:r>
        <w:rPr>
          <w:color w:val="auto"/>
          <w:lang w:val="uk-UA"/>
        </w:rPr>
        <w:t> </w:t>
      </w:r>
      <w:r w:rsidRPr="0063126A">
        <w:rPr>
          <w:color w:val="auto"/>
          <w:lang w:val="uk-UA"/>
        </w:rPr>
        <w:t>https://zakon3.rada.gov.ua/laws/show/995_b07.</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 xml:space="preserve">Мадридська угода про міжнародну реєстрацію знаків від 14.04.1981 р. № 995_134. </w:t>
      </w:r>
      <w:r w:rsidRPr="0063126A">
        <w:rPr>
          <w:i/>
          <w:color w:val="auto"/>
          <w:lang w:val="uk-UA"/>
        </w:rPr>
        <w:t xml:space="preserve">Верховна Рада України. </w:t>
      </w:r>
      <w:r w:rsidRPr="0063126A">
        <w:rPr>
          <w:color w:val="auto"/>
          <w:lang w:val="uk-UA"/>
        </w:rPr>
        <w:t>URL: http://zakon.rada.gov.ua/laws/show/995_134.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Мадридська угода про недопущення неправдивих або таких, що вводять в оману, зазначень походження товарів : Міжнародний документ від 01.01.2008 р. Всесвітня організація інтелектуальної власності. URL : https://www.wipo.int/treaties/en/text.jsp?file_id=281372#P51_1531.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Митний кодекс України: Кодекс від 13.03.2012 р. № 4495-VІ. </w:t>
      </w:r>
      <w:r w:rsidRPr="0063126A">
        <w:rPr>
          <w:i/>
          <w:color w:val="auto"/>
          <w:lang w:val="uk-UA"/>
        </w:rPr>
        <w:t xml:space="preserve">Верховна Рада України. </w:t>
      </w:r>
      <w:r w:rsidRPr="0063126A">
        <w:rPr>
          <w:color w:val="auto"/>
          <w:lang w:val="uk-UA"/>
        </w:rPr>
        <w:t>URL: http://zakon.rada.gov.ua/laws/show/4495-17.</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Міжнародна конвенція про охорону інтересів виконавців, виробників фонограм і організацій мовлення (Римська конвенція) : Міжнародний документ від 26.10.1961 р. Верховна Рада України. URL : https://zakon.rada.gov.ua/laws/show/995_763.</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Міжнародна конвенція з охорони нових сортів рослин : Міжнародний документ від 02.12.1961 р. Верховна Рада України. URL</w:t>
      </w:r>
      <w:r>
        <w:rPr>
          <w:color w:val="auto"/>
          <w:lang w:val="uk-UA"/>
        </w:rPr>
        <w:t> </w:t>
      </w:r>
      <w:r w:rsidRPr="0063126A">
        <w:rPr>
          <w:color w:val="auto"/>
          <w:lang w:val="uk-UA"/>
        </w:rPr>
        <w:t>: https://zakon2.rada.gov.ua/laws/show/995_856.</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 xml:space="preserve">Найробський договір про охорону олімпійського символу : Міжнародний документ від 26.09.1981 р. </w:t>
      </w:r>
      <w:r w:rsidRPr="0063126A">
        <w:rPr>
          <w:i/>
          <w:color w:val="auto"/>
          <w:szCs w:val="28"/>
          <w:lang w:val="uk-UA"/>
        </w:rPr>
        <w:t>Верховна Рада України. URL :</w:t>
      </w:r>
      <w:r w:rsidRPr="0063126A">
        <w:rPr>
          <w:color w:val="auto"/>
        </w:rPr>
        <w:t xml:space="preserve"> </w:t>
      </w:r>
      <w:r w:rsidRPr="0063126A">
        <w:rPr>
          <w:bCs/>
          <w:color w:val="auto"/>
          <w:szCs w:val="28"/>
          <w:lang w:val="uk-UA"/>
        </w:rPr>
        <w:t xml:space="preserve"> https://zakon.rada.gov.ua/laws/show/995_995.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Ніццька угода про Міжнародну класифікацію товарів і послуг для реєстрації знаків від 15.06.1957 р. </w:t>
      </w:r>
      <w:r w:rsidRPr="0063126A">
        <w:rPr>
          <w:i/>
          <w:color w:val="auto"/>
          <w:lang w:val="uk-UA"/>
        </w:rPr>
        <w:t xml:space="preserve">Верховна Рада України. </w:t>
      </w:r>
      <w:r w:rsidRPr="0063126A">
        <w:rPr>
          <w:color w:val="auto"/>
          <w:lang w:val="uk-UA"/>
        </w:rPr>
        <w:t>URL: http://zakon.rada.gov.ua/laws/show/995_066.</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Паризька конвенція про охорону промислової власності від 20.03.1883 р. № 995_123. </w:t>
      </w:r>
      <w:r w:rsidRPr="0063126A">
        <w:rPr>
          <w:i/>
          <w:color w:val="auto"/>
          <w:lang w:val="uk-UA"/>
        </w:rPr>
        <w:t>Верховна Рада України.</w:t>
      </w:r>
      <w:r w:rsidRPr="0063126A">
        <w:rPr>
          <w:color w:val="auto"/>
          <w:lang w:val="uk-UA"/>
        </w:rPr>
        <w:t xml:space="preserve"> URL: http://zakon.rada.gov.ua/laws/show/995_123.</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авторське право і суміжні права</w:t>
      </w:r>
      <w:r>
        <w:rPr>
          <w:color w:val="auto"/>
          <w:lang w:val="uk-UA"/>
        </w:rPr>
        <w:t> </w:t>
      </w:r>
      <w:r w:rsidRPr="0063126A">
        <w:rPr>
          <w:color w:val="auto"/>
          <w:lang w:val="uk-UA"/>
        </w:rPr>
        <w:t xml:space="preserve">: Закон України від 23.12.1993 р. № 3792-ХІІ. </w:t>
      </w:r>
      <w:r w:rsidRPr="0063126A">
        <w:rPr>
          <w:i/>
          <w:color w:val="auto"/>
          <w:lang w:val="uk-UA"/>
        </w:rPr>
        <w:t xml:space="preserve">Верховна Рада України. </w:t>
      </w:r>
      <w:r w:rsidRPr="0063126A">
        <w:rPr>
          <w:color w:val="auto"/>
          <w:lang w:val="uk-UA"/>
        </w:rPr>
        <w:t xml:space="preserve">URL: </w:t>
      </w:r>
      <w:r w:rsidRPr="0063126A">
        <w:rPr>
          <w:color w:val="auto"/>
          <w:lang w:val="uk-UA"/>
        </w:rPr>
        <w:lastRenderedPageBreak/>
        <w:t>http://zakon.rada.gov.ua/laws/show/3792-12.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Антимонопольний комітет України</w:t>
      </w:r>
      <w:r>
        <w:rPr>
          <w:color w:val="auto"/>
          <w:lang w:val="uk-UA"/>
        </w:rPr>
        <w:t> </w:t>
      </w:r>
      <w:r w:rsidRPr="0063126A">
        <w:rPr>
          <w:color w:val="auto"/>
          <w:lang w:val="uk-UA"/>
        </w:rPr>
        <w:t>: Закон України від 26.11.1993 р. № 3659-</w:t>
      </w:r>
      <w:r w:rsidRPr="0063126A">
        <w:rPr>
          <w:color w:val="auto"/>
          <w:lang w:val="en-US"/>
        </w:rPr>
        <w:t>XI</w:t>
      </w:r>
      <w:r w:rsidRPr="0063126A">
        <w:rPr>
          <w:color w:val="auto"/>
        </w:rPr>
        <w:t>І</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https://zakon.rada.gov.ua/laws/show/3659-12</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архітектурну діяльність</w:t>
      </w:r>
      <w:r>
        <w:rPr>
          <w:color w:val="auto"/>
          <w:lang w:val="uk-UA"/>
        </w:rPr>
        <w:t> : Закон України від 20.05.1999 </w:t>
      </w:r>
      <w:r w:rsidRPr="0063126A">
        <w:rPr>
          <w:color w:val="auto"/>
          <w:lang w:val="uk-UA"/>
        </w:rPr>
        <w:t>р. №</w:t>
      </w:r>
      <w:r>
        <w:rPr>
          <w:color w:val="auto"/>
          <w:lang w:val="uk-UA"/>
        </w:rPr>
        <w:t> </w:t>
      </w:r>
      <w:r w:rsidRPr="0063126A">
        <w:rPr>
          <w:color w:val="auto"/>
          <w:lang w:val="uk-UA"/>
        </w:rPr>
        <w:t>687-</w:t>
      </w:r>
      <w:r w:rsidRPr="0063126A">
        <w:rPr>
          <w:color w:val="auto"/>
          <w:lang w:val="en-US"/>
        </w:rPr>
        <w:t>XIV</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https://zakon.rada.gov.ua/laws/show/687-14</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видавничу справу</w:t>
      </w:r>
      <w:r>
        <w:rPr>
          <w:color w:val="auto"/>
          <w:lang w:val="uk-UA"/>
        </w:rPr>
        <w:t> </w:t>
      </w:r>
      <w:r w:rsidRPr="0063126A">
        <w:rPr>
          <w:color w:val="auto"/>
          <w:lang w:val="uk-UA"/>
        </w:rPr>
        <w:t xml:space="preserve">: Закон України від 05.06.1997 р. № 318/97-ВР. </w:t>
      </w:r>
      <w:r w:rsidRPr="0063126A">
        <w:rPr>
          <w:i/>
          <w:color w:val="auto"/>
          <w:lang w:val="uk-UA"/>
        </w:rPr>
        <w:t xml:space="preserve">Верховна Рада України. </w:t>
      </w:r>
      <w:r w:rsidRPr="0063126A">
        <w:rPr>
          <w:color w:val="auto"/>
          <w:lang w:val="uk-UA"/>
        </w:rPr>
        <w:t>URL: http://zakon.rada.gov.ua/laws/show/318/97-%D0%B2%D1%80.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державну підтримку засобів масової інформації та соціальний захист журналістів</w:t>
      </w:r>
      <w:r>
        <w:rPr>
          <w:color w:val="auto"/>
          <w:lang w:val="uk-UA"/>
        </w:rPr>
        <w:t> </w:t>
      </w:r>
      <w:r w:rsidRPr="0063126A">
        <w:rPr>
          <w:color w:val="auto"/>
          <w:lang w:val="uk-UA"/>
        </w:rPr>
        <w:t xml:space="preserve">: Закон України від 23.09.1997 р. № 540/97-ВР. </w:t>
      </w:r>
      <w:r w:rsidRPr="0063126A">
        <w:rPr>
          <w:i/>
          <w:color w:val="auto"/>
          <w:lang w:val="uk-UA"/>
        </w:rPr>
        <w:t xml:space="preserve">Верховна Рада України. </w:t>
      </w:r>
      <w:r w:rsidRPr="0063126A">
        <w:rPr>
          <w:color w:val="auto"/>
          <w:lang w:val="uk-UA"/>
        </w:rPr>
        <w:t>URL: http://zakon.rada.gov.ua/laws/show/540/97-%D0%B2%D1%80.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державну таємницю</w:t>
      </w:r>
      <w:r>
        <w:rPr>
          <w:color w:val="auto"/>
          <w:lang w:val="uk-UA"/>
        </w:rPr>
        <w:t> : Закон України від 21.</w:t>
      </w:r>
      <w:r w:rsidRPr="0063126A">
        <w:rPr>
          <w:color w:val="auto"/>
          <w:lang w:val="uk-UA"/>
        </w:rPr>
        <w:t xml:space="preserve">01.1994 р. № 3855-ХІІ. </w:t>
      </w:r>
      <w:r w:rsidRPr="0063126A">
        <w:rPr>
          <w:i/>
          <w:color w:val="auto"/>
          <w:lang w:val="uk-UA"/>
        </w:rPr>
        <w:t>Верховна Рада України.</w:t>
      </w:r>
      <w:r w:rsidRPr="0063126A">
        <w:rPr>
          <w:color w:val="auto"/>
          <w:lang w:val="uk-UA"/>
        </w:rPr>
        <w:t xml:space="preserve"> URL: </w:t>
      </w:r>
      <w:r w:rsidRPr="0063126A">
        <w:rPr>
          <w:color w:val="auto"/>
        </w:rPr>
        <w:t>https://zakon.rada.gov.ua/laws/show/3855-12</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друковані засоби масової інформації (пресу) в Україні</w:t>
      </w:r>
      <w:r>
        <w:rPr>
          <w:color w:val="auto"/>
          <w:lang w:val="uk-UA"/>
        </w:rPr>
        <w:t> </w:t>
      </w:r>
      <w:r w:rsidRPr="0063126A">
        <w:rPr>
          <w:color w:val="auto"/>
          <w:lang w:val="uk-UA"/>
        </w:rPr>
        <w:t xml:space="preserve">: Закон України від 16.11.1992 р. № 2782-ХІІ. </w:t>
      </w:r>
      <w:r w:rsidRPr="0063126A">
        <w:rPr>
          <w:i/>
          <w:color w:val="auto"/>
          <w:lang w:val="uk-UA"/>
        </w:rPr>
        <w:t>Верховна Рада України.</w:t>
      </w:r>
      <w:r w:rsidRPr="0063126A">
        <w:rPr>
          <w:color w:val="auto"/>
          <w:lang w:val="uk-UA"/>
        </w:rPr>
        <w:t xml:space="preserve"> URL: http://zakon.rada.gov.ua/laws/show/2782-12/ed20170615.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електронний цифровий підпис</w:t>
      </w:r>
      <w:r>
        <w:rPr>
          <w:color w:val="auto"/>
          <w:lang w:val="uk-UA"/>
        </w:rPr>
        <w:t> </w:t>
      </w:r>
      <w:r w:rsidRPr="0063126A">
        <w:rPr>
          <w:color w:val="auto"/>
          <w:lang w:val="uk-UA"/>
        </w:rPr>
        <w:t xml:space="preserve">: Закон України від 22.05.2003 р. № 852-ІV. </w:t>
      </w:r>
      <w:r w:rsidRPr="0063126A">
        <w:rPr>
          <w:i/>
          <w:color w:val="auto"/>
          <w:lang w:val="uk-UA"/>
        </w:rPr>
        <w:t xml:space="preserve">Верховна Рада України. </w:t>
      </w:r>
      <w:r w:rsidRPr="0063126A">
        <w:rPr>
          <w:color w:val="auto"/>
          <w:lang w:val="uk-UA"/>
        </w:rPr>
        <w:t>URL: http://zakon.rada.gov.ua/laws/show/852-15.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ефективне управління майновими правами правовласників у сфері авторського права і (або) суміжних прав : Закон України від 22.08.2018 р. № 2415-V</w:t>
      </w:r>
      <w:r w:rsidRPr="0063126A">
        <w:rPr>
          <w:color w:val="auto"/>
          <w:lang w:val="en-US"/>
        </w:rPr>
        <w:t>III</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URL:</w:t>
      </w:r>
      <w:r w:rsidRPr="0063126A">
        <w:rPr>
          <w:color w:val="auto"/>
        </w:rPr>
        <w:t xml:space="preserve"> </w:t>
      </w:r>
      <w:r w:rsidRPr="0063126A">
        <w:rPr>
          <w:color w:val="auto"/>
          <w:lang w:val="en-US"/>
        </w:rPr>
        <w:t>https</w:t>
      </w:r>
      <w:r w:rsidRPr="0063126A">
        <w:rPr>
          <w:color w:val="auto"/>
        </w:rPr>
        <w:t>://</w:t>
      </w:r>
      <w:r w:rsidRPr="0063126A">
        <w:rPr>
          <w:color w:val="auto"/>
          <w:lang w:val="en-US"/>
        </w:rPr>
        <w:t>zakon</w:t>
      </w:r>
      <w:r w:rsidRPr="0063126A">
        <w:rPr>
          <w:color w:val="auto"/>
        </w:rPr>
        <w:t>.</w:t>
      </w:r>
      <w:r w:rsidRPr="0063126A">
        <w:rPr>
          <w:color w:val="auto"/>
          <w:lang w:val="en-US"/>
        </w:rPr>
        <w:t>rada</w:t>
      </w:r>
      <w:r w:rsidRPr="0063126A">
        <w:rPr>
          <w:color w:val="auto"/>
        </w:rPr>
        <w:t>.</w:t>
      </w:r>
      <w:r w:rsidRPr="0063126A">
        <w:rPr>
          <w:color w:val="auto"/>
          <w:lang w:val="en-US"/>
        </w:rPr>
        <w:t>gov</w:t>
      </w:r>
      <w:r w:rsidRPr="0063126A">
        <w:rPr>
          <w:color w:val="auto"/>
        </w:rPr>
        <w:t>.</w:t>
      </w:r>
      <w:r w:rsidRPr="0063126A">
        <w:rPr>
          <w:color w:val="auto"/>
          <w:lang w:val="en-US"/>
        </w:rPr>
        <w:t>ua</w:t>
      </w:r>
      <w:r w:rsidRPr="0063126A">
        <w:rPr>
          <w:color w:val="auto"/>
        </w:rPr>
        <w:t>/</w:t>
      </w:r>
      <w:r w:rsidRPr="0063126A">
        <w:rPr>
          <w:color w:val="auto"/>
          <w:lang w:val="en-US"/>
        </w:rPr>
        <w:t>laws</w:t>
      </w:r>
      <w:r w:rsidRPr="0063126A">
        <w:rPr>
          <w:color w:val="auto"/>
        </w:rPr>
        <w:t>/</w:t>
      </w:r>
      <w:r w:rsidRPr="0063126A">
        <w:rPr>
          <w:color w:val="auto"/>
          <w:lang w:val="en-US"/>
        </w:rPr>
        <w:t>show</w:t>
      </w:r>
      <w:r w:rsidRPr="0063126A">
        <w:rPr>
          <w:color w:val="auto"/>
        </w:rPr>
        <w:t>/2415-19?</w:t>
      </w:r>
      <w:r w:rsidRPr="0063126A">
        <w:rPr>
          <w:color w:val="auto"/>
          <w:lang w:val="en-US"/>
        </w:rPr>
        <w:t>lang</w:t>
      </w:r>
      <w:r w:rsidRPr="0063126A">
        <w:rPr>
          <w:color w:val="auto"/>
        </w:rPr>
        <w:t>=</w:t>
      </w:r>
      <w:r w:rsidRPr="0063126A">
        <w:rPr>
          <w:color w:val="auto"/>
          <w:lang w:val="en-US"/>
        </w:rPr>
        <w:t>ru</w:t>
      </w:r>
      <w:r w:rsidRPr="0063126A">
        <w:rPr>
          <w:color w:val="auto"/>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Про затвердження Інструкції про подання, розгляд, </w:t>
      </w:r>
      <w:r w:rsidRPr="0063126A">
        <w:rPr>
          <w:color w:val="auto"/>
          <w:lang w:val="uk-UA"/>
        </w:rPr>
        <w:lastRenderedPageBreak/>
        <w:t>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w:t>
      </w:r>
      <w:r>
        <w:rPr>
          <w:color w:val="auto"/>
          <w:lang w:val="uk-UA"/>
        </w:rPr>
        <w:t> </w:t>
      </w:r>
      <w:r w:rsidRPr="0063126A">
        <w:rPr>
          <w:color w:val="auto"/>
          <w:lang w:val="uk-UA"/>
        </w:rPr>
        <w:t xml:space="preserve">: Наказ Міністерства освіти і науки України від 16.07.2001 р. № 521. </w:t>
      </w:r>
      <w:r w:rsidRPr="0063126A">
        <w:rPr>
          <w:i/>
          <w:color w:val="auto"/>
          <w:lang w:val="uk-UA"/>
        </w:rPr>
        <w:t xml:space="preserve">Верховна Рада України. </w:t>
      </w:r>
      <w:r w:rsidRPr="0063126A">
        <w:rPr>
          <w:color w:val="auto"/>
          <w:lang w:val="uk-UA"/>
        </w:rPr>
        <w:t>URL: http://zakon.rada.gov.ua/laws/show/z0644-01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затвердження Інструкції про порядок ознайомлення будь-якої особи з матеріалами заявки на об’єкт права інтелектуальної власності</w:t>
      </w:r>
      <w:r>
        <w:rPr>
          <w:color w:val="auto"/>
          <w:lang w:val="uk-UA"/>
        </w:rPr>
        <w:t> </w:t>
      </w:r>
      <w:r w:rsidRPr="0063126A">
        <w:rPr>
          <w:color w:val="auto"/>
          <w:lang w:val="uk-UA"/>
        </w:rPr>
        <w:t xml:space="preserve">: Наказ Міністерства освіти і науки України від 22.04.2005 р. № 247. </w:t>
      </w:r>
      <w:r w:rsidRPr="0063126A">
        <w:rPr>
          <w:i/>
          <w:color w:val="auto"/>
          <w:lang w:val="uk-UA"/>
        </w:rPr>
        <w:t xml:space="preserve">Верховна Рада України. </w:t>
      </w:r>
      <w:r w:rsidRPr="0063126A">
        <w:rPr>
          <w:color w:val="auto"/>
          <w:lang w:val="uk-UA"/>
        </w:rPr>
        <w:t>URL: http://zakon.rada.gov.ua/laws/show/z0494-05.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затвердження Правил складання, подання та розгляду заявки на реєстрацію топографії інтегральної мікросхеми</w:t>
      </w:r>
      <w:r>
        <w:rPr>
          <w:color w:val="auto"/>
          <w:lang w:val="uk-UA"/>
        </w:rPr>
        <w:t> </w:t>
      </w:r>
      <w:r w:rsidRPr="0063126A">
        <w:rPr>
          <w:color w:val="auto"/>
          <w:lang w:val="uk-UA"/>
        </w:rPr>
        <w:t xml:space="preserve">: Наказ Міністерства освіти і науки України від 18.04.2002 р. № 260. </w:t>
      </w:r>
      <w:r w:rsidRPr="0063126A">
        <w:rPr>
          <w:i/>
          <w:color w:val="auto"/>
          <w:lang w:val="uk-UA"/>
        </w:rPr>
        <w:t xml:space="preserve">Верховна Рада України. </w:t>
      </w:r>
      <w:r w:rsidRPr="0063126A">
        <w:rPr>
          <w:color w:val="auto"/>
          <w:lang w:val="uk-UA"/>
        </w:rPr>
        <w:t>URL: http://zakon.rada.gov.ua/laws/show/z0406-02.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затвердження Правил складання і подання заявки на винахід та заявки на корисну модель</w:t>
      </w:r>
      <w:r>
        <w:rPr>
          <w:color w:val="auto"/>
          <w:lang w:val="uk-UA"/>
        </w:rPr>
        <w:t> </w:t>
      </w:r>
      <w:r w:rsidRPr="0063126A">
        <w:rPr>
          <w:color w:val="auto"/>
          <w:lang w:val="uk-UA"/>
        </w:rPr>
        <w:t xml:space="preserve">: Наказ Міністерства освіти і науки України від 22.01.2001 р. № 22. </w:t>
      </w:r>
      <w:r w:rsidRPr="0063126A">
        <w:rPr>
          <w:i/>
          <w:color w:val="auto"/>
          <w:lang w:val="uk-UA"/>
        </w:rPr>
        <w:t xml:space="preserve">Верховна Рада України. </w:t>
      </w:r>
      <w:r w:rsidRPr="0063126A">
        <w:rPr>
          <w:color w:val="auto"/>
          <w:lang w:val="uk-UA"/>
        </w:rPr>
        <w:t>URL: http://zakon.rada.gov.ua/laws/show/z0173-01.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затвердження Положення про Державний реєстр України топографій інтегральних мікросхем</w:t>
      </w:r>
      <w:r>
        <w:rPr>
          <w:color w:val="auto"/>
          <w:lang w:val="uk-UA"/>
        </w:rPr>
        <w:t> </w:t>
      </w:r>
      <w:r w:rsidRPr="0063126A">
        <w:rPr>
          <w:color w:val="auto"/>
          <w:lang w:val="uk-UA"/>
        </w:rPr>
        <w:t xml:space="preserve">: Наказ Міністерства освіти і науки України від 12.04.2001 р. № 292. </w:t>
      </w:r>
      <w:r w:rsidRPr="0063126A">
        <w:rPr>
          <w:i/>
          <w:color w:val="auto"/>
          <w:lang w:val="uk-UA"/>
        </w:rPr>
        <w:t xml:space="preserve">Верховна Рада України. </w:t>
      </w:r>
      <w:r w:rsidRPr="0063126A">
        <w:rPr>
          <w:color w:val="auto"/>
          <w:lang w:val="uk-UA"/>
        </w:rPr>
        <w:t>URL: http://zakon.rada.gov.ua/laws/show/z0375-01.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затвердження Порядку сплати зборів за дії, пов’язані з охороною прав на об’єкти інтелектуальної власності</w:t>
      </w:r>
      <w:r>
        <w:rPr>
          <w:color w:val="auto"/>
          <w:lang w:val="uk-UA"/>
        </w:rPr>
        <w:t> </w:t>
      </w:r>
      <w:r w:rsidRPr="0063126A">
        <w:rPr>
          <w:color w:val="auto"/>
          <w:lang w:val="uk-UA"/>
        </w:rPr>
        <w:t>: Постанова Кабінету М</w:t>
      </w:r>
      <w:r>
        <w:rPr>
          <w:color w:val="auto"/>
          <w:lang w:val="uk-UA"/>
        </w:rPr>
        <w:t>іністрів України від 23.12.2004 р. № </w:t>
      </w:r>
      <w:r w:rsidRPr="0063126A">
        <w:rPr>
          <w:color w:val="auto"/>
          <w:lang w:val="uk-UA"/>
        </w:rPr>
        <w:t xml:space="preserve">1716. </w:t>
      </w:r>
      <w:r w:rsidRPr="0063126A">
        <w:rPr>
          <w:i/>
          <w:color w:val="auto"/>
          <w:lang w:val="uk-UA"/>
        </w:rPr>
        <w:t xml:space="preserve">Верховна Рада України. </w:t>
      </w:r>
      <w:r w:rsidRPr="0063126A">
        <w:rPr>
          <w:color w:val="auto"/>
          <w:lang w:val="uk-UA"/>
        </w:rPr>
        <w:t>URL: http://zakon.rada.gov.ua/laws/show/1716-2004-%D0%BF.</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Про захист від недобросовісної конкуренції</w:t>
      </w:r>
      <w:r>
        <w:rPr>
          <w:color w:val="auto"/>
          <w:lang w:val="uk-UA"/>
        </w:rPr>
        <w:t> </w:t>
      </w:r>
      <w:r w:rsidRPr="0063126A">
        <w:rPr>
          <w:color w:val="auto"/>
          <w:lang w:val="uk-UA"/>
        </w:rPr>
        <w:t xml:space="preserve">: Закон України від 07.06.1996 р. № 236/96-ВР. </w:t>
      </w:r>
      <w:r>
        <w:rPr>
          <w:i/>
          <w:color w:val="auto"/>
          <w:lang w:val="uk-UA"/>
        </w:rPr>
        <w:t>Верховна Рада України. </w:t>
      </w:r>
      <w:r>
        <w:rPr>
          <w:color w:val="auto"/>
          <w:lang w:val="uk-UA"/>
        </w:rPr>
        <w:t>URL: </w:t>
      </w:r>
      <w:r w:rsidRPr="0063126A">
        <w:rPr>
          <w:color w:val="auto"/>
          <w:lang w:val="uk-UA"/>
        </w:rPr>
        <w:t>http://zak</w:t>
      </w:r>
      <w:r>
        <w:rPr>
          <w:color w:val="auto"/>
          <w:lang w:val="uk-UA"/>
        </w:rPr>
        <w:t>on.rada.gov.ua/laws/show/236/96</w:t>
      </w:r>
      <w:r w:rsidRPr="0063126A">
        <w:rPr>
          <w:color w:val="auto"/>
          <w:lang w:val="uk-UA"/>
        </w:rPr>
        <w:t>%D0%B2%D1%80.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захист інформації в інформаційно-телекомунікаційних системах</w:t>
      </w:r>
      <w:r>
        <w:rPr>
          <w:color w:val="auto"/>
          <w:lang w:val="uk-UA"/>
        </w:rPr>
        <w:t> : Закон України від 05.07.1994 </w:t>
      </w:r>
      <w:r w:rsidRPr="0063126A">
        <w:rPr>
          <w:color w:val="auto"/>
          <w:lang w:val="uk-UA"/>
        </w:rPr>
        <w:t xml:space="preserve">р. </w:t>
      </w:r>
      <w:r>
        <w:rPr>
          <w:color w:val="auto"/>
          <w:lang w:val="uk-UA"/>
        </w:rPr>
        <w:t> </w:t>
      </w:r>
      <w:r w:rsidRPr="0063126A">
        <w:rPr>
          <w:color w:val="auto"/>
          <w:lang w:val="uk-UA"/>
        </w:rPr>
        <w:t xml:space="preserve">80/94-ВР. </w:t>
      </w:r>
      <w:r w:rsidRPr="0063126A">
        <w:rPr>
          <w:i/>
          <w:color w:val="auto"/>
          <w:lang w:val="uk-UA"/>
        </w:rPr>
        <w:t xml:space="preserve">Верховна Рада України. </w:t>
      </w:r>
      <w:r w:rsidRPr="0063126A">
        <w:rPr>
          <w:color w:val="auto"/>
          <w:lang w:val="uk-UA"/>
        </w:rPr>
        <w:t>URL: http://zakon.rada.gov.ua/laws/show/80/94-%D0%B2%D1%80.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захист прав спо</w:t>
      </w:r>
      <w:r>
        <w:rPr>
          <w:color w:val="auto"/>
          <w:lang w:val="uk-UA"/>
        </w:rPr>
        <w:t>живачів : Закон України від 12.</w:t>
      </w:r>
      <w:r w:rsidRPr="0063126A">
        <w:rPr>
          <w:color w:val="auto"/>
          <w:lang w:val="uk-UA"/>
        </w:rPr>
        <w:t xml:space="preserve">05.1991 р. № 1023-ХІІ.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https://zakon.rada.gov.ua/laws/show/1023-12/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інформаційні агентства</w:t>
      </w:r>
      <w:r>
        <w:rPr>
          <w:color w:val="auto"/>
          <w:lang w:val="uk-UA"/>
        </w:rPr>
        <w:t> </w:t>
      </w:r>
      <w:r w:rsidRPr="0063126A">
        <w:rPr>
          <w:color w:val="auto"/>
          <w:lang w:val="uk-UA"/>
        </w:rPr>
        <w:t xml:space="preserve">: Закон України від 28.02.1995 р. № 74/95-ВР. </w:t>
      </w:r>
      <w:r w:rsidRPr="0063126A">
        <w:rPr>
          <w:i/>
          <w:color w:val="auto"/>
          <w:lang w:val="uk-UA"/>
        </w:rPr>
        <w:t xml:space="preserve">Верховна Рада України. </w:t>
      </w:r>
      <w:r w:rsidRPr="0063126A">
        <w:rPr>
          <w:color w:val="auto"/>
          <w:lang w:val="uk-UA"/>
        </w:rPr>
        <w:t>URL: http://zakon.rada.gov.ua/laws/show/74/95-%D0%B2%D1%80.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інформацію</w:t>
      </w:r>
      <w:r>
        <w:rPr>
          <w:color w:val="auto"/>
          <w:lang w:val="uk-UA"/>
        </w:rPr>
        <w:t> </w:t>
      </w:r>
      <w:r w:rsidRPr="0063126A">
        <w:rPr>
          <w:color w:val="auto"/>
          <w:lang w:val="uk-UA"/>
        </w:rPr>
        <w:t xml:space="preserve">: Закон України від 02.10.1992 р. № 2657-ХІI. </w:t>
      </w:r>
      <w:r w:rsidRPr="0063126A">
        <w:rPr>
          <w:i/>
          <w:color w:val="auto"/>
          <w:lang w:val="uk-UA"/>
        </w:rPr>
        <w:t xml:space="preserve">Верховна Рада України. </w:t>
      </w:r>
      <w:r w:rsidRPr="0063126A">
        <w:rPr>
          <w:color w:val="auto"/>
          <w:lang w:val="uk-UA"/>
        </w:rPr>
        <w:t>URL: http://zakon.rada.gov.ua/laws/show/2657-12.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кінематографію</w:t>
      </w:r>
      <w:r>
        <w:rPr>
          <w:color w:val="auto"/>
          <w:lang w:val="uk-UA"/>
        </w:rPr>
        <w:t> : Закон України від 13.01.1998 </w:t>
      </w:r>
      <w:r w:rsidRPr="0063126A">
        <w:rPr>
          <w:color w:val="auto"/>
          <w:lang w:val="uk-UA"/>
        </w:rPr>
        <w:t xml:space="preserve">р. № 9/98-ВР. </w:t>
      </w:r>
      <w:r w:rsidRPr="0063126A">
        <w:rPr>
          <w:i/>
          <w:color w:val="auto"/>
          <w:lang w:val="uk-UA"/>
        </w:rPr>
        <w:t xml:space="preserve">Верховна Рада України. </w:t>
      </w:r>
      <w:r w:rsidRPr="0063126A">
        <w:rPr>
          <w:color w:val="auto"/>
          <w:lang w:val="uk-UA"/>
        </w:rPr>
        <w:t>URL: http://zakon.rada.gov.ua/laws/show/9/98-%D0%B2%D1%80.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науково-технічну інформацію</w:t>
      </w:r>
      <w:r>
        <w:rPr>
          <w:color w:val="auto"/>
          <w:lang w:val="uk-UA"/>
        </w:rPr>
        <w:t> </w:t>
      </w:r>
      <w:r w:rsidRPr="0063126A">
        <w:rPr>
          <w:color w:val="auto"/>
          <w:lang w:val="uk-UA"/>
        </w:rPr>
        <w:t xml:space="preserve">: Закон України від 25.06.1993 р. № 3322-ХІІ. </w:t>
      </w:r>
      <w:r w:rsidRPr="0063126A">
        <w:rPr>
          <w:i/>
          <w:color w:val="auto"/>
          <w:lang w:val="uk-UA"/>
        </w:rPr>
        <w:t xml:space="preserve">Верховна Рада України. </w:t>
      </w:r>
      <w:r w:rsidRPr="0063126A">
        <w:rPr>
          <w:color w:val="auto"/>
          <w:lang w:val="uk-UA"/>
        </w:rPr>
        <w:t>URL: http://zakon.rada.gov.ua/laws/show/3322-12.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наукову і науково-технічну експертизу</w:t>
      </w:r>
      <w:r>
        <w:rPr>
          <w:color w:val="auto"/>
          <w:lang w:val="uk-UA"/>
        </w:rPr>
        <w:t> </w:t>
      </w:r>
      <w:r w:rsidRPr="0063126A">
        <w:rPr>
          <w:color w:val="auto"/>
          <w:lang w:val="uk-UA"/>
        </w:rPr>
        <w:t xml:space="preserve">: Закон України від 10.02.1995 р. № 51/95-ВР.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http://zakon.rada.gov.ua/laws/show/51/95-%D0%B2%D1%80.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основні засади державного нагляду (контролю) господарської діяльності</w:t>
      </w:r>
      <w:r>
        <w:rPr>
          <w:color w:val="auto"/>
          <w:lang w:val="uk-UA"/>
        </w:rPr>
        <w:t> </w:t>
      </w:r>
      <w:r w:rsidRPr="0063126A">
        <w:rPr>
          <w:color w:val="auto"/>
          <w:lang w:val="uk-UA"/>
        </w:rPr>
        <w:t xml:space="preserve">: Закон України від 05.04.2007 р. № 877-V.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http://zakon.rada.gov.ua/laws/show/877-16.</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r>
        <w:rPr>
          <w:color w:val="auto"/>
          <w:lang w:val="uk-UA"/>
        </w:rPr>
        <w:t> </w:t>
      </w:r>
      <w:r w:rsidRPr="0063126A">
        <w:rPr>
          <w:color w:val="auto"/>
          <w:lang w:val="uk-UA"/>
        </w:rPr>
        <w:t xml:space="preserve">: Закон України від 17.01.2002 р. № 2953-ІІІ. </w:t>
      </w:r>
      <w:r w:rsidRPr="0063126A">
        <w:rPr>
          <w:i/>
          <w:color w:val="auto"/>
          <w:lang w:val="uk-UA"/>
        </w:rPr>
        <w:t>Верховна Рада України.</w:t>
      </w:r>
      <w:r w:rsidRPr="0063126A">
        <w:rPr>
          <w:color w:val="auto"/>
          <w:lang w:val="uk-UA"/>
        </w:rPr>
        <w:t xml:space="preserve"> URL: http://zakon.rada.gov.ua/laws/show/2953-14.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винаходи і корисні моделі</w:t>
      </w:r>
      <w:r>
        <w:rPr>
          <w:color w:val="auto"/>
          <w:lang w:val="uk-UA"/>
        </w:rPr>
        <w:t> </w:t>
      </w:r>
      <w:r w:rsidRPr="0063126A">
        <w:rPr>
          <w:color w:val="auto"/>
          <w:lang w:val="uk-UA"/>
        </w:rPr>
        <w:t xml:space="preserve">: Закон України від 15.12.1993 р. № 3687-ХІІ.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http://zakon.rada.gov.ua/laws/show/3687-12.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зазначення походження товарів</w:t>
      </w:r>
      <w:r>
        <w:rPr>
          <w:color w:val="auto"/>
          <w:lang w:val="uk-UA"/>
        </w:rPr>
        <w:t> </w:t>
      </w:r>
      <w:r w:rsidRPr="0063126A">
        <w:rPr>
          <w:color w:val="auto"/>
          <w:lang w:val="uk-UA"/>
        </w:rPr>
        <w:t xml:space="preserve">: Закон України від 16.06.1999 р. № 752-XIV.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http://zakon.rada.gov.ua/laws/show/752-14.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знаки для товарів і послуг</w:t>
      </w:r>
      <w:r>
        <w:rPr>
          <w:color w:val="auto"/>
          <w:lang w:val="uk-UA"/>
        </w:rPr>
        <w:t> </w:t>
      </w:r>
      <w:r w:rsidRPr="0063126A">
        <w:rPr>
          <w:color w:val="auto"/>
          <w:lang w:val="uk-UA"/>
        </w:rPr>
        <w:t xml:space="preserve">: Закон України від 15.12.1993 р. № 3689-ХІІ.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http://zakon.rada.gov.ua/laws/show/3689-12.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промислові зразки</w:t>
      </w:r>
      <w:r>
        <w:rPr>
          <w:color w:val="auto"/>
          <w:lang w:val="uk-UA"/>
        </w:rPr>
        <w:t> </w:t>
      </w:r>
      <w:r w:rsidRPr="0063126A">
        <w:rPr>
          <w:color w:val="auto"/>
          <w:lang w:val="uk-UA"/>
        </w:rPr>
        <w:t xml:space="preserve">: Закон України від 15.12.1993 р. № 3688-ХІІ. </w:t>
      </w:r>
      <w:r w:rsidRPr="0063126A">
        <w:rPr>
          <w:i/>
          <w:color w:val="auto"/>
          <w:lang w:val="uk-UA"/>
        </w:rPr>
        <w:t>Верховна Рада України.</w:t>
      </w:r>
      <w:r w:rsidRPr="0063126A">
        <w:rPr>
          <w:i/>
          <w:color w:val="auto"/>
        </w:rPr>
        <w:t xml:space="preserve"> </w:t>
      </w:r>
      <w:r w:rsidRPr="0063126A">
        <w:rPr>
          <w:color w:val="auto"/>
          <w:lang w:val="uk-UA"/>
        </w:rPr>
        <w:t>URL: http://zakon4.rada.gov.ua/laws/show/3688-12.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сорти рослин</w:t>
      </w:r>
      <w:r>
        <w:rPr>
          <w:color w:val="auto"/>
          <w:lang w:val="uk-UA"/>
        </w:rPr>
        <w:t> </w:t>
      </w:r>
      <w:r w:rsidRPr="0063126A">
        <w:rPr>
          <w:color w:val="auto"/>
          <w:lang w:val="uk-UA"/>
        </w:rPr>
        <w:t xml:space="preserve">: Закон України від 21.04.1993 р. № 3166-ХІІ. </w:t>
      </w:r>
      <w:r w:rsidRPr="0063126A">
        <w:rPr>
          <w:i/>
          <w:color w:val="auto"/>
          <w:lang w:val="uk-UA"/>
        </w:rPr>
        <w:t>Верховна Рада України.</w:t>
      </w:r>
      <w:r w:rsidRPr="0063126A">
        <w:rPr>
          <w:i/>
          <w:color w:val="auto"/>
        </w:rPr>
        <w:t xml:space="preserve"> </w:t>
      </w:r>
      <w:r w:rsidRPr="0063126A">
        <w:rPr>
          <w:color w:val="auto"/>
          <w:lang w:val="uk-UA"/>
        </w:rPr>
        <w:t>URL: http://zakon2.rada.gov.ua/laws/show/3116-12.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топографії інтегральних мікросхем</w:t>
      </w:r>
      <w:r>
        <w:rPr>
          <w:color w:val="auto"/>
          <w:lang w:val="uk-UA"/>
        </w:rPr>
        <w:t> </w:t>
      </w:r>
      <w:r w:rsidRPr="0063126A">
        <w:rPr>
          <w:color w:val="auto"/>
          <w:lang w:val="uk-UA"/>
        </w:rPr>
        <w:t xml:space="preserve">: Закон України від 05.11.1997 р. № 621/97-ВР. </w:t>
      </w:r>
      <w:r w:rsidRPr="0063126A">
        <w:rPr>
          <w:i/>
          <w:color w:val="auto"/>
          <w:lang w:val="uk-UA"/>
        </w:rPr>
        <w:t>Верховна Рада України.</w:t>
      </w:r>
      <w:r w:rsidRPr="0063126A">
        <w:rPr>
          <w:color w:val="auto"/>
          <w:lang w:val="uk-UA"/>
        </w:rPr>
        <w:t xml:space="preserve"> URL: http://zakon1.rada.gov.ua/laws/show/621/97-%D0%B2%D1%80.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рекламу</w:t>
      </w:r>
      <w:r>
        <w:rPr>
          <w:color w:val="auto"/>
          <w:lang w:val="uk-UA"/>
        </w:rPr>
        <w:t> </w:t>
      </w:r>
      <w:r w:rsidRPr="0063126A">
        <w:rPr>
          <w:color w:val="auto"/>
          <w:lang w:val="uk-UA"/>
        </w:rPr>
        <w:t>: Закон України від 03.07.1996 р. №</w:t>
      </w:r>
      <w:r>
        <w:rPr>
          <w:color w:val="auto"/>
          <w:lang w:val="uk-UA"/>
        </w:rPr>
        <w:t> </w:t>
      </w:r>
      <w:r w:rsidRPr="0063126A">
        <w:rPr>
          <w:color w:val="auto"/>
          <w:lang w:val="uk-UA"/>
        </w:rPr>
        <w:t xml:space="preserve">270/96-ВР. </w:t>
      </w:r>
      <w:r w:rsidRPr="0063126A">
        <w:rPr>
          <w:i/>
          <w:color w:val="auto"/>
          <w:lang w:val="uk-UA"/>
        </w:rPr>
        <w:t>Верховна Рада України.</w:t>
      </w:r>
      <w:r w:rsidRPr="0063126A">
        <w:rPr>
          <w:i/>
          <w:color w:val="auto"/>
        </w:rPr>
        <w:t xml:space="preserve"> </w:t>
      </w:r>
      <w:r w:rsidRPr="0063126A">
        <w:rPr>
          <w:color w:val="auto"/>
          <w:lang w:val="uk-UA"/>
        </w:rPr>
        <w:t>URL: http://zakon1.rada.gov.ua/laws/show/270/96-%D0%B2%D1%80.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розповсюдження примірників аудіовізуальних творів, фонограм, відеограм, комп’ютерних програм, баз даних</w:t>
      </w:r>
      <w:r>
        <w:rPr>
          <w:color w:val="auto"/>
          <w:lang w:val="uk-UA"/>
        </w:rPr>
        <w:t> </w:t>
      </w:r>
      <w:r w:rsidRPr="0063126A">
        <w:rPr>
          <w:color w:val="auto"/>
          <w:lang w:val="uk-UA"/>
        </w:rPr>
        <w:t xml:space="preserve">: Закон України від 23.03.2000 р. № 1587-ІІІ. </w:t>
      </w:r>
      <w:r w:rsidRPr="0063126A">
        <w:rPr>
          <w:i/>
          <w:color w:val="auto"/>
          <w:lang w:val="uk-UA"/>
        </w:rPr>
        <w:t xml:space="preserve">Верховна Рада </w:t>
      </w:r>
      <w:r w:rsidRPr="0063126A">
        <w:rPr>
          <w:i/>
          <w:color w:val="auto"/>
          <w:lang w:val="uk-UA"/>
        </w:rPr>
        <w:lastRenderedPageBreak/>
        <w:t>України.</w:t>
      </w:r>
      <w:r w:rsidRPr="0063126A">
        <w:rPr>
          <w:i/>
          <w:color w:val="auto"/>
        </w:rPr>
        <w:t xml:space="preserve"> </w:t>
      </w:r>
      <w:r w:rsidRPr="0063126A">
        <w:rPr>
          <w:color w:val="auto"/>
          <w:lang w:val="uk-UA"/>
        </w:rPr>
        <w:t>URL: http://zakon2.rada.gov.ua/laws/show/1587-14.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Суспільне телебачення і радіомовлення України</w:t>
      </w:r>
      <w:r>
        <w:rPr>
          <w:color w:val="auto"/>
          <w:lang w:val="uk-UA"/>
        </w:rPr>
        <w:t> </w:t>
      </w:r>
      <w:r w:rsidRPr="0063126A">
        <w:rPr>
          <w:color w:val="auto"/>
          <w:lang w:val="uk-UA"/>
        </w:rPr>
        <w:t>: Закон України від 17.04.2014 р. № 1227-VII</w:t>
      </w:r>
      <w:r w:rsidRPr="0063126A">
        <w:rPr>
          <w:i/>
          <w:color w:val="auto"/>
          <w:lang w:val="uk-UA"/>
        </w:rPr>
        <w:t xml:space="preserve"> Верховна Рада України.</w:t>
      </w:r>
      <w:r w:rsidRPr="0063126A">
        <w:rPr>
          <w:i/>
          <w:color w:val="auto"/>
        </w:rPr>
        <w:t xml:space="preserve"> </w:t>
      </w:r>
      <w:r w:rsidRPr="0063126A">
        <w:rPr>
          <w:color w:val="auto"/>
          <w:lang w:val="uk-UA"/>
        </w:rPr>
        <w:t xml:space="preserve"> URL: http://zakon.rada.gov.ua/laws/show/1227-18.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театри і театральну справу : Закон України від 31.05.2015 р. № 2605-ІV</w:t>
      </w:r>
      <w:r w:rsidRPr="0063126A">
        <w:rPr>
          <w:i/>
          <w:color w:val="auto"/>
          <w:lang w:val="uk-UA"/>
        </w:rPr>
        <w:t xml:space="preserve"> Верховна Рада України. </w:t>
      </w:r>
      <w:r w:rsidRPr="0063126A">
        <w:rPr>
          <w:color w:val="auto"/>
          <w:lang w:val="uk-UA"/>
        </w:rPr>
        <w:t xml:space="preserve"> URL: </w:t>
      </w:r>
      <w:r w:rsidRPr="0063126A">
        <w:rPr>
          <w:color w:val="auto"/>
        </w:rPr>
        <w:t>https://zakon.rada.gov.ua/laws/show/2605-15</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телебачення і радіомовлення</w:t>
      </w:r>
      <w:r>
        <w:rPr>
          <w:color w:val="auto"/>
          <w:lang w:val="uk-UA"/>
        </w:rPr>
        <w:t> </w:t>
      </w:r>
      <w:r w:rsidRPr="0063126A">
        <w:rPr>
          <w:color w:val="auto"/>
          <w:lang w:val="uk-UA"/>
        </w:rPr>
        <w:t xml:space="preserve">: Закон України від 21.12.1993 р. № 3759-ХII. </w:t>
      </w:r>
      <w:r w:rsidRPr="0063126A">
        <w:rPr>
          <w:i/>
          <w:color w:val="auto"/>
          <w:lang w:val="uk-UA"/>
        </w:rPr>
        <w:t>Верховна Рада України.</w:t>
      </w:r>
      <w:r w:rsidRPr="0063126A">
        <w:rPr>
          <w:color w:val="auto"/>
          <w:lang w:val="uk-UA"/>
        </w:rPr>
        <w:t xml:space="preserve"> URL: http://zakon2.rada.gov.ua/laws/show/3759-12.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телекомунікації</w:t>
      </w:r>
      <w:r>
        <w:rPr>
          <w:color w:val="auto"/>
          <w:lang w:val="uk-UA"/>
        </w:rPr>
        <w:t> </w:t>
      </w:r>
      <w:r w:rsidRPr="0063126A">
        <w:rPr>
          <w:color w:val="auto"/>
          <w:lang w:val="uk-UA"/>
        </w:rPr>
        <w:t xml:space="preserve">: Закон України від </w:t>
      </w:r>
      <w:r w:rsidRPr="0063126A">
        <w:rPr>
          <w:color w:val="auto"/>
        </w:rPr>
        <w:t>18.11.2003</w:t>
      </w:r>
      <w:r w:rsidRPr="0063126A">
        <w:rPr>
          <w:color w:val="auto"/>
          <w:lang w:val="en-US"/>
        </w:rPr>
        <w:t> </w:t>
      </w:r>
      <w:r w:rsidRPr="0063126A">
        <w:rPr>
          <w:color w:val="auto"/>
          <w:lang w:val="uk-UA"/>
        </w:rPr>
        <w:t>р. № 1280-</w:t>
      </w:r>
      <w:r w:rsidRPr="0063126A">
        <w:rPr>
          <w:color w:val="auto"/>
          <w:lang w:val="en-US"/>
        </w:rPr>
        <w:t>IV</w:t>
      </w:r>
      <w:r w:rsidRPr="0063126A">
        <w:rPr>
          <w:color w:val="auto"/>
          <w:lang w:val="uk-UA"/>
        </w:rPr>
        <w:t xml:space="preserve">. </w:t>
      </w:r>
      <w:r w:rsidRPr="0063126A">
        <w:rPr>
          <w:i/>
          <w:color w:val="auto"/>
          <w:lang w:val="uk-UA"/>
        </w:rPr>
        <w:t>Верховна Рада України.</w:t>
      </w:r>
      <w:r w:rsidRPr="0063126A">
        <w:rPr>
          <w:color w:val="auto"/>
          <w:lang w:val="uk-UA"/>
        </w:rPr>
        <w:t xml:space="preserve"> URL:</w:t>
      </w:r>
      <w:r w:rsidRPr="0063126A">
        <w:rPr>
          <w:color w:val="auto"/>
        </w:rPr>
        <w:t xml:space="preserve"> https://zakon.rada.gov.ua/laws/show/1280-15.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Римська конвенція про охорону інтересів виконавців, виробників фонограм і організацій мовлення від 26.10.1961 р. № 995_763.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http://zakon.rada.gov.ua/laws/show/995_763.</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Сінгапурський договір про право товарних знаків : Міжнародний документ від 27.03.200</w:t>
      </w:r>
      <w:r>
        <w:rPr>
          <w:color w:val="auto"/>
          <w:lang w:val="uk-UA"/>
        </w:rPr>
        <w:t>6 р. Верховна Рада України. </w:t>
      </w:r>
      <w:r w:rsidRPr="0063126A">
        <w:rPr>
          <w:color w:val="auto"/>
          <w:lang w:val="uk-UA"/>
        </w:rPr>
        <w:t>URL</w:t>
      </w:r>
      <w:r>
        <w:rPr>
          <w:color w:val="auto"/>
          <w:lang w:val="uk-UA"/>
        </w:rPr>
        <w:t> </w:t>
      </w:r>
      <w:r w:rsidRPr="0063126A">
        <w:rPr>
          <w:color w:val="auto"/>
          <w:lang w:val="uk-UA"/>
        </w:rPr>
        <w:t>:</w:t>
      </w:r>
      <w:r>
        <w:rPr>
          <w:color w:val="auto"/>
          <w:lang w:val="uk-UA"/>
        </w:rPr>
        <w:t> </w:t>
      </w:r>
      <w:r w:rsidRPr="0063126A">
        <w:rPr>
          <w:color w:val="auto"/>
          <w:lang w:val="uk-UA"/>
        </w:rPr>
        <w:t>http://zakon1.rada.gov.ua/laws/show/995_h54/print1324563710759816.</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Страсбурзька угода про Міжнародну патентну класифікацію</w:t>
      </w:r>
      <w:r>
        <w:rPr>
          <w:color w:val="auto"/>
          <w:lang w:val="uk-UA"/>
        </w:rPr>
        <w:t xml:space="preserve"> : Міжнародний документ від 24.03.</w:t>
      </w:r>
      <w:r w:rsidRPr="0063126A">
        <w:rPr>
          <w:color w:val="auto"/>
          <w:lang w:val="uk-UA"/>
        </w:rPr>
        <w:t>1971 </w:t>
      </w:r>
      <w:r>
        <w:rPr>
          <w:color w:val="auto"/>
          <w:lang w:val="uk-UA"/>
        </w:rPr>
        <w:t>р. Верховна Рада України. </w:t>
      </w:r>
      <w:r w:rsidRPr="0063126A">
        <w:rPr>
          <w:color w:val="auto"/>
          <w:lang w:val="uk-UA"/>
        </w:rPr>
        <w:t>URL</w:t>
      </w:r>
      <w:r>
        <w:rPr>
          <w:color w:val="auto"/>
          <w:lang w:val="uk-UA"/>
        </w:rPr>
        <w:t>: </w:t>
      </w:r>
      <w:r w:rsidRPr="0063126A">
        <w:rPr>
          <w:color w:val="auto"/>
          <w:lang w:val="uk-UA"/>
        </w:rPr>
        <w:t>https://zakon3.rada.gov.ua/laws/show/999_001.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Угода про асоціацію між Україною та Європейським Союзом, Європейським співтовариством з атомної енергії</w:t>
      </w:r>
      <w:r>
        <w:rPr>
          <w:color w:val="auto"/>
          <w:lang w:val="uk-UA"/>
        </w:rPr>
        <w:t> : Міжнародний документ від 21.03.</w:t>
      </w:r>
      <w:r w:rsidRPr="0063126A">
        <w:rPr>
          <w:color w:val="auto"/>
          <w:lang w:val="uk-UA"/>
        </w:rPr>
        <w:t>2014 р.</w:t>
      </w:r>
      <w:r>
        <w:rPr>
          <w:i/>
          <w:color w:val="auto"/>
          <w:szCs w:val="28"/>
          <w:lang w:val="uk-UA"/>
        </w:rPr>
        <w:t xml:space="preserve"> Верховна Рада </w:t>
      </w:r>
      <w:r w:rsidRPr="0063126A">
        <w:rPr>
          <w:i/>
          <w:color w:val="auto"/>
          <w:szCs w:val="28"/>
          <w:lang w:val="uk-UA"/>
        </w:rPr>
        <w:t>України.</w:t>
      </w:r>
      <w:r>
        <w:rPr>
          <w:color w:val="auto"/>
          <w:szCs w:val="28"/>
          <w:lang w:val="uk-UA"/>
        </w:rPr>
        <w:t> </w:t>
      </w:r>
      <w:r w:rsidRPr="0063126A">
        <w:rPr>
          <w:color w:val="auto"/>
          <w:szCs w:val="28"/>
          <w:lang w:val="uk-UA"/>
        </w:rPr>
        <w:t>URL :</w:t>
      </w:r>
      <w:r>
        <w:rPr>
          <w:color w:val="auto"/>
          <w:lang w:val="uk-UA"/>
        </w:rPr>
        <w:t> </w:t>
      </w:r>
      <w:r w:rsidRPr="0063126A">
        <w:rPr>
          <w:color w:val="auto"/>
        </w:rPr>
        <w:t>https</w:t>
      </w:r>
      <w:r w:rsidRPr="00FB291B">
        <w:rPr>
          <w:color w:val="auto"/>
          <w:lang w:val="uk-UA"/>
        </w:rPr>
        <w:t>://</w:t>
      </w:r>
      <w:r w:rsidRPr="0063126A">
        <w:rPr>
          <w:color w:val="auto"/>
        </w:rPr>
        <w:t>zakon</w:t>
      </w:r>
      <w:r w:rsidRPr="00FB291B">
        <w:rPr>
          <w:color w:val="auto"/>
          <w:lang w:val="uk-UA"/>
        </w:rPr>
        <w:t>3.</w:t>
      </w:r>
      <w:r w:rsidRPr="0063126A">
        <w:rPr>
          <w:color w:val="auto"/>
        </w:rPr>
        <w:t>rada</w:t>
      </w:r>
      <w:r w:rsidRPr="00FB291B">
        <w:rPr>
          <w:color w:val="auto"/>
          <w:lang w:val="uk-UA"/>
        </w:rPr>
        <w:t>.</w:t>
      </w:r>
      <w:r w:rsidRPr="0063126A">
        <w:rPr>
          <w:color w:val="auto"/>
        </w:rPr>
        <w:t>gov</w:t>
      </w:r>
      <w:r w:rsidRPr="00FB291B">
        <w:rPr>
          <w:color w:val="auto"/>
          <w:lang w:val="uk-UA"/>
        </w:rPr>
        <w:t>.</w:t>
      </w:r>
      <w:r w:rsidRPr="0063126A">
        <w:rPr>
          <w:color w:val="auto"/>
        </w:rPr>
        <w:t>ua</w:t>
      </w:r>
      <w:r w:rsidRPr="00FB291B">
        <w:rPr>
          <w:color w:val="auto"/>
          <w:lang w:val="uk-UA"/>
        </w:rPr>
        <w:t>/</w:t>
      </w:r>
      <w:r w:rsidRPr="0063126A">
        <w:rPr>
          <w:color w:val="auto"/>
        </w:rPr>
        <w:t>laws</w:t>
      </w:r>
      <w:r w:rsidRPr="00FB291B">
        <w:rPr>
          <w:color w:val="auto"/>
          <w:lang w:val="uk-UA"/>
        </w:rPr>
        <w:t>/</w:t>
      </w:r>
      <w:r w:rsidRPr="0063126A">
        <w:rPr>
          <w:color w:val="auto"/>
        </w:rPr>
        <w:t>show</w:t>
      </w:r>
      <w:r w:rsidRPr="00FB291B">
        <w:rPr>
          <w:color w:val="auto"/>
          <w:lang w:val="uk-UA"/>
        </w:rPr>
        <w:t>/984_011</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Угода про вільну торгівлю між Україною і Канадою</w:t>
      </w:r>
      <w:r>
        <w:rPr>
          <w:color w:val="auto"/>
          <w:lang w:val="uk-UA"/>
        </w:rPr>
        <w:t> </w:t>
      </w:r>
      <w:r w:rsidRPr="0063126A">
        <w:rPr>
          <w:color w:val="auto"/>
          <w:lang w:val="uk-UA"/>
        </w:rPr>
        <w:t>: Міжнародний документ від 04.06.1999 р.</w:t>
      </w:r>
      <w:r w:rsidRPr="0063126A">
        <w:rPr>
          <w:i/>
          <w:color w:val="auto"/>
          <w:szCs w:val="28"/>
          <w:lang w:val="uk-UA"/>
        </w:rPr>
        <w:t xml:space="preserve"> </w:t>
      </w:r>
      <w:r>
        <w:rPr>
          <w:i/>
          <w:color w:val="auto"/>
          <w:szCs w:val="28"/>
          <w:lang w:val="uk-UA"/>
        </w:rPr>
        <w:t>Верховна Рада </w:t>
      </w:r>
      <w:r w:rsidRPr="0063126A">
        <w:rPr>
          <w:i/>
          <w:color w:val="auto"/>
          <w:szCs w:val="28"/>
          <w:lang w:val="uk-UA"/>
        </w:rPr>
        <w:t>України</w:t>
      </w:r>
      <w:r>
        <w:rPr>
          <w:i/>
          <w:color w:val="auto"/>
          <w:szCs w:val="28"/>
          <w:lang w:val="uk-UA"/>
        </w:rPr>
        <w:t> </w:t>
      </w:r>
      <w:r>
        <w:rPr>
          <w:color w:val="auto"/>
          <w:szCs w:val="28"/>
          <w:lang w:val="uk-UA"/>
        </w:rPr>
        <w:t>URL : </w:t>
      </w:r>
      <w:r w:rsidRPr="0063126A">
        <w:rPr>
          <w:color w:val="auto"/>
        </w:rPr>
        <w:t>http</w:t>
      </w:r>
      <w:r w:rsidRPr="00FB291B">
        <w:rPr>
          <w:color w:val="auto"/>
          <w:lang w:val="uk-UA"/>
        </w:rPr>
        <w:t>://</w:t>
      </w:r>
      <w:r w:rsidRPr="0063126A">
        <w:rPr>
          <w:color w:val="auto"/>
        </w:rPr>
        <w:t>sfs</w:t>
      </w:r>
      <w:r w:rsidRPr="00FB291B">
        <w:rPr>
          <w:color w:val="auto"/>
          <w:lang w:val="uk-UA"/>
        </w:rPr>
        <w:t>.</w:t>
      </w:r>
      <w:r w:rsidRPr="0063126A">
        <w:rPr>
          <w:color w:val="auto"/>
        </w:rPr>
        <w:t>gov</w:t>
      </w:r>
      <w:r w:rsidRPr="00FB291B">
        <w:rPr>
          <w:color w:val="auto"/>
          <w:lang w:val="uk-UA"/>
        </w:rPr>
        <w:t>.</w:t>
      </w:r>
      <w:r w:rsidRPr="0063126A">
        <w:rPr>
          <w:color w:val="auto"/>
        </w:rPr>
        <w:t>ua</w:t>
      </w:r>
      <w:r w:rsidRPr="00FB291B">
        <w:rPr>
          <w:color w:val="auto"/>
          <w:lang w:val="uk-UA"/>
        </w:rPr>
        <w:t>/</w:t>
      </w:r>
      <w:r w:rsidRPr="0063126A">
        <w:rPr>
          <w:color w:val="auto"/>
        </w:rPr>
        <w:t>data</w:t>
      </w:r>
      <w:r w:rsidRPr="00FB291B">
        <w:rPr>
          <w:color w:val="auto"/>
          <w:lang w:val="uk-UA"/>
        </w:rPr>
        <w:t>/</w:t>
      </w:r>
      <w:r w:rsidRPr="0063126A">
        <w:rPr>
          <w:color w:val="auto"/>
        </w:rPr>
        <w:t>material</w:t>
      </w:r>
      <w:r w:rsidRPr="00FB291B">
        <w:rPr>
          <w:color w:val="auto"/>
          <w:lang w:val="uk-UA"/>
        </w:rPr>
        <w:t>/</w:t>
      </w:r>
      <w:r w:rsidRPr="0063126A">
        <w:rPr>
          <w:color w:val="auto"/>
        </w:rPr>
        <w:t>000/227/303513/Ugoda_pro_v_lnu_torg_vlyu_m_zh_Ukra_noyu_ta_Kanadoyu.pdf</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szCs w:val="28"/>
          <w:lang w:val="uk-UA"/>
        </w:rPr>
        <w:t>Угода про взаємне забезпечення збереження міждержавних секретів в галузі правової охорони винаходів </w:t>
      </w:r>
      <w:r w:rsidRPr="0063126A">
        <w:rPr>
          <w:color w:val="auto"/>
          <w:lang w:val="uk-UA"/>
        </w:rPr>
        <w:t>: Міжнародний документ від 04.06.1999 р.</w:t>
      </w:r>
      <w:r w:rsidRPr="0063126A">
        <w:rPr>
          <w:i/>
          <w:color w:val="auto"/>
          <w:szCs w:val="28"/>
          <w:lang w:val="uk-UA"/>
        </w:rPr>
        <w:t xml:space="preserve"> Верховна Рада України.</w:t>
      </w:r>
      <w:r w:rsidRPr="0063126A">
        <w:rPr>
          <w:color w:val="auto"/>
          <w:szCs w:val="28"/>
          <w:lang w:val="uk-UA"/>
        </w:rPr>
        <w:t xml:space="preserve"> URL : http://zakon3.rada.gov.ua/laws/show/997_514.</w:t>
      </w:r>
    </w:p>
    <w:p w:rsidR="00AD0D1F" w:rsidRPr="00FB291B"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Угода про співробітництво у сфері правової охорони й захисту інтелектуальної власності та створення Міждержавної ради з питань правової охорони й захисту інтелектуальної власності від 19.11.2010 р. </w:t>
      </w:r>
      <w:r w:rsidRPr="0063126A">
        <w:rPr>
          <w:i/>
          <w:color w:val="auto"/>
          <w:szCs w:val="28"/>
          <w:lang w:val="uk-UA"/>
        </w:rPr>
        <w:t>Верховна Рада України.</w:t>
      </w:r>
      <w:r w:rsidRPr="0063126A">
        <w:rPr>
          <w:color w:val="auto"/>
          <w:szCs w:val="28"/>
          <w:lang w:val="uk-UA"/>
        </w:rPr>
        <w:t xml:space="preserve"> URL: </w:t>
      </w:r>
      <w:r w:rsidRPr="00FB291B">
        <w:rPr>
          <w:color w:val="auto"/>
          <w:szCs w:val="28"/>
          <w:lang w:val="uk-UA"/>
        </w:rPr>
        <w:t>http://zakon5.rada.gov.ua/laws/show/997_n31</w:t>
      </w:r>
      <w:r w:rsidRPr="0063126A">
        <w:rPr>
          <w:color w:val="auto"/>
          <w:szCs w:val="28"/>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Цивільний кодекс</w:t>
      </w:r>
      <w:r>
        <w:rPr>
          <w:color w:val="auto"/>
          <w:lang w:val="uk-UA"/>
        </w:rPr>
        <w:t xml:space="preserve"> України від 16.01.2003 </w:t>
      </w:r>
      <w:r w:rsidRPr="0063126A">
        <w:rPr>
          <w:color w:val="auto"/>
          <w:lang w:val="uk-UA"/>
        </w:rPr>
        <w:t xml:space="preserve">р. № 435-IV. </w:t>
      </w:r>
      <w:r w:rsidRPr="0063126A">
        <w:rPr>
          <w:i/>
          <w:color w:val="auto"/>
          <w:lang w:val="uk-UA"/>
        </w:rPr>
        <w:t xml:space="preserve">Верховна Рада України. </w:t>
      </w:r>
      <w:r w:rsidRPr="0063126A">
        <w:rPr>
          <w:color w:val="auto"/>
          <w:lang w:val="uk-UA"/>
        </w:rPr>
        <w:t>URL: http://zakon.rada.gov.ua/laws/show/435-15.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Угода про торговельні аспеки прав інтелектуальної власності : Міжнародний докуме</w:t>
      </w:r>
      <w:r>
        <w:rPr>
          <w:color w:val="auto"/>
          <w:lang w:val="uk-UA"/>
        </w:rPr>
        <w:t>нт від 15.04. 1994 </w:t>
      </w:r>
      <w:r w:rsidRPr="0063126A">
        <w:rPr>
          <w:color w:val="auto"/>
          <w:lang w:val="uk-UA"/>
        </w:rPr>
        <w:t>р. Верховна Рада України. URL : https://zakon3.rada.gov.ua/laws/show/981_018.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Цивільн</w:t>
      </w:r>
      <w:r>
        <w:rPr>
          <w:color w:val="auto"/>
          <w:lang w:val="uk-UA"/>
        </w:rPr>
        <w:t xml:space="preserve">ий процесуальний кодекс України </w:t>
      </w:r>
      <w:r w:rsidRPr="0063126A">
        <w:rPr>
          <w:color w:val="auto"/>
          <w:lang w:val="uk-UA"/>
        </w:rPr>
        <w:t xml:space="preserve">від 18.01.2004 р. № 1618-IV. </w:t>
      </w:r>
      <w:r w:rsidRPr="0063126A">
        <w:rPr>
          <w:i/>
          <w:color w:val="auto"/>
          <w:lang w:val="uk-UA"/>
        </w:rPr>
        <w:t>Верховна Рада України.</w:t>
      </w:r>
      <w:r w:rsidRPr="0063126A">
        <w:rPr>
          <w:color w:val="auto"/>
          <w:lang w:val="uk-UA"/>
        </w:rPr>
        <w:t xml:space="preserve"> URL: http://zakon.rada.gov.ua/laws/show/1618-15.</w:t>
      </w:r>
    </w:p>
    <w:p w:rsidR="00AD0D1F" w:rsidRDefault="00AD0D1F" w:rsidP="00AD0D1F">
      <w:pPr>
        <w:spacing w:line="288" w:lineRule="auto"/>
        <w:ind w:firstLine="680"/>
        <w:jc w:val="both"/>
        <w:rPr>
          <w:color w:val="auto"/>
          <w:lang w:val="uk-UA"/>
        </w:rPr>
      </w:pPr>
    </w:p>
    <w:p w:rsidR="00AD0D1F" w:rsidRDefault="00AD0D1F" w:rsidP="00AD0D1F">
      <w:pPr>
        <w:spacing w:line="288" w:lineRule="auto"/>
        <w:ind w:firstLine="680"/>
        <w:jc w:val="both"/>
        <w:rPr>
          <w:color w:val="auto"/>
          <w:lang w:val="uk-UA"/>
        </w:rPr>
      </w:pPr>
    </w:p>
    <w:p w:rsidR="00AD0D1F" w:rsidRPr="0063126A" w:rsidRDefault="00AD0D1F" w:rsidP="00AD0D1F">
      <w:pPr>
        <w:spacing w:line="288" w:lineRule="auto"/>
        <w:ind w:firstLine="680"/>
        <w:jc w:val="both"/>
        <w:rPr>
          <w:color w:val="auto"/>
          <w:lang w:val="uk-UA"/>
        </w:rPr>
      </w:pPr>
    </w:p>
    <w:p w:rsidR="00AD0D1F" w:rsidRPr="0063126A" w:rsidRDefault="00AD0D1F" w:rsidP="00AD0D1F">
      <w:pPr>
        <w:spacing w:line="288" w:lineRule="auto"/>
        <w:jc w:val="center"/>
        <w:rPr>
          <w:b/>
          <w:color w:val="auto"/>
          <w:lang w:val="uk-UA"/>
        </w:rPr>
      </w:pPr>
      <w:r w:rsidRPr="0063126A">
        <w:rPr>
          <w:b/>
          <w:color w:val="auto"/>
          <w:lang w:val="uk-UA"/>
        </w:rPr>
        <w:t>Наукова література</w:t>
      </w:r>
    </w:p>
    <w:p w:rsidR="00AD0D1F" w:rsidRPr="0063126A" w:rsidRDefault="00AD0D1F" w:rsidP="00AD0D1F">
      <w:pPr>
        <w:spacing w:line="288" w:lineRule="auto"/>
        <w:rPr>
          <w:color w:val="auto"/>
          <w:lang w:val="uk-UA"/>
        </w:rPr>
      </w:pP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Аврамова О. Є., Жидкова О. С. Патентне право</w:t>
      </w:r>
      <w:r w:rsidRPr="0063126A">
        <w:rPr>
          <w:color w:val="auto"/>
          <w:lang w:val="en-US"/>
        </w:rPr>
        <w:t> </w:t>
      </w:r>
      <w:r w:rsidRPr="0063126A">
        <w:rPr>
          <w:color w:val="auto"/>
          <w:lang w:val="uk-UA"/>
        </w:rPr>
        <w:t>: навч.-метод. посіб. Луганськ</w:t>
      </w:r>
      <w:r w:rsidRPr="0063126A">
        <w:rPr>
          <w:color w:val="auto"/>
          <w:lang w:val="en-US"/>
        </w:rPr>
        <w:t> </w:t>
      </w:r>
      <w:r w:rsidRPr="0063126A">
        <w:rPr>
          <w:color w:val="auto"/>
          <w:lang w:val="uk-UA"/>
        </w:rPr>
        <w:t xml:space="preserve">: РВВ ЛДУВС ім. Е. О. Дідоренка. 2011. </w:t>
      </w:r>
      <w:r w:rsidRPr="0063126A">
        <w:rPr>
          <w:color w:val="auto"/>
          <w:lang w:val="uk-UA"/>
        </w:rPr>
        <w:lastRenderedPageBreak/>
        <w:t>160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Андрощук Г. О., Работягова Л. І. Патентне право</w:t>
      </w:r>
      <w:r w:rsidRPr="0063126A">
        <w:rPr>
          <w:color w:val="auto"/>
          <w:lang w:val="en-US"/>
        </w:rPr>
        <w:t> </w:t>
      </w:r>
      <w:r w:rsidRPr="0063126A">
        <w:rPr>
          <w:color w:val="auto"/>
          <w:lang w:val="uk-UA"/>
        </w:rPr>
        <w:t>: правова охорона винаходів</w:t>
      </w:r>
      <w:r w:rsidRPr="0063126A">
        <w:rPr>
          <w:color w:val="auto"/>
          <w:lang w:val="en-US"/>
        </w:rPr>
        <w:t> </w:t>
      </w:r>
      <w:r w:rsidRPr="0063126A">
        <w:rPr>
          <w:color w:val="auto"/>
          <w:lang w:val="uk-UA"/>
        </w:rPr>
        <w:t>: навч. посіб. Київ : МАУП, 1999. 216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Антонов В. М. Інтелектуальна власність і комп’ютерне авторське право. Київ : КНТ, 2006. 520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Атаманова Ю. Є. Право інтелектуальної власності : система міжнародно-правового регулювання. Харків : ПП «ДИВ», 2004. 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Афанасьєв К. О. Авторське право : практ. посіб. Київ : Атіка, 2006. 431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Бабенко В. А., Лимар А. П. Інтелектуальна власність : навч. посіб. Дніпропетровськ : ДРІДУ НАДУ, 2011. 151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Базилевич В. Д. Інтелектуальна власність : підруч. Київ : Знання, 2006. 431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Базилевич В. Д., Ільїн В. В. Інтелектуальна власність : креативи метафізичного пошуку : монографія. Київ : Знання, 2008. 687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Бондаренко С. В. Авторське право та суміжні права. Київ : Інститут інтелектуальної власності і права, 2008. 288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Борисова В. І. Право інтелектуальної власності України : конспект лекцій. Харків : Право, 2008. 112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Бошицький Ю. А., Козлова О. О., Андрощук Г. О. Комерційні найменування : основні правові аспекти. Київ : Юридична думка, 2006. 216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Братель О. Г., Мироненко В. П., Павловська Н. В., Пилипенко С. А. Цивільне право України. Київ, 2006. 242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Бромберг Г. В. </w:t>
      </w:r>
      <w:r w:rsidRPr="0063126A">
        <w:rPr>
          <w:color w:val="auto"/>
        </w:rPr>
        <w:t>Интеллектуальная собственность. Общий курс. Москва</w:t>
      </w:r>
      <w:proofErr w:type="gramStart"/>
      <w:r w:rsidRPr="0063126A">
        <w:rPr>
          <w:color w:val="auto"/>
        </w:rPr>
        <w:t> :</w:t>
      </w:r>
      <w:proofErr w:type="gramEnd"/>
      <w:r w:rsidRPr="0063126A">
        <w:rPr>
          <w:color w:val="auto"/>
        </w:rPr>
        <w:t xml:space="preserve"> А-Приор, 2009. 336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rPr>
        <w:t xml:space="preserve">Бубенко П. Т., Величко В. В., Глухарєв С. М. </w:t>
      </w:r>
      <w:r w:rsidRPr="0063126A">
        <w:rPr>
          <w:bCs/>
          <w:color w:val="auto"/>
        </w:rPr>
        <w:lastRenderedPageBreak/>
        <w:t xml:space="preserve">Інтелектуальна власність : навч. </w:t>
      </w:r>
      <w:proofErr w:type="gramStart"/>
      <w:r w:rsidRPr="0063126A">
        <w:rPr>
          <w:bCs/>
          <w:color w:val="auto"/>
        </w:rPr>
        <w:t>пос</w:t>
      </w:r>
      <w:proofErr w:type="gramEnd"/>
      <w:r w:rsidRPr="0063126A">
        <w:rPr>
          <w:bCs/>
          <w:color w:val="auto"/>
        </w:rPr>
        <w:t>іб. Харків : Харківська національна академія міського господарства, 2011. 215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Галянтич М. К. Промислова власність : правові засоби охорони та захисту : монографія. Київ : НДІ при</w:t>
      </w:r>
      <w:r>
        <w:rPr>
          <w:color w:val="auto"/>
          <w:lang w:val="uk-UA"/>
        </w:rPr>
        <w:t xml:space="preserve">ватного права і підприємництва, </w:t>
      </w:r>
      <w:r w:rsidRPr="0063126A">
        <w:rPr>
          <w:color w:val="auto"/>
          <w:lang w:val="uk-UA"/>
        </w:rPr>
        <w:t>2003. 256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Гордієнко С. Г. Забезпечення інтересів України у сфері захисту інтелектуальної власності : нормативно-правове регулювання</w:t>
      </w:r>
      <w:r>
        <w:rPr>
          <w:color w:val="auto"/>
          <w:lang w:val="uk-UA"/>
        </w:rPr>
        <w:t> </w:t>
      </w:r>
      <w:r w:rsidRPr="0063126A">
        <w:rPr>
          <w:color w:val="auto"/>
          <w:lang w:val="uk-UA"/>
        </w:rPr>
        <w:t>: монографія. Київ : Видавничий дім «Скіф», КНТ, 2008. 248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Дахно І. І. Право інтелектуальної власності : навч. посіб. Київ : Центр учбоовї літератури, 2006. 278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Демченко Т. С. Охорона товарних знаків (порівняльно-правовий аналіз) : монографія. Київ : Інститут держави і права ім. В. М. Корецького НАН України, 2004. 184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Дзера О. В., Кузнєцова Н. С. Цивільне право України : підруч. : у 2 кн. Загальна частина. 3-тє вид., перероб. і доп</w:t>
      </w:r>
      <w:r>
        <w:rPr>
          <w:color w:val="auto"/>
          <w:lang w:val="uk-UA"/>
        </w:rPr>
        <w:t>ов</w:t>
      </w:r>
      <w:r w:rsidRPr="0063126A">
        <w:rPr>
          <w:color w:val="auto"/>
          <w:lang w:val="uk-UA"/>
        </w:rPr>
        <w:t>. Київ : Юрінком Інтер, 2010. 976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Дідківський М. І. Міжнародний трансфер технологій : навч. посіб. Київ : Знання, 2011. 365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rPr>
        <w:t>Доріс Лонг, Патріція Рей, Жаров В. О. Захист прав інтелектуальної власності: норми міжнародного і національного законодавства та їх правозастосуванн</w:t>
      </w:r>
      <w:r>
        <w:rPr>
          <w:color w:val="auto"/>
        </w:rPr>
        <w:t xml:space="preserve">я: практичний </w:t>
      </w:r>
      <w:proofErr w:type="gramStart"/>
      <w:r>
        <w:rPr>
          <w:color w:val="auto"/>
        </w:rPr>
        <w:t>пос</w:t>
      </w:r>
      <w:proofErr w:type="gramEnd"/>
      <w:r>
        <w:rPr>
          <w:color w:val="auto"/>
        </w:rPr>
        <w:t>ібник. Київ</w:t>
      </w:r>
      <w:proofErr w:type="gramStart"/>
      <w:r>
        <w:rPr>
          <w:color w:val="auto"/>
        </w:rPr>
        <w:t> :</w:t>
      </w:r>
      <w:proofErr w:type="gramEnd"/>
      <w:r>
        <w:rPr>
          <w:color w:val="auto"/>
        </w:rPr>
        <w:t xml:space="preserve"> </w:t>
      </w:r>
      <w:r w:rsidRPr="0063126A">
        <w:rPr>
          <w:color w:val="auto"/>
        </w:rPr>
        <w:t>К.</w:t>
      </w:r>
      <w:r>
        <w:rPr>
          <w:color w:val="auto"/>
          <w:lang w:val="uk-UA"/>
        </w:rPr>
        <w:t> </w:t>
      </w:r>
      <w:r w:rsidRPr="0063126A">
        <w:rPr>
          <w:color w:val="auto"/>
        </w:rPr>
        <w:t>І.</w:t>
      </w:r>
      <w:r>
        <w:rPr>
          <w:color w:val="auto"/>
          <w:lang w:val="uk-UA"/>
        </w:rPr>
        <w:t> </w:t>
      </w:r>
      <w:r w:rsidRPr="0063126A">
        <w:rPr>
          <w:color w:val="auto"/>
        </w:rPr>
        <w:t>С., 2007. 448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Дмитришин В. С. Розпорядження майновими правами інтелектуальної власності в Україні. Київ : Інститут інтелектуальної власності і права, 2008. 248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rPr>
        <w:t>Драпак Г. М., Скиба М. Є. Основи інтелектуальної власності : навч. </w:t>
      </w:r>
      <w:proofErr w:type="gramStart"/>
      <w:r w:rsidRPr="0063126A">
        <w:rPr>
          <w:color w:val="auto"/>
        </w:rPr>
        <w:t>пос</w:t>
      </w:r>
      <w:proofErr w:type="gramEnd"/>
      <w:r w:rsidRPr="0063126A">
        <w:rPr>
          <w:color w:val="auto"/>
        </w:rPr>
        <w:t>іб. Київ : Кондор, 2007. 156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rPr>
        <w:t xml:space="preserve">Дронь М. М., Нікіфорова О. М. Правовий захист інтелектуальної власності вищого закладу освіти : навч. </w:t>
      </w:r>
      <w:proofErr w:type="gramStart"/>
      <w:r w:rsidRPr="0063126A">
        <w:rPr>
          <w:color w:val="auto"/>
        </w:rPr>
        <w:t>пос</w:t>
      </w:r>
      <w:proofErr w:type="gramEnd"/>
      <w:r w:rsidRPr="0063126A">
        <w:rPr>
          <w:color w:val="auto"/>
        </w:rPr>
        <w:t xml:space="preserve">іб. </w:t>
      </w:r>
      <w:r w:rsidRPr="0063126A">
        <w:rPr>
          <w:color w:val="auto"/>
        </w:rPr>
        <w:lastRenderedPageBreak/>
        <w:t>для студ. вузів. Дніпропе</w:t>
      </w:r>
      <w:r>
        <w:rPr>
          <w:color w:val="auto"/>
        </w:rPr>
        <w:t>тровськ : Дніпропетр. нац. ун-т</w:t>
      </w:r>
      <w:r w:rsidRPr="0063126A">
        <w:rPr>
          <w:color w:val="auto"/>
        </w:rPr>
        <w:t>, 2000. 103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Жилінкова О. В. Договірне регулювання відносин щодо інтелектуальної власності в Україні та за кордоном : монографія. Київ : Юрінком Інтер, 2015. 280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Жилінкова О. В. Договори в сфері реалізації авторських прав на музичний твір. Харків : Ксилон, 2008. 212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Капіца Ю. М., Ступак С. К., Жувака О. В. Авторське право і суміжні права в Європі : монографія. Київ : Логос, 2012. 696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Каплун І. П., Колісніченко Е. В., Панченко В. О., Папченко А. А. Інтелектуальна власність : посіб</w:t>
      </w:r>
      <w:r>
        <w:rPr>
          <w:color w:val="auto"/>
          <w:lang w:val="uk-UA"/>
        </w:rPr>
        <w:t>. : у 2</w:t>
      </w:r>
      <w:r w:rsidRPr="0063126A">
        <w:rPr>
          <w:color w:val="auto"/>
          <w:lang w:val="uk-UA"/>
        </w:rPr>
        <w:t xml:space="preserve"> ч. Суми : СумДУ, 2010.</w:t>
      </w:r>
    </w:p>
    <w:p w:rsidR="00AD0D1F" w:rsidRPr="0063126A" w:rsidRDefault="00AD0D1F" w:rsidP="00AD0D1F">
      <w:pPr>
        <w:pStyle w:val="a6"/>
        <w:numPr>
          <w:ilvl w:val="0"/>
          <w:numId w:val="15"/>
        </w:numPr>
        <w:spacing w:line="288" w:lineRule="auto"/>
        <w:ind w:left="0" w:firstLine="720"/>
        <w:jc w:val="both"/>
        <w:rPr>
          <w:color w:val="auto"/>
          <w:lang w:val="uk-UA"/>
        </w:rPr>
      </w:pPr>
      <w:r w:rsidRPr="00120A02">
        <w:rPr>
          <w:color w:val="auto"/>
          <w:lang w:val="uk-UA"/>
        </w:rPr>
        <w:t>Килимник</w:t>
      </w:r>
      <w:r w:rsidRPr="0063126A">
        <w:rPr>
          <w:color w:val="auto"/>
        </w:rPr>
        <w:t> </w:t>
      </w:r>
      <w:r w:rsidRPr="00120A02">
        <w:rPr>
          <w:color w:val="auto"/>
          <w:lang w:val="uk-UA"/>
        </w:rPr>
        <w:t>І.</w:t>
      </w:r>
      <w:r w:rsidRPr="0063126A">
        <w:rPr>
          <w:color w:val="auto"/>
        </w:rPr>
        <w:t> </w:t>
      </w:r>
      <w:r w:rsidRPr="00120A02">
        <w:rPr>
          <w:color w:val="auto"/>
          <w:lang w:val="uk-UA"/>
        </w:rPr>
        <w:t>І., Івасішина</w:t>
      </w:r>
      <w:r w:rsidRPr="0063126A">
        <w:rPr>
          <w:color w:val="auto"/>
        </w:rPr>
        <w:t> </w:t>
      </w:r>
      <w:r w:rsidRPr="00120A02">
        <w:rPr>
          <w:color w:val="auto"/>
          <w:lang w:val="uk-UA"/>
        </w:rPr>
        <w:t>Н.</w:t>
      </w:r>
      <w:r w:rsidRPr="0063126A">
        <w:rPr>
          <w:color w:val="auto"/>
        </w:rPr>
        <w:t> </w:t>
      </w:r>
      <w:r w:rsidRPr="00120A02">
        <w:rPr>
          <w:color w:val="auto"/>
          <w:lang w:val="uk-UA"/>
        </w:rPr>
        <w:t>В. Інтелектуальна власність</w:t>
      </w:r>
      <w:r w:rsidRPr="0063126A">
        <w:rPr>
          <w:color w:val="auto"/>
        </w:rPr>
        <w:t> </w:t>
      </w:r>
      <w:r w:rsidRPr="00120A02">
        <w:rPr>
          <w:color w:val="auto"/>
          <w:lang w:val="uk-UA"/>
        </w:rPr>
        <w:t>: конспект лекцій. Харків</w:t>
      </w:r>
      <w:r w:rsidRPr="0063126A">
        <w:rPr>
          <w:color w:val="auto"/>
        </w:rPr>
        <w:t> </w:t>
      </w:r>
      <w:r w:rsidRPr="00120A02">
        <w:rPr>
          <w:color w:val="auto"/>
          <w:lang w:val="uk-UA"/>
        </w:rPr>
        <w:t>: ХНАМГ, 2011. 326</w:t>
      </w:r>
      <w:r w:rsidRPr="0063126A">
        <w:rPr>
          <w:color w:val="auto"/>
          <w:lang w:val="uk-UA"/>
        </w:rPr>
        <w:t> </w:t>
      </w:r>
      <w:r w:rsidRPr="00120A02">
        <w:rPr>
          <w:color w:val="auto"/>
          <w:lang w:val="uk-UA"/>
        </w:rPr>
        <w:t>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Кірін Р. С., Хоменко В. Л., Коросташова І. М. Інтелектуальна власність : підруч. Дніпропетровськ : Національний гірничий університет, 2012. 320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Коваль І. Ф. Захист прав у сфері промислової власності : проблеми законодавчого забезпечення та правозастосування. Київ : НДІ ІВ НАПрНУ</w:t>
      </w:r>
      <w:r>
        <w:rPr>
          <w:color w:val="auto"/>
          <w:lang w:val="uk-UA"/>
        </w:rPr>
        <w:t> </w:t>
      </w:r>
      <w:r w:rsidRPr="0063126A">
        <w:rPr>
          <w:color w:val="auto"/>
          <w:lang w:val="uk-UA"/>
        </w:rPr>
        <w:t>; Лазурит-Поліграф, 2011. 320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Кодинець А. О. Право на засоби індивідуалізації учасників цивільного обороту, товарів і послуг у цивільному праві України : монографія. Київ</w:t>
      </w:r>
      <w:r>
        <w:rPr>
          <w:color w:val="auto"/>
          <w:lang w:val="uk-UA"/>
        </w:rPr>
        <w:t xml:space="preserve"> : ВПЦ «Київський університет», </w:t>
      </w:r>
      <w:r w:rsidRPr="0063126A">
        <w:rPr>
          <w:color w:val="auto"/>
          <w:lang w:val="uk-UA"/>
        </w:rPr>
        <w:t>2007. 312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Коссак В. М., Якубівський І. Є. Право інтелектуальної власності : підруч. Київ : Істина, 2007. 208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Кравець В. Р., Олюха В. Г. Право інтелектуальної власності (у запитаннях і відповідях) : навч. посіб. Київ : Центр </w:t>
      </w:r>
      <w:r w:rsidRPr="0063126A">
        <w:rPr>
          <w:color w:val="auto"/>
          <w:lang w:val="uk-UA"/>
        </w:rPr>
        <w:lastRenderedPageBreak/>
        <w:t>учбової літератури, 2012. 264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Кубах А. І. Збірник законодавчих актів з дисципліни «Право інтелектуальної власності» : довідник для студентів усіх сп</w:t>
      </w:r>
      <w:r>
        <w:rPr>
          <w:color w:val="auto"/>
          <w:lang w:val="uk-UA"/>
        </w:rPr>
        <w:t>еціальностей усіх форм навчання.</w:t>
      </w:r>
      <w:r w:rsidRPr="0063126A">
        <w:rPr>
          <w:color w:val="auto"/>
          <w:lang w:val="uk-UA"/>
        </w:rPr>
        <w:t xml:space="preserve"> Харків : ХНАМГ, 2008. 343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Кузьміна О. Є. Франчайзинг : навч. посіб. Київ : Знання, 2011. 267 с.</w:t>
      </w:r>
    </w:p>
    <w:p w:rsidR="00AD0D1F" w:rsidRPr="0063126A" w:rsidRDefault="00AD0D1F" w:rsidP="00AD0D1F">
      <w:pPr>
        <w:pStyle w:val="a6"/>
        <w:numPr>
          <w:ilvl w:val="0"/>
          <w:numId w:val="15"/>
        </w:numPr>
        <w:spacing w:line="288" w:lineRule="auto"/>
        <w:ind w:left="0" w:firstLine="720"/>
        <w:jc w:val="both"/>
        <w:rPr>
          <w:color w:val="auto"/>
          <w:lang w:val="uk-UA"/>
        </w:rPr>
      </w:pPr>
      <w:r w:rsidRPr="00120A02">
        <w:rPr>
          <w:color w:val="auto"/>
          <w:lang w:val="uk-UA"/>
        </w:rPr>
        <w:t>Куса</w:t>
      </w:r>
      <w:r w:rsidRPr="0063126A">
        <w:rPr>
          <w:color w:val="auto"/>
        </w:rPr>
        <w:t> </w:t>
      </w:r>
      <w:r w:rsidRPr="00120A02">
        <w:rPr>
          <w:color w:val="auto"/>
          <w:lang w:val="uk-UA"/>
        </w:rPr>
        <w:t>С.</w:t>
      </w:r>
      <w:r w:rsidRPr="0063126A">
        <w:rPr>
          <w:color w:val="auto"/>
        </w:rPr>
        <w:t> </w:t>
      </w:r>
      <w:r w:rsidRPr="00120A02">
        <w:rPr>
          <w:color w:val="auto"/>
          <w:lang w:val="uk-UA"/>
        </w:rPr>
        <w:t>Д. Патентна документація України</w:t>
      </w:r>
      <w:r w:rsidRPr="0063126A">
        <w:rPr>
          <w:color w:val="auto"/>
        </w:rPr>
        <w:t> </w:t>
      </w:r>
      <w:r w:rsidRPr="00120A02">
        <w:rPr>
          <w:color w:val="auto"/>
          <w:lang w:val="uk-UA"/>
        </w:rPr>
        <w:t>: посіб. Київ, 2</w:t>
      </w:r>
      <w:r w:rsidRPr="0063126A">
        <w:rPr>
          <w:color w:val="auto"/>
        </w:rPr>
        <w:t>007. 155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Лонг Д., Рей П., Жаров В. Захист прав інтелектуальної власності : норми міжнародного і національного законодавства та їх правозастосування</w:t>
      </w:r>
      <w:r>
        <w:rPr>
          <w:color w:val="auto"/>
          <w:lang w:val="uk-UA"/>
        </w:rPr>
        <w:t xml:space="preserve"> : практ. посіб. Київ : </w:t>
      </w:r>
      <w:r w:rsidRPr="0063126A">
        <w:rPr>
          <w:color w:val="auto"/>
          <w:lang w:val="uk-UA"/>
        </w:rPr>
        <w:t>К. І. С., 2007. 448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Луць В. В. Особисті немайнові права інтелектуальної власності творців : монографія. Тернопіль : Підручник і посібник, 2007. 256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Манжура О. В. Інтелектуальна власність як чинник економіки знань : монографія. Пол</w:t>
      </w:r>
      <w:r>
        <w:rPr>
          <w:color w:val="auto"/>
          <w:lang w:val="uk-UA"/>
        </w:rPr>
        <w:t>тава : ТОВ НВП «Укрпромторгсерві</w:t>
      </w:r>
      <w:r w:rsidRPr="0063126A">
        <w:rPr>
          <w:color w:val="auto"/>
          <w:lang w:val="uk-UA"/>
        </w:rPr>
        <w:t>с», 2011. 179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Мікульонок І. О. Основи інтелектуальної власності : навч. посіб. Київ : Політехніка</w:t>
      </w:r>
      <w:r>
        <w:rPr>
          <w:color w:val="auto"/>
          <w:lang w:val="uk-UA"/>
        </w:rPr>
        <w:t> </w:t>
      </w:r>
      <w:r w:rsidRPr="0063126A">
        <w:rPr>
          <w:color w:val="auto"/>
          <w:lang w:val="uk-UA"/>
        </w:rPr>
        <w:t>; Ліра-К, 2005. 232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Ніколаєнко Л. І., Бутяєва А. П., Меняйло Л. А., Радомський В. С. Топографія інт</w:t>
      </w:r>
      <w:r>
        <w:rPr>
          <w:color w:val="auto"/>
          <w:lang w:val="uk-UA"/>
        </w:rPr>
        <w:t>егральної мікросхеми. Київ : Ін </w:t>
      </w:r>
      <w:r w:rsidRPr="0063126A">
        <w:rPr>
          <w:color w:val="auto"/>
          <w:lang w:val="uk-UA"/>
        </w:rPr>
        <w:t>Юре, 1999. 103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Носік Ю. В. Права на комерційну таємницю в Україні : монографія. Київ : КНТ, 2007. 240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rPr>
        <w:t>Орлюк О. </w:t>
      </w:r>
      <w:r>
        <w:rPr>
          <w:color w:val="auto"/>
        </w:rPr>
        <w:t xml:space="preserve">П. Законодавство Європейського </w:t>
      </w:r>
      <w:r>
        <w:rPr>
          <w:color w:val="auto"/>
          <w:lang w:val="uk-UA"/>
        </w:rPr>
        <w:t>С</w:t>
      </w:r>
      <w:r w:rsidRPr="0063126A">
        <w:rPr>
          <w:color w:val="auto"/>
        </w:rPr>
        <w:t xml:space="preserve">оюзу та держав-членів Європейського </w:t>
      </w:r>
      <w:r>
        <w:rPr>
          <w:color w:val="auto"/>
          <w:lang w:val="uk-UA"/>
        </w:rPr>
        <w:t>С</w:t>
      </w:r>
      <w:r w:rsidRPr="0063126A">
        <w:rPr>
          <w:color w:val="auto"/>
        </w:rPr>
        <w:t>оюзу у сфері інтелектуальної власності. Київ</w:t>
      </w:r>
      <w:proofErr w:type="gramStart"/>
      <w:r w:rsidRPr="0063126A">
        <w:rPr>
          <w:color w:val="auto"/>
        </w:rPr>
        <w:t> :</w:t>
      </w:r>
      <w:proofErr w:type="gramEnd"/>
      <w:r w:rsidRPr="0063126A">
        <w:rPr>
          <w:color w:val="auto"/>
        </w:rPr>
        <w:t xml:space="preserve"> НДІІВ НАПрНУ, «Лазурит-Поліграф», 2010. 262 с.</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lastRenderedPageBreak/>
        <w:t>Орлюк </w:t>
      </w:r>
      <w:r w:rsidRPr="0063126A">
        <w:rPr>
          <w:color w:val="auto"/>
          <w:lang w:val="uk-UA"/>
        </w:rPr>
        <w:t>О.</w:t>
      </w:r>
      <w:r>
        <w:rPr>
          <w:color w:val="auto"/>
          <w:lang w:val="uk-UA"/>
        </w:rPr>
        <w:t> П., Святоцький О. </w:t>
      </w:r>
      <w:r w:rsidRPr="0063126A">
        <w:rPr>
          <w:color w:val="auto"/>
          <w:lang w:val="uk-UA"/>
        </w:rPr>
        <w:t xml:space="preserve">Д. Право інтелектуальної власності. Академ. курс : підруч. для аспірантів ВНЗ. Київ : Концерн </w:t>
      </w:r>
      <w:r>
        <w:rPr>
          <w:color w:val="auto"/>
          <w:lang w:val="uk-UA"/>
        </w:rPr>
        <w:t>«</w:t>
      </w:r>
      <w:r w:rsidRPr="0063126A">
        <w:rPr>
          <w:color w:val="auto"/>
          <w:lang w:val="uk-UA"/>
        </w:rPr>
        <w:t>Видавничий Дім «Ін Юре», 2007. 696 с.</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Панікаров В. Д., Славінська О. </w:t>
      </w:r>
      <w:r w:rsidRPr="0063126A">
        <w:rPr>
          <w:color w:val="auto"/>
          <w:lang w:val="uk-UA"/>
        </w:rPr>
        <w:t>М.,</w:t>
      </w:r>
      <w:r>
        <w:rPr>
          <w:color w:val="auto"/>
          <w:lang w:val="uk-UA"/>
        </w:rPr>
        <w:t xml:space="preserve"> Єрмоленко О. </w:t>
      </w:r>
      <w:r w:rsidRPr="0063126A">
        <w:rPr>
          <w:color w:val="auto"/>
          <w:lang w:val="uk-UA"/>
        </w:rPr>
        <w:t>О. Авторські права та інтелектуальна власність : конспект лекцій. Харків : ХНЕУ, 2006. 100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Семків В. О., Шандра Р. С. Інтелектуальна власність : підруч. Львів : Галицький друкар, 2015. 280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Стороженко О. М., Уманців Г. В., Фоміна О. В. Інтелектуальна власність : навч. посіб. Київ : КНТЕУ, 2012. 456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Федулова Л. І., Андрощук Г. О., Хаустов В. К.  Інтелектуальна власність у національній інноваційній системі : науково-аналітична доповідь. Київ : Інститут економіки та прогнозування, 2010. 215 с.</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Фордзюн </w:t>
      </w:r>
      <w:r w:rsidRPr="0063126A">
        <w:rPr>
          <w:color w:val="auto"/>
          <w:lang w:val="uk-UA"/>
        </w:rPr>
        <w:t>Ю.</w:t>
      </w:r>
      <w:r>
        <w:rPr>
          <w:color w:val="auto"/>
          <w:lang w:val="uk-UA"/>
        </w:rPr>
        <w:t> І., Кабацій В. </w:t>
      </w:r>
      <w:r w:rsidRPr="0063126A">
        <w:rPr>
          <w:color w:val="auto"/>
          <w:lang w:val="uk-UA"/>
        </w:rPr>
        <w:t>М. Основи інтелектуальної власності: навч. посіб. Київ: Кондор, 2012. 208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Харитонова</w:t>
      </w:r>
      <w:r>
        <w:rPr>
          <w:color w:val="auto"/>
          <w:lang w:val="uk-UA"/>
        </w:rPr>
        <w:t> О. </w:t>
      </w:r>
      <w:r w:rsidRPr="0063126A">
        <w:rPr>
          <w:color w:val="auto"/>
          <w:lang w:val="uk-UA"/>
        </w:rPr>
        <w:t>І. Право інтелектуа</w:t>
      </w:r>
      <w:r>
        <w:rPr>
          <w:color w:val="auto"/>
          <w:lang w:val="uk-UA"/>
        </w:rPr>
        <w:t>льної власності : навч. посіб. у</w:t>
      </w:r>
      <w:r w:rsidRPr="0063126A">
        <w:rPr>
          <w:color w:val="auto"/>
          <w:lang w:val="uk-UA"/>
        </w:rPr>
        <w:t xml:space="preserve"> запитаннях та відповідях. Одеса : Національний університет «Одеська юридична академія»</w:t>
      </w:r>
      <w:r>
        <w:rPr>
          <w:color w:val="auto"/>
          <w:lang w:val="uk-UA"/>
        </w:rPr>
        <w:t> </w:t>
      </w:r>
      <w:r w:rsidRPr="0063126A">
        <w:rPr>
          <w:color w:val="auto"/>
          <w:lang w:val="uk-UA"/>
        </w:rPr>
        <w:t xml:space="preserve">; </w:t>
      </w:r>
      <w:r>
        <w:rPr>
          <w:color w:val="auto"/>
          <w:lang w:val="uk-UA"/>
        </w:rPr>
        <w:t xml:space="preserve">Вид-во </w:t>
      </w:r>
      <w:r w:rsidRPr="0063126A">
        <w:rPr>
          <w:color w:val="auto"/>
          <w:lang w:val="uk-UA"/>
        </w:rPr>
        <w:t>«Одіссей», 2012. 189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Харитонова О. І. Правовідносини інтелектуальної власності, що виникають внаслідок створення результатів творчої діяльності (концептуальні засади). Одеса : Фенікс, 2011. 346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Цибульов П. М. Введення до інтелектуальної власно</w:t>
      </w:r>
      <w:r>
        <w:rPr>
          <w:color w:val="auto"/>
          <w:lang w:val="uk-UA"/>
        </w:rPr>
        <w:t xml:space="preserve">сті : навч. посіб. Київ : </w:t>
      </w:r>
      <w:r w:rsidRPr="0063126A">
        <w:rPr>
          <w:color w:val="auto"/>
          <w:lang w:val="uk-UA"/>
        </w:rPr>
        <w:t>Державний інс</w:t>
      </w:r>
      <w:r>
        <w:rPr>
          <w:color w:val="auto"/>
          <w:lang w:val="uk-UA"/>
        </w:rPr>
        <w:t>титут інтелектуальної власності</w:t>
      </w:r>
      <w:r w:rsidRPr="0063126A">
        <w:rPr>
          <w:color w:val="auto"/>
          <w:lang w:val="uk-UA"/>
        </w:rPr>
        <w:t>, 2008. 124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Цибульов П. М. Основи інтелектуальної власності : </w:t>
      </w:r>
      <w:r w:rsidRPr="0063126A">
        <w:rPr>
          <w:color w:val="auto"/>
          <w:lang w:val="uk-UA"/>
        </w:rPr>
        <w:lastRenderedPageBreak/>
        <w:t>навч. посіб. Київ : Інститут інтелектуальної власності, 2005. 268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Цибульов П. М. Управління інтелектуальною власніст</w:t>
      </w:r>
      <w:r>
        <w:rPr>
          <w:color w:val="auto"/>
          <w:lang w:val="uk-UA"/>
        </w:rPr>
        <w:t xml:space="preserve">ю. Київ : </w:t>
      </w:r>
      <w:r w:rsidRPr="0063126A">
        <w:rPr>
          <w:color w:val="auto"/>
          <w:lang w:val="uk-UA"/>
        </w:rPr>
        <w:t>Державний інс</w:t>
      </w:r>
      <w:r>
        <w:rPr>
          <w:color w:val="auto"/>
          <w:lang w:val="uk-UA"/>
        </w:rPr>
        <w:t>титут інтелектуальної власності</w:t>
      </w:r>
      <w:r w:rsidRPr="0063126A">
        <w:rPr>
          <w:color w:val="auto"/>
          <w:lang w:val="uk-UA"/>
        </w:rPr>
        <w:t>, 2009. 312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Цибульов П. М., Чеботарьов В. П., Зінов В. Г., Суіні Ю. Управління інтелектуальною </w:t>
      </w:r>
      <w:r>
        <w:rPr>
          <w:color w:val="auto"/>
          <w:lang w:val="uk-UA"/>
        </w:rPr>
        <w:t>власністю : монографія. Київ : К.І.С.</w:t>
      </w:r>
      <w:r w:rsidRPr="0063126A">
        <w:rPr>
          <w:color w:val="auto"/>
          <w:lang w:val="uk-UA"/>
        </w:rPr>
        <w:t>, 2005. 448 с.</w:t>
      </w:r>
    </w:p>
    <w:p w:rsidR="00AD0D1F" w:rsidRPr="00120A02" w:rsidRDefault="00AD0D1F" w:rsidP="00AD0D1F">
      <w:pPr>
        <w:pStyle w:val="a6"/>
        <w:numPr>
          <w:ilvl w:val="0"/>
          <w:numId w:val="15"/>
        </w:numPr>
        <w:spacing w:line="288" w:lineRule="auto"/>
        <w:ind w:left="0" w:firstLine="720"/>
        <w:jc w:val="both"/>
        <w:rPr>
          <w:color w:val="auto"/>
          <w:lang w:val="uk-UA"/>
        </w:rPr>
      </w:pPr>
      <w:r w:rsidRPr="0063126A">
        <w:rPr>
          <w:color w:val="auto"/>
          <w:lang w:val="uk-UA"/>
        </w:rPr>
        <w:t>Черевко Г. В. Інтелектуальна власність : навч. п</w:t>
      </w:r>
      <w:r>
        <w:rPr>
          <w:color w:val="auto"/>
          <w:lang w:val="uk-UA"/>
        </w:rPr>
        <w:t>осіб</w:t>
      </w:r>
      <w:r w:rsidRPr="00120A02">
        <w:rPr>
          <w:color w:val="auto"/>
          <w:lang w:val="uk-UA"/>
        </w:rPr>
        <w:t>. Київ : Знання, 2008. 412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Юскаєв В. Б. Інтелек</w:t>
      </w:r>
      <w:r>
        <w:rPr>
          <w:color w:val="auto"/>
          <w:lang w:val="uk-UA"/>
        </w:rPr>
        <w:t>туальна власність : навч. посіб. у 2</w:t>
      </w:r>
      <w:r w:rsidRPr="0063126A">
        <w:rPr>
          <w:color w:val="auto"/>
          <w:lang w:val="uk-UA"/>
        </w:rPr>
        <w:t xml:space="preserve"> ч. Суми : Видавництво СумДУ, 2010. Ч. 2. 148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Ястремська О. О. Інтелек</w:t>
      </w:r>
      <w:r>
        <w:rPr>
          <w:color w:val="auto"/>
          <w:lang w:val="uk-UA"/>
        </w:rPr>
        <w:t>туальна власність : навч. посіб</w:t>
      </w:r>
      <w:r w:rsidRPr="0063126A">
        <w:rPr>
          <w:color w:val="auto"/>
          <w:lang w:val="uk-UA"/>
        </w:rPr>
        <w:t>. Харків : Видавництво ХНЕУ, 2013. 124 с.</w:t>
      </w:r>
    </w:p>
    <w:p w:rsidR="00AD0D1F" w:rsidRPr="0063126A" w:rsidRDefault="00AD0D1F" w:rsidP="00AD0D1F">
      <w:pPr>
        <w:spacing w:line="288" w:lineRule="auto"/>
        <w:jc w:val="both"/>
        <w:rPr>
          <w:color w:val="auto"/>
          <w:lang w:val="uk-UA"/>
        </w:rPr>
      </w:pPr>
    </w:p>
    <w:p w:rsidR="00AD0D1F" w:rsidRPr="0063126A" w:rsidRDefault="00AD0D1F" w:rsidP="00AD0D1F">
      <w:pPr>
        <w:spacing w:line="288" w:lineRule="auto"/>
        <w:jc w:val="center"/>
        <w:rPr>
          <w:b/>
          <w:color w:val="auto"/>
          <w:lang w:val="uk-UA"/>
        </w:rPr>
      </w:pPr>
      <w:r w:rsidRPr="0063126A">
        <w:rPr>
          <w:b/>
          <w:color w:val="auto"/>
          <w:lang w:val="uk-UA"/>
        </w:rPr>
        <w:t>Список публікацій з актуальних питань</w:t>
      </w:r>
    </w:p>
    <w:p w:rsidR="00AD0D1F" w:rsidRPr="0063126A" w:rsidRDefault="00AD0D1F" w:rsidP="00AD0D1F">
      <w:pPr>
        <w:spacing w:line="288" w:lineRule="auto"/>
        <w:ind w:firstLine="720"/>
        <w:jc w:val="both"/>
        <w:rPr>
          <w:color w:val="auto"/>
          <w:lang w:val="uk-UA"/>
        </w:rPr>
      </w:pP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Андрощук Г. Правова охорона комерційної таємниці у країнах Європейського Союзу. </w:t>
      </w:r>
      <w:r w:rsidRPr="0063126A">
        <w:rPr>
          <w:i/>
          <w:color w:val="auto"/>
          <w:lang w:val="uk-UA"/>
        </w:rPr>
        <w:t>Теорія і практика інтелектуальної власності.</w:t>
      </w:r>
      <w:r w:rsidRPr="0063126A">
        <w:rPr>
          <w:color w:val="auto"/>
          <w:lang w:val="uk-UA"/>
        </w:rPr>
        <w:t xml:space="preserve"> 2012. № 6. С. 49-58.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Арданов О. Розвиток партнерства для подолання цифрового піратства в мережі Інтернет. </w:t>
      </w:r>
      <w:r w:rsidRPr="0063126A">
        <w:rPr>
          <w:i/>
          <w:color w:val="auto"/>
          <w:lang w:val="uk-UA"/>
        </w:rPr>
        <w:t>Інтелектуальна власність.</w:t>
      </w:r>
      <w:r w:rsidRPr="0063126A">
        <w:rPr>
          <w:color w:val="auto"/>
          <w:lang w:val="uk-UA"/>
        </w:rPr>
        <w:t xml:space="preserve"> № 8. 2010. С. 20-30.</w:t>
      </w:r>
    </w:p>
    <w:p w:rsidR="00AD0D1F" w:rsidRPr="00120A02" w:rsidRDefault="00AD0D1F" w:rsidP="00AD0D1F">
      <w:pPr>
        <w:pStyle w:val="a6"/>
        <w:numPr>
          <w:ilvl w:val="0"/>
          <w:numId w:val="15"/>
        </w:numPr>
        <w:spacing w:line="288" w:lineRule="auto"/>
        <w:ind w:left="0" w:firstLine="720"/>
        <w:jc w:val="both"/>
        <w:rPr>
          <w:color w:val="auto"/>
          <w:lang w:val="uk-UA"/>
        </w:rPr>
      </w:pPr>
      <w:r>
        <w:rPr>
          <w:color w:val="auto"/>
          <w:lang w:val="uk-UA"/>
        </w:rPr>
        <w:t>Атаманова </w:t>
      </w:r>
      <w:r w:rsidRPr="0063126A">
        <w:rPr>
          <w:color w:val="auto"/>
          <w:lang w:val="uk-UA"/>
        </w:rPr>
        <w:t>Ю.</w:t>
      </w:r>
      <w:r>
        <w:rPr>
          <w:color w:val="auto"/>
          <w:lang w:val="uk-UA"/>
        </w:rPr>
        <w:t> </w:t>
      </w:r>
      <w:r w:rsidRPr="0063126A">
        <w:rPr>
          <w:color w:val="auto"/>
          <w:lang w:val="uk-UA"/>
        </w:rPr>
        <w:t xml:space="preserve">Є. Складний результат інтелектуальної діяльності та особливості прав на нього. </w:t>
      </w:r>
      <w:r w:rsidRPr="0063126A">
        <w:rPr>
          <w:i/>
          <w:color w:val="auto"/>
          <w:lang w:val="uk-UA"/>
        </w:rPr>
        <w:t>Право України.</w:t>
      </w:r>
      <w:r>
        <w:rPr>
          <w:color w:val="auto"/>
          <w:lang w:val="uk-UA"/>
        </w:rPr>
        <w:t xml:space="preserve"> 2011. № 3. С. 127–</w:t>
      </w:r>
      <w:r w:rsidRPr="00120A02">
        <w:rPr>
          <w:color w:val="auto"/>
          <w:lang w:val="uk-UA"/>
        </w:rPr>
        <w:t>138.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Базилевич В. Д. Проблемы оценки, охраны и защиты прав объектов интеллектуальной собственности в Украине. </w:t>
      </w:r>
      <w:r w:rsidRPr="0063126A">
        <w:rPr>
          <w:i/>
          <w:color w:val="auto"/>
          <w:lang w:val="uk-UA"/>
        </w:rPr>
        <w:t>Вісник Київського</w:t>
      </w:r>
      <w:r>
        <w:rPr>
          <w:i/>
          <w:color w:val="auto"/>
          <w:lang w:val="uk-UA"/>
        </w:rPr>
        <w:t xml:space="preserve"> національного університету ім. </w:t>
      </w:r>
      <w:r w:rsidRPr="0063126A">
        <w:rPr>
          <w:i/>
          <w:color w:val="auto"/>
          <w:lang w:val="uk-UA"/>
        </w:rPr>
        <w:t>Т.</w:t>
      </w:r>
      <w:r>
        <w:rPr>
          <w:i/>
          <w:color w:val="auto"/>
          <w:lang w:val="uk-UA"/>
        </w:rPr>
        <w:t> </w:t>
      </w:r>
      <w:r w:rsidRPr="0063126A">
        <w:rPr>
          <w:i/>
          <w:color w:val="auto"/>
          <w:lang w:val="uk-UA"/>
        </w:rPr>
        <w:t>Шевченка</w:t>
      </w:r>
      <w:r w:rsidRPr="0063126A">
        <w:rPr>
          <w:color w:val="auto"/>
          <w:lang w:val="uk-UA"/>
        </w:rPr>
        <w:t>. 2012. № 142. С. 5</w:t>
      </w:r>
      <w:r>
        <w:rPr>
          <w:color w:val="auto"/>
          <w:lang w:val="uk-UA"/>
        </w:rPr>
        <w:t>–</w:t>
      </w:r>
      <w:r w:rsidRPr="0063126A">
        <w:rPr>
          <w:color w:val="auto"/>
          <w:lang w:val="uk-UA"/>
        </w:rPr>
        <w:t>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 xml:space="preserve">Бєгова Т. До питання про співвідношення понять «ноу-хау» і «комерційна таємниця». </w:t>
      </w:r>
      <w:r w:rsidRPr="0063126A">
        <w:rPr>
          <w:i/>
          <w:color w:val="auto"/>
          <w:lang w:val="uk-UA"/>
        </w:rPr>
        <w:t>Вісник Академії правових наук України.</w:t>
      </w:r>
      <w:r>
        <w:rPr>
          <w:color w:val="auto"/>
          <w:lang w:val="uk-UA"/>
        </w:rPr>
        <w:t xml:space="preserve"> № 4. С. 256–</w:t>
      </w:r>
      <w:r w:rsidRPr="0063126A">
        <w:rPr>
          <w:color w:val="auto"/>
          <w:lang w:val="uk-UA"/>
        </w:rPr>
        <w:t>265.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Венедіктова І. В., Розгон О. В. Цивільно-правовий захист та охорона авторського права. </w:t>
      </w:r>
      <w:r w:rsidRPr="0063126A">
        <w:rPr>
          <w:i/>
          <w:color w:val="auto"/>
          <w:lang w:val="uk-UA"/>
        </w:rPr>
        <w:t>Форум права.</w:t>
      </w:r>
      <w:r>
        <w:rPr>
          <w:color w:val="auto"/>
          <w:lang w:val="uk-UA"/>
        </w:rPr>
        <w:t xml:space="preserve"> 2007. № 2. С. 24–</w:t>
      </w:r>
      <w:r w:rsidRPr="0063126A">
        <w:rPr>
          <w:color w:val="auto"/>
          <w:lang w:val="uk-UA"/>
        </w:rPr>
        <w:t>29.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Гладка О. В. Сучасний стан законодавчого забезпечення відносин комерційної концесії. </w:t>
      </w:r>
      <w:r w:rsidRPr="0063126A">
        <w:rPr>
          <w:i/>
          <w:color w:val="auto"/>
          <w:lang w:val="uk-UA"/>
        </w:rPr>
        <w:t>Вісник Національного університету «Юридична академ</w:t>
      </w:r>
      <w:r>
        <w:rPr>
          <w:i/>
          <w:color w:val="auto"/>
          <w:lang w:val="uk-UA"/>
        </w:rPr>
        <w:t>ія України ім. </w:t>
      </w:r>
      <w:r w:rsidRPr="0063126A">
        <w:rPr>
          <w:i/>
          <w:color w:val="auto"/>
          <w:lang w:val="uk-UA"/>
        </w:rPr>
        <w:t>Я. Мудрого». Серія: Економічна теорія та право.</w:t>
      </w:r>
      <w:r>
        <w:rPr>
          <w:color w:val="auto"/>
          <w:lang w:val="uk-UA"/>
        </w:rPr>
        <w:t xml:space="preserve"> № 1. С. 174–</w:t>
      </w:r>
      <w:r w:rsidRPr="0063126A">
        <w:rPr>
          <w:color w:val="auto"/>
          <w:lang w:val="uk-UA"/>
        </w:rPr>
        <w:t>182.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Дмитришин В. С. Договір комерційної концесії та договір франчайзингу: співвідношення понять та правова природа. </w:t>
      </w:r>
      <w:r w:rsidRPr="0063126A">
        <w:rPr>
          <w:i/>
          <w:color w:val="auto"/>
          <w:lang w:val="uk-UA"/>
        </w:rPr>
        <w:t>Часопис Київського університету права</w:t>
      </w:r>
      <w:r>
        <w:rPr>
          <w:color w:val="auto"/>
          <w:lang w:val="uk-UA"/>
        </w:rPr>
        <w:t>. 2010. № 3. С. 199–</w:t>
      </w:r>
      <w:r w:rsidRPr="0063126A">
        <w:rPr>
          <w:color w:val="auto"/>
          <w:lang w:val="uk-UA"/>
        </w:rPr>
        <w:t>202.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Дроб’язко В. С. Адміністративна та кримінальна відповідальність за контрафакцію та піратство у сфері авторського права та суміжних прав. </w:t>
      </w:r>
      <w:r w:rsidRPr="0063126A">
        <w:rPr>
          <w:i/>
          <w:color w:val="auto"/>
          <w:lang w:val="uk-UA"/>
        </w:rPr>
        <w:t xml:space="preserve">Теорія і практика інтелектуальної власності. </w:t>
      </w:r>
      <w:r>
        <w:rPr>
          <w:color w:val="auto"/>
          <w:lang w:val="uk-UA"/>
        </w:rPr>
        <w:t>2013. № 3. С. 48–</w:t>
      </w:r>
      <w:r w:rsidRPr="0063126A">
        <w:rPr>
          <w:color w:val="auto"/>
          <w:lang w:val="uk-UA"/>
        </w:rPr>
        <w:t>54.</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Дроб’язко В. </w:t>
      </w:r>
      <w:r w:rsidRPr="0063126A">
        <w:rPr>
          <w:color w:val="auto"/>
          <w:lang w:val="uk-UA"/>
        </w:rPr>
        <w:t xml:space="preserve">С. Аудіовізуальні твори, комп’ютерні програми, фонограми як об’єкти піратства. </w:t>
      </w:r>
      <w:r w:rsidRPr="0063126A">
        <w:rPr>
          <w:i/>
          <w:color w:val="auto"/>
          <w:lang w:val="uk-UA"/>
        </w:rPr>
        <w:t>Теорія і практика інтелектуальної власності.</w:t>
      </w:r>
      <w:r>
        <w:rPr>
          <w:color w:val="auto"/>
          <w:lang w:val="uk-UA"/>
        </w:rPr>
        <w:t xml:space="preserve"> 2012. № 6. С. 75–</w:t>
      </w:r>
      <w:r w:rsidRPr="0063126A">
        <w:rPr>
          <w:color w:val="auto"/>
          <w:lang w:val="uk-UA"/>
        </w:rPr>
        <w:t>79.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Еннан Р. Проблеми захисту авторських прав у мережі Інтернет. </w:t>
      </w:r>
      <w:r w:rsidRPr="0063126A">
        <w:rPr>
          <w:i/>
          <w:color w:val="auto"/>
          <w:lang w:val="uk-UA"/>
        </w:rPr>
        <w:t>Теорія і практика інтелектуальної власності.</w:t>
      </w:r>
      <w:r w:rsidRPr="0063126A">
        <w:rPr>
          <w:color w:val="auto"/>
          <w:lang w:val="uk-UA"/>
        </w:rPr>
        <w:t xml:space="preserve"> </w:t>
      </w:r>
      <w:r>
        <w:rPr>
          <w:color w:val="auto"/>
          <w:lang w:val="uk-UA"/>
        </w:rPr>
        <w:t>2012. № 4. С. 70–</w:t>
      </w:r>
      <w:r w:rsidRPr="0063126A">
        <w:rPr>
          <w:color w:val="auto"/>
          <w:lang w:val="uk-UA"/>
        </w:rPr>
        <w:t>77.</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Жилінкова О. В. Співвідношення понять «інформація» та «об’єкт права інтелектуальної власності». </w:t>
      </w:r>
      <w:r w:rsidRPr="0063126A">
        <w:rPr>
          <w:i/>
          <w:color w:val="auto"/>
          <w:lang w:val="uk-UA"/>
        </w:rPr>
        <w:t>Юридична Україна.</w:t>
      </w:r>
      <w:r>
        <w:rPr>
          <w:color w:val="auto"/>
          <w:lang w:val="uk-UA"/>
        </w:rPr>
        <w:t xml:space="preserve"> 2010. № 8. С. 68–</w:t>
      </w:r>
      <w:r w:rsidRPr="0063126A">
        <w:rPr>
          <w:color w:val="auto"/>
          <w:lang w:val="uk-UA"/>
        </w:rPr>
        <w:t>72.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Іваницька Н. А. Вдосконалення законодавства, що регулює відносини за ліцензійним договором на використання </w:t>
      </w:r>
      <w:r w:rsidRPr="0063126A">
        <w:rPr>
          <w:color w:val="auto"/>
          <w:lang w:val="uk-UA"/>
        </w:rPr>
        <w:lastRenderedPageBreak/>
        <w:t xml:space="preserve">торговельної марки. </w:t>
      </w:r>
      <w:r w:rsidRPr="0063126A">
        <w:rPr>
          <w:i/>
          <w:color w:val="auto"/>
          <w:lang w:val="uk-UA"/>
        </w:rPr>
        <w:t>Право України.</w:t>
      </w:r>
      <w:r w:rsidRPr="0063126A">
        <w:rPr>
          <w:color w:val="auto"/>
          <w:lang w:val="uk-UA"/>
        </w:rPr>
        <w:t xml:space="preserve"> 2008. № 9. С. 107–113.</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 Іваницька Н. А. Правові наслідки визнання свідоцтва на торговельну марку недійсним для сторін ліцензійного договору. </w:t>
      </w:r>
      <w:r w:rsidRPr="0063126A">
        <w:rPr>
          <w:i/>
          <w:color w:val="auto"/>
          <w:lang w:val="uk-UA"/>
        </w:rPr>
        <w:t>Вісник господарського судочинства.</w:t>
      </w:r>
      <w:r w:rsidRPr="0063126A">
        <w:rPr>
          <w:color w:val="auto"/>
          <w:lang w:val="uk-UA"/>
        </w:rPr>
        <w:t xml:space="preserve"> 2009. № 4. С. 95–100.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 Капіца Ю. М., Рассомахіна О. А., Шахбазян</w:t>
      </w:r>
      <w:r w:rsidRPr="0063126A">
        <w:rPr>
          <w:color w:val="auto"/>
          <w:lang w:val="en-US"/>
        </w:rPr>
        <w:t> </w:t>
      </w:r>
      <w:r w:rsidRPr="0063126A">
        <w:rPr>
          <w:color w:val="auto"/>
          <w:lang w:val="uk-UA"/>
        </w:rPr>
        <w:t>К.</w:t>
      </w:r>
      <w:r w:rsidRPr="0063126A">
        <w:rPr>
          <w:color w:val="auto"/>
          <w:lang w:val="en-US"/>
        </w:rPr>
        <w:t> </w:t>
      </w:r>
      <w:r w:rsidRPr="0063126A">
        <w:rPr>
          <w:color w:val="auto"/>
          <w:lang w:val="uk-UA"/>
        </w:rPr>
        <w:t xml:space="preserve">С. Спеціальні механізми захисту авторського права і суміжних прав у мережі Інтернет. </w:t>
      </w:r>
      <w:r w:rsidRPr="0063126A">
        <w:rPr>
          <w:i/>
          <w:color w:val="auto"/>
          <w:lang w:val="uk-UA"/>
        </w:rPr>
        <w:t>Інформація і право.</w:t>
      </w:r>
      <w:r w:rsidRPr="0063126A">
        <w:rPr>
          <w:color w:val="auto"/>
          <w:lang w:val="uk-UA"/>
        </w:rPr>
        <w:t xml:space="preserve"> 2012. № 3</w:t>
      </w:r>
      <w:r>
        <w:rPr>
          <w:color w:val="auto"/>
          <w:lang w:val="uk-UA"/>
        </w:rPr>
        <w:t xml:space="preserve"> (6). С. 129–</w:t>
      </w:r>
      <w:r w:rsidRPr="0063126A">
        <w:rPr>
          <w:color w:val="auto"/>
          <w:lang w:val="uk-UA"/>
        </w:rPr>
        <w:t>140.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Кирилюк А. В. Цивільно-правова відповідальність за порушення авторських прав у мережі Інтернет. </w:t>
      </w:r>
      <w:r w:rsidRPr="0063126A">
        <w:rPr>
          <w:i/>
          <w:color w:val="auto"/>
          <w:lang w:val="uk-UA"/>
        </w:rPr>
        <w:t>Актуальні проблеми держави і права.</w:t>
      </w:r>
      <w:r w:rsidRPr="0063126A">
        <w:rPr>
          <w:color w:val="auto"/>
          <w:lang w:val="uk-UA"/>
        </w:rPr>
        <w:t xml:space="preserve"> 2014. Вип. 72. С. 154</w:t>
      </w:r>
      <w:r>
        <w:rPr>
          <w:color w:val="auto"/>
          <w:lang w:val="uk-UA"/>
        </w:rPr>
        <w:t>–</w:t>
      </w:r>
      <w:r w:rsidRPr="0063126A">
        <w:rPr>
          <w:color w:val="auto"/>
          <w:lang w:val="uk-UA"/>
        </w:rPr>
        <w:t>161.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w:t>
      </w:r>
      <w:r>
        <w:rPr>
          <w:color w:val="auto"/>
          <w:lang w:val="uk-UA"/>
        </w:rPr>
        <w:t>в</w:t>
      </w:r>
      <w:r w:rsidRPr="0063126A">
        <w:rPr>
          <w:color w:val="auto"/>
          <w:lang w:val="uk-UA"/>
        </w:rPr>
        <w:t xml:space="preserve">аленко Т. Що робити, якщо ви стали жертвою контрафакції. </w:t>
      </w:r>
      <w:r w:rsidRPr="0063126A">
        <w:rPr>
          <w:i/>
          <w:color w:val="auto"/>
          <w:lang w:val="uk-UA"/>
        </w:rPr>
        <w:t>Теорія і практика інтелектуальної власності.</w:t>
      </w:r>
      <w:r>
        <w:rPr>
          <w:color w:val="auto"/>
          <w:lang w:val="uk-UA"/>
        </w:rPr>
        <w:t xml:space="preserve"> 2012. № 5. С. 57–</w:t>
      </w:r>
      <w:r w:rsidRPr="0063126A">
        <w:rPr>
          <w:color w:val="auto"/>
          <w:lang w:val="uk-UA"/>
        </w:rPr>
        <w:t>61.</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Кохановська О. </w:t>
      </w:r>
      <w:r w:rsidRPr="0063126A">
        <w:rPr>
          <w:color w:val="auto"/>
          <w:lang w:val="uk-UA"/>
        </w:rPr>
        <w:t xml:space="preserve">В. Основні теорії права інтелектуальної власності та їх вплив на розвиток сучасного законодавства в Україні. </w:t>
      </w:r>
      <w:r w:rsidRPr="0063126A">
        <w:rPr>
          <w:i/>
          <w:color w:val="auto"/>
          <w:lang w:val="uk-UA"/>
        </w:rPr>
        <w:t>Право України.</w:t>
      </w:r>
      <w:r w:rsidRPr="0063126A">
        <w:rPr>
          <w:color w:val="auto"/>
          <w:lang w:val="uk-UA"/>
        </w:rPr>
        <w:t xml:space="preserve"> 2011. № 5. С. 52–59.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Крижна</w:t>
      </w:r>
      <w:r>
        <w:rPr>
          <w:color w:val="auto"/>
          <w:lang w:val="uk-UA"/>
        </w:rPr>
        <w:t> В. </w:t>
      </w:r>
      <w:r w:rsidRPr="0063126A">
        <w:rPr>
          <w:color w:val="auto"/>
          <w:lang w:val="uk-UA"/>
        </w:rPr>
        <w:t xml:space="preserve">М. Види торговельних марок. </w:t>
      </w:r>
      <w:r w:rsidRPr="0063126A">
        <w:rPr>
          <w:i/>
          <w:color w:val="auto"/>
          <w:lang w:val="uk-UA"/>
        </w:rPr>
        <w:t>Теорія і практика інтелектуальної власності.</w:t>
      </w:r>
      <w:r w:rsidRPr="0063126A">
        <w:rPr>
          <w:color w:val="auto"/>
          <w:lang w:val="uk-UA"/>
        </w:rPr>
        <w:t xml:space="preserve"> 2008. № 1. С. 44–51.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Крижна В. М. Захист прав споживачів при використанні комерційних позначень. </w:t>
      </w:r>
      <w:r w:rsidRPr="0063126A">
        <w:rPr>
          <w:i/>
          <w:color w:val="auto"/>
          <w:lang w:val="uk-UA"/>
        </w:rPr>
        <w:t>Вісник господарського судочинства.</w:t>
      </w:r>
      <w:r w:rsidRPr="0063126A">
        <w:rPr>
          <w:color w:val="auto"/>
          <w:lang w:val="uk-UA"/>
        </w:rPr>
        <w:t xml:space="preserve"> 2009. № 2. С. 67–71.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Кузнєцова Н. С., Кохановська О. В. Проблеми захисту прав інтелектуальної власності в Україні. </w:t>
      </w:r>
      <w:r w:rsidRPr="0063126A">
        <w:rPr>
          <w:i/>
          <w:color w:val="auto"/>
          <w:lang w:val="uk-UA"/>
        </w:rPr>
        <w:t>Право України.</w:t>
      </w:r>
      <w:r w:rsidRPr="0063126A">
        <w:rPr>
          <w:color w:val="auto"/>
          <w:lang w:val="uk-UA"/>
        </w:rPr>
        <w:t xml:space="preserve"> 2011. № 3. С. 21–29.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Мацкевич О. Загальні підходи до визначення юридичної відповідальності провайдерів за порушення авторських і суміжних прав у мережі Інтернет. </w:t>
      </w:r>
      <w:r w:rsidRPr="0063126A">
        <w:rPr>
          <w:i/>
          <w:color w:val="auto"/>
          <w:lang w:val="uk-UA"/>
        </w:rPr>
        <w:t xml:space="preserve">Теорія і практика інтелектуальної власності. </w:t>
      </w:r>
      <w:r>
        <w:rPr>
          <w:color w:val="auto"/>
          <w:lang w:val="uk-UA"/>
        </w:rPr>
        <w:t>2012. № 1. С. 54–</w:t>
      </w:r>
      <w:r w:rsidRPr="0063126A">
        <w:rPr>
          <w:color w:val="auto"/>
          <w:lang w:val="uk-UA"/>
        </w:rPr>
        <w:t>62.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 xml:space="preserve">Мироненко Н. М. Захист прав на торговельні марки : українська практика та європейський досвід. </w:t>
      </w:r>
      <w:r w:rsidRPr="0063126A">
        <w:rPr>
          <w:i/>
          <w:color w:val="auto"/>
          <w:lang w:val="uk-UA"/>
        </w:rPr>
        <w:t>Право України.</w:t>
      </w:r>
      <w:r>
        <w:rPr>
          <w:color w:val="auto"/>
          <w:lang w:val="uk-UA"/>
        </w:rPr>
        <w:t xml:space="preserve"> 2011. № 3. С. 30–</w:t>
      </w:r>
      <w:r w:rsidRPr="0063126A">
        <w:rPr>
          <w:color w:val="auto"/>
          <w:lang w:val="uk-UA"/>
        </w:rPr>
        <w:t>39.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Нерсесян А. Форми захисту прав інтелектуальної власності в Україні: теоретичні аспекти. </w:t>
      </w:r>
      <w:r w:rsidRPr="0063126A">
        <w:rPr>
          <w:i/>
          <w:color w:val="auto"/>
          <w:lang w:val="uk-UA"/>
        </w:rPr>
        <w:t>Юридичний журнал.</w:t>
      </w:r>
      <w:r w:rsidRPr="0063126A">
        <w:rPr>
          <w:color w:val="auto"/>
          <w:lang w:val="uk-UA"/>
        </w:rPr>
        <w:t xml:space="preserve"> 2010. № 6. С. 39–40.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Тверезенко О. Класифікація договорів у сфері інтелектуальної власності. </w:t>
      </w:r>
      <w:r w:rsidRPr="0063126A">
        <w:rPr>
          <w:i/>
          <w:color w:val="auto"/>
          <w:lang w:val="uk-UA"/>
        </w:rPr>
        <w:t>Право України.</w:t>
      </w:r>
      <w:r>
        <w:rPr>
          <w:color w:val="auto"/>
          <w:lang w:val="uk-UA"/>
        </w:rPr>
        <w:t xml:space="preserve"> 2011. № 3. С. 139–</w:t>
      </w:r>
      <w:r w:rsidRPr="0063126A">
        <w:rPr>
          <w:color w:val="auto"/>
          <w:lang w:val="uk-UA"/>
        </w:rPr>
        <w:t>148.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Харитонова О. І. Поняття та види цивільних правовідносин інтелектуальної власності. </w:t>
      </w:r>
      <w:r w:rsidRPr="0063126A">
        <w:rPr>
          <w:i/>
          <w:color w:val="auto"/>
          <w:lang w:val="uk-UA"/>
        </w:rPr>
        <w:t>Право України.</w:t>
      </w:r>
      <w:r w:rsidRPr="0063126A">
        <w:rPr>
          <w:color w:val="auto"/>
          <w:lang w:val="uk-UA"/>
        </w:rPr>
        <w:t xml:space="preserve"> 2011. № 3. С. 66–77.</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 xml:space="preserve"> </w:t>
      </w:r>
      <w:r w:rsidRPr="0063126A">
        <w:rPr>
          <w:color w:val="auto"/>
          <w:lang w:val="uk-UA"/>
        </w:rPr>
        <w:t xml:space="preserve">Штефан О. О. Дещо до питання про порушення у сфері авторського права. </w:t>
      </w:r>
      <w:r w:rsidRPr="0063126A">
        <w:rPr>
          <w:i/>
          <w:color w:val="auto"/>
          <w:lang w:val="uk-UA"/>
        </w:rPr>
        <w:t>Теорія і практика інтелектуальної власності.</w:t>
      </w:r>
      <w:r>
        <w:rPr>
          <w:color w:val="auto"/>
          <w:lang w:val="uk-UA"/>
        </w:rPr>
        <w:t xml:space="preserve"> 2009. № 6. С. 3–</w:t>
      </w:r>
      <w:r w:rsidRPr="0063126A">
        <w:rPr>
          <w:color w:val="auto"/>
          <w:lang w:val="uk-UA"/>
        </w:rPr>
        <w:t>13.</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 xml:space="preserve"> </w:t>
      </w:r>
      <w:r w:rsidRPr="0063126A">
        <w:rPr>
          <w:color w:val="auto"/>
          <w:lang w:val="uk-UA"/>
        </w:rPr>
        <w:t xml:space="preserve">Штефан О. О. Контрафакт у сфері авторського права та суміжних прав. </w:t>
      </w:r>
      <w:r w:rsidRPr="0063126A">
        <w:rPr>
          <w:i/>
          <w:color w:val="auto"/>
          <w:lang w:val="uk-UA"/>
        </w:rPr>
        <w:t xml:space="preserve">Теорія і практика інтелектуальної власності. </w:t>
      </w:r>
      <w:r>
        <w:rPr>
          <w:color w:val="auto"/>
          <w:lang w:val="uk-UA"/>
        </w:rPr>
        <w:t>2012. № 6. С. 22–</w:t>
      </w:r>
      <w:r w:rsidRPr="0063126A">
        <w:rPr>
          <w:color w:val="auto"/>
          <w:lang w:val="uk-UA"/>
        </w:rPr>
        <w:t>28.</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 xml:space="preserve"> </w:t>
      </w:r>
      <w:r w:rsidRPr="0063126A">
        <w:rPr>
          <w:color w:val="auto"/>
          <w:lang w:val="uk-UA"/>
        </w:rPr>
        <w:t xml:space="preserve">Штефан О. О. Охорона і захист авторських прав: теоретичний аспект. </w:t>
      </w:r>
      <w:r w:rsidRPr="0063126A">
        <w:rPr>
          <w:i/>
          <w:color w:val="auto"/>
          <w:lang w:val="uk-UA"/>
        </w:rPr>
        <w:t>Теорія і практика інтелектуальної власності.</w:t>
      </w:r>
      <w:r>
        <w:rPr>
          <w:color w:val="auto"/>
          <w:lang w:val="uk-UA"/>
        </w:rPr>
        <w:t xml:space="preserve"> 2010. № 4. С. 3–</w:t>
      </w:r>
      <w:r w:rsidRPr="0063126A">
        <w:rPr>
          <w:color w:val="auto"/>
          <w:lang w:val="uk-UA"/>
        </w:rPr>
        <w:t>17.</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 xml:space="preserve"> </w:t>
      </w:r>
      <w:r w:rsidRPr="0063126A">
        <w:rPr>
          <w:color w:val="auto"/>
          <w:lang w:val="uk-UA"/>
        </w:rPr>
        <w:t xml:space="preserve">Яркіна Н. Є. Спільні права інтелектуальної власності : їх виникнення та здійснення. </w:t>
      </w:r>
      <w:r w:rsidRPr="0063126A">
        <w:rPr>
          <w:i/>
          <w:color w:val="auto"/>
          <w:lang w:val="uk-UA"/>
        </w:rPr>
        <w:t>Вісник Академії правових наук України.</w:t>
      </w:r>
      <w:r w:rsidRPr="0063126A">
        <w:rPr>
          <w:color w:val="auto"/>
          <w:lang w:val="uk-UA"/>
        </w:rPr>
        <w:t xml:space="preserve"> 2010. № 4. С. 145–155.</w:t>
      </w:r>
    </w:p>
    <w:p w:rsidR="00B20852" w:rsidRPr="00AD0D1F" w:rsidRDefault="00AD0D1F" w:rsidP="00AD0D1F">
      <w:pPr>
        <w:pStyle w:val="a6"/>
        <w:numPr>
          <w:ilvl w:val="0"/>
          <w:numId w:val="15"/>
        </w:numPr>
        <w:spacing w:line="288" w:lineRule="auto"/>
        <w:ind w:left="0" w:firstLine="720"/>
        <w:jc w:val="both"/>
        <w:rPr>
          <w:rStyle w:val="FontStyle62"/>
          <w:b w:val="0"/>
          <w:color w:val="auto"/>
          <w:sz w:val="24"/>
          <w:lang w:val="uk-UA"/>
        </w:rPr>
      </w:pPr>
      <w:r>
        <w:rPr>
          <w:color w:val="auto"/>
          <w:lang w:val="uk-UA"/>
        </w:rPr>
        <w:t xml:space="preserve"> </w:t>
      </w:r>
      <w:r w:rsidRPr="0063126A">
        <w:rPr>
          <w:color w:val="auto"/>
          <w:lang w:val="uk-UA"/>
        </w:rPr>
        <w:t xml:space="preserve">Яроцький В. Л. Принцип вичерпання прав на об’єкти інтелектуальної власності. </w:t>
      </w:r>
      <w:r w:rsidRPr="0063126A">
        <w:rPr>
          <w:i/>
          <w:color w:val="auto"/>
          <w:lang w:val="uk-UA"/>
        </w:rPr>
        <w:t>Цивілістичні читання з проблем права інтелектуальної власності, присвячені пам’яті проф. О. А. Підопригори.</w:t>
      </w:r>
      <w:r>
        <w:rPr>
          <w:color w:val="auto"/>
          <w:lang w:val="uk-UA"/>
        </w:rPr>
        <w:t xml:space="preserve"> 2008. С. 114–121.</w:t>
      </w:r>
      <w:bookmarkEnd w:id="0"/>
      <w:r w:rsidR="00B20852" w:rsidRPr="00AD0D1F">
        <w:rPr>
          <w:rStyle w:val="FontStyle62"/>
          <w:b w:val="0"/>
          <w:bCs/>
          <w:color w:val="auto"/>
          <w:spacing w:val="10"/>
          <w:sz w:val="24"/>
          <w:lang w:val="uk-UA"/>
        </w:rPr>
        <w:br w:type="page"/>
      </w:r>
    </w:p>
    <w:p w:rsidR="00B12BAF" w:rsidRPr="00EA1D1D" w:rsidRDefault="00B12BAF" w:rsidP="00206B3A">
      <w:pPr>
        <w:pStyle w:val="ae"/>
        <w:tabs>
          <w:tab w:val="left" w:pos="284"/>
        </w:tabs>
        <w:spacing w:line="276" w:lineRule="auto"/>
        <w:ind w:left="284" w:hanging="142"/>
        <w:jc w:val="center"/>
        <w:rPr>
          <w:color w:val="auto"/>
          <w:lang w:val="uk-UA"/>
        </w:rPr>
      </w:pPr>
      <w:r w:rsidRPr="00EA1D1D">
        <w:rPr>
          <w:bCs/>
          <w:color w:val="auto"/>
        </w:rPr>
        <w:lastRenderedPageBreak/>
        <w:t>Навчальне видання</w:t>
      </w:r>
    </w:p>
    <w:p w:rsidR="00B12BAF" w:rsidRPr="00EA1D1D" w:rsidRDefault="00B12BAF" w:rsidP="00206B3A">
      <w:pPr>
        <w:pStyle w:val="ae"/>
        <w:tabs>
          <w:tab w:val="left" w:pos="284"/>
        </w:tabs>
        <w:spacing w:line="276" w:lineRule="auto"/>
        <w:ind w:left="284" w:hanging="142"/>
        <w:jc w:val="center"/>
        <w:rPr>
          <w:color w:val="auto"/>
        </w:rPr>
      </w:pPr>
    </w:p>
    <w:p w:rsidR="00B12BAF" w:rsidRPr="00EA1D1D" w:rsidRDefault="00B12BAF" w:rsidP="00206B3A">
      <w:pPr>
        <w:pStyle w:val="ac"/>
        <w:tabs>
          <w:tab w:val="left" w:pos="284"/>
        </w:tabs>
        <w:spacing w:line="276" w:lineRule="auto"/>
        <w:ind w:left="284" w:hanging="142"/>
        <w:jc w:val="center"/>
        <w:rPr>
          <w:b/>
          <w:bCs/>
          <w:color w:val="auto"/>
          <w:lang w:val="uk-UA"/>
        </w:rPr>
      </w:pPr>
      <w:r w:rsidRPr="00EA1D1D">
        <w:rPr>
          <w:b/>
          <w:bCs/>
          <w:color w:val="auto"/>
          <w:lang w:val="uk-UA"/>
        </w:rPr>
        <w:t>М</w:t>
      </w:r>
      <w:r w:rsidRPr="00EA1D1D">
        <w:rPr>
          <w:b/>
          <w:bCs/>
          <w:color w:val="auto"/>
        </w:rPr>
        <w:t>етодичні вказівки</w:t>
      </w:r>
      <w:r w:rsidR="00203BD2" w:rsidRPr="00EA1D1D">
        <w:rPr>
          <w:b/>
          <w:bCs/>
          <w:color w:val="auto"/>
          <w:lang w:val="uk-UA"/>
        </w:rPr>
        <w:t xml:space="preserve"> та завдання</w:t>
      </w:r>
    </w:p>
    <w:p w:rsidR="00B20852" w:rsidRPr="00EA1D1D" w:rsidRDefault="00B20852" w:rsidP="00206B3A">
      <w:pPr>
        <w:pStyle w:val="ac"/>
        <w:tabs>
          <w:tab w:val="left" w:pos="284"/>
        </w:tabs>
        <w:spacing w:line="276" w:lineRule="auto"/>
        <w:ind w:left="284" w:hanging="142"/>
        <w:jc w:val="center"/>
        <w:rPr>
          <w:bCs/>
          <w:color w:val="auto"/>
          <w:lang w:val="uk-UA"/>
        </w:rPr>
      </w:pPr>
      <w:r w:rsidRPr="00EA1D1D">
        <w:rPr>
          <w:bCs/>
          <w:color w:val="auto"/>
        </w:rPr>
        <w:t xml:space="preserve">до проведення практичних занять </w:t>
      </w:r>
      <w:r w:rsidRPr="00EA1D1D">
        <w:rPr>
          <w:bCs/>
          <w:color w:val="auto"/>
          <w:lang w:val="uk-UA"/>
        </w:rPr>
        <w:t>і</w:t>
      </w:r>
      <w:r w:rsidRPr="00EA1D1D">
        <w:rPr>
          <w:bCs/>
          <w:color w:val="auto"/>
        </w:rPr>
        <w:t xml:space="preserve"> самостійної роботи  </w:t>
      </w:r>
    </w:p>
    <w:p w:rsidR="00B20852" w:rsidRPr="00EA1D1D" w:rsidRDefault="00B20852" w:rsidP="00206B3A">
      <w:pPr>
        <w:pStyle w:val="ac"/>
        <w:tabs>
          <w:tab w:val="left" w:pos="284"/>
        </w:tabs>
        <w:spacing w:line="276" w:lineRule="auto"/>
        <w:ind w:left="284" w:hanging="142"/>
        <w:jc w:val="center"/>
        <w:rPr>
          <w:bCs/>
          <w:color w:val="auto"/>
        </w:rPr>
      </w:pPr>
      <w:r w:rsidRPr="00EA1D1D">
        <w:rPr>
          <w:bCs/>
          <w:color w:val="auto"/>
        </w:rPr>
        <w:t xml:space="preserve">з дисципліни </w:t>
      </w:r>
    </w:p>
    <w:p w:rsidR="00B20852" w:rsidRPr="00EA1D1D" w:rsidRDefault="00B20852" w:rsidP="00206B3A">
      <w:pPr>
        <w:pStyle w:val="ac"/>
        <w:tabs>
          <w:tab w:val="left" w:pos="284"/>
        </w:tabs>
        <w:spacing w:line="276" w:lineRule="auto"/>
        <w:ind w:left="284" w:hanging="142"/>
        <w:jc w:val="center"/>
        <w:rPr>
          <w:b/>
          <w:bCs/>
          <w:color w:val="auto"/>
        </w:rPr>
      </w:pPr>
      <w:r w:rsidRPr="00EA1D1D">
        <w:rPr>
          <w:b/>
          <w:bCs/>
          <w:color w:val="auto"/>
        </w:rPr>
        <w:t>«</w:t>
      </w:r>
      <w:r w:rsidR="00EF4C0C" w:rsidRPr="00EA1D1D">
        <w:rPr>
          <w:b/>
          <w:color w:val="auto"/>
          <w:lang w:val="uk-UA"/>
        </w:rPr>
        <w:t>Міжнародна система охорони інтелектуальної власності</w:t>
      </w:r>
      <w:r w:rsidRPr="00EA1D1D">
        <w:rPr>
          <w:b/>
          <w:bCs/>
          <w:color w:val="auto"/>
        </w:rPr>
        <w:t xml:space="preserve">» </w:t>
      </w:r>
    </w:p>
    <w:p w:rsidR="00B20852" w:rsidRPr="00EA1D1D" w:rsidRDefault="00B20852" w:rsidP="00206B3A">
      <w:pPr>
        <w:pStyle w:val="ac"/>
        <w:tabs>
          <w:tab w:val="left" w:pos="284"/>
        </w:tabs>
        <w:spacing w:line="276" w:lineRule="auto"/>
        <w:ind w:left="284" w:hanging="142"/>
        <w:jc w:val="center"/>
        <w:rPr>
          <w:bCs/>
          <w:i/>
          <w:color w:val="auto"/>
          <w:lang w:val="uk-UA"/>
        </w:rPr>
      </w:pPr>
      <w:proofErr w:type="gramStart"/>
      <w:r w:rsidRPr="00EA1D1D">
        <w:rPr>
          <w:bCs/>
          <w:i/>
          <w:color w:val="auto"/>
        </w:rPr>
        <w:t xml:space="preserve">для студентів спеціальності </w:t>
      </w:r>
      <w:r w:rsidRPr="00EA1D1D">
        <w:rPr>
          <w:bCs/>
          <w:i/>
          <w:color w:val="auto"/>
          <w:lang w:val="uk-UA"/>
        </w:rPr>
        <w:t xml:space="preserve">081 </w:t>
      </w:r>
      <w:r w:rsidRPr="00EA1D1D">
        <w:rPr>
          <w:bCs/>
          <w:i/>
          <w:color w:val="auto"/>
        </w:rPr>
        <w:t>«Право»</w:t>
      </w:r>
      <w:proofErr w:type="gramEnd"/>
    </w:p>
    <w:p w:rsidR="00B20852" w:rsidRPr="00EA1D1D" w:rsidRDefault="00B20852" w:rsidP="00206B3A">
      <w:pPr>
        <w:pStyle w:val="ac"/>
        <w:tabs>
          <w:tab w:val="left" w:pos="284"/>
        </w:tabs>
        <w:spacing w:line="276" w:lineRule="auto"/>
        <w:ind w:left="284" w:hanging="142"/>
        <w:jc w:val="center"/>
        <w:rPr>
          <w:bCs/>
          <w:color w:val="auto"/>
          <w:lang w:val="uk-UA"/>
        </w:rPr>
      </w:pPr>
      <w:r w:rsidRPr="00EA1D1D">
        <w:rPr>
          <w:bCs/>
          <w:color w:val="auto"/>
          <w:lang w:val="uk-UA"/>
        </w:rPr>
        <w:t>освітньої програми «Інтелектуальна власність»</w:t>
      </w:r>
    </w:p>
    <w:p w:rsidR="00B20852" w:rsidRPr="00EA1D1D" w:rsidRDefault="00B20852" w:rsidP="00206B3A">
      <w:pPr>
        <w:pStyle w:val="ac"/>
        <w:tabs>
          <w:tab w:val="left" w:pos="284"/>
        </w:tabs>
        <w:spacing w:line="276" w:lineRule="auto"/>
        <w:ind w:left="284" w:hanging="142"/>
        <w:jc w:val="center"/>
        <w:rPr>
          <w:bCs/>
          <w:color w:val="auto"/>
          <w:lang w:val="uk-UA"/>
        </w:rPr>
      </w:pPr>
      <w:r w:rsidRPr="00EA1D1D">
        <w:rPr>
          <w:bCs/>
          <w:color w:val="auto"/>
          <w:lang w:val="uk-UA"/>
        </w:rPr>
        <w:t>освітнього ступеня «магістр»</w:t>
      </w:r>
    </w:p>
    <w:p w:rsidR="00B20852" w:rsidRPr="00EA1D1D" w:rsidRDefault="00B20852" w:rsidP="00206B3A">
      <w:pPr>
        <w:pStyle w:val="ac"/>
        <w:tabs>
          <w:tab w:val="left" w:pos="284"/>
        </w:tabs>
        <w:spacing w:line="276" w:lineRule="auto"/>
        <w:ind w:left="284" w:hanging="142"/>
        <w:jc w:val="center"/>
        <w:rPr>
          <w:bCs/>
          <w:color w:val="auto"/>
          <w:lang w:val="uk-UA"/>
        </w:rPr>
      </w:pPr>
      <w:r w:rsidRPr="00EA1D1D">
        <w:rPr>
          <w:bCs/>
          <w:color w:val="auto"/>
          <w:lang w:val="uk-UA"/>
        </w:rPr>
        <w:t>усіх форм навчання</w:t>
      </w:r>
    </w:p>
    <w:p w:rsidR="00B12BAF" w:rsidRPr="00EA1D1D" w:rsidRDefault="00B12BAF" w:rsidP="00206B3A">
      <w:pPr>
        <w:tabs>
          <w:tab w:val="left" w:pos="284"/>
        </w:tabs>
        <w:spacing w:line="276" w:lineRule="auto"/>
        <w:ind w:left="284" w:hanging="142"/>
        <w:rPr>
          <w:color w:val="auto"/>
          <w:lang w:val="uk-UA"/>
        </w:rPr>
      </w:pPr>
    </w:p>
    <w:p w:rsidR="00B20852" w:rsidRPr="00EA1D1D" w:rsidRDefault="00B20852" w:rsidP="00206B3A">
      <w:pPr>
        <w:tabs>
          <w:tab w:val="left" w:pos="284"/>
        </w:tabs>
        <w:spacing w:line="276" w:lineRule="auto"/>
        <w:ind w:left="284" w:hanging="142"/>
        <w:rPr>
          <w:color w:val="auto"/>
          <w:lang w:val="uk-UA"/>
        </w:rPr>
      </w:pP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 xml:space="preserve">Відповідальний за випуск </w:t>
      </w:r>
      <w:r w:rsidR="00203BD2" w:rsidRPr="00EA1D1D">
        <w:rPr>
          <w:color w:val="auto"/>
          <w:lang w:val="uk-UA"/>
        </w:rPr>
        <w:t>М. С. Уткіна</w:t>
      </w: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 xml:space="preserve">Редактор </w:t>
      </w:r>
      <w:r w:rsidR="0094576F" w:rsidRPr="00EA1D1D">
        <w:rPr>
          <w:color w:val="auto"/>
          <w:lang w:val="uk-UA"/>
        </w:rPr>
        <w:t>Н. М. Мажуга</w:t>
      </w:r>
    </w:p>
    <w:p w:rsidR="00B12BAF" w:rsidRPr="00EA1D1D" w:rsidRDefault="00B12BAF" w:rsidP="00206B3A">
      <w:pPr>
        <w:tabs>
          <w:tab w:val="left" w:pos="284"/>
        </w:tabs>
        <w:spacing w:line="276" w:lineRule="auto"/>
        <w:ind w:left="284" w:hanging="142"/>
        <w:jc w:val="center"/>
        <w:rPr>
          <w:color w:val="auto"/>
        </w:rPr>
      </w:pPr>
      <w:r w:rsidRPr="00EA1D1D">
        <w:rPr>
          <w:color w:val="auto"/>
          <w:lang w:val="uk-UA"/>
        </w:rPr>
        <w:t xml:space="preserve">Комп’ютерне верстання </w:t>
      </w:r>
      <w:r w:rsidR="00975C26" w:rsidRPr="00EA1D1D">
        <w:rPr>
          <w:color w:val="auto"/>
          <w:lang w:val="uk-UA"/>
        </w:rPr>
        <w:t>М. С. Уткіної</w:t>
      </w:r>
    </w:p>
    <w:p w:rsidR="00B12BAF" w:rsidRPr="00EA1D1D" w:rsidRDefault="00B12BAF" w:rsidP="00206B3A">
      <w:pPr>
        <w:tabs>
          <w:tab w:val="left" w:pos="284"/>
        </w:tabs>
        <w:spacing w:line="276" w:lineRule="auto"/>
        <w:ind w:left="284" w:hanging="142"/>
        <w:jc w:val="center"/>
        <w:rPr>
          <w:color w:val="auto"/>
          <w:lang w:val="uk-UA"/>
        </w:rPr>
      </w:pP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 xml:space="preserve">Підписано до друку </w:t>
      </w:r>
      <w:r w:rsidR="0094576F" w:rsidRPr="00EA1D1D">
        <w:rPr>
          <w:color w:val="auto"/>
          <w:lang w:val="uk-UA"/>
        </w:rPr>
        <w:t>04.02.2019</w:t>
      </w:r>
      <w:r w:rsidRPr="00EA1D1D">
        <w:rPr>
          <w:color w:val="auto"/>
          <w:lang w:val="uk-UA"/>
        </w:rPr>
        <w:t>, поз.</w:t>
      </w: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Формат 60</w:t>
      </w:r>
      <w:r w:rsidR="000770F7" w:rsidRPr="00EA1D1D">
        <w:rPr>
          <w:color w:val="auto"/>
          <w:lang w:val="uk-UA"/>
        </w:rPr>
        <w:t>×</w:t>
      </w:r>
      <w:r w:rsidRPr="00EA1D1D">
        <w:rPr>
          <w:color w:val="auto"/>
          <w:lang w:val="uk-UA"/>
        </w:rPr>
        <w:t xml:space="preserve">84/16. Ум. друк. арк. </w:t>
      </w:r>
      <w:r w:rsidR="0094576F" w:rsidRPr="00EA1D1D">
        <w:rPr>
          <w:color w:val="auto"/>
          <w:lang w:val="uk-UA"/>
        </w:rPr>
        <w:t>3,03. Обл.-вид. арк. 2,96</w:t>
      </w:r>
      <w:r w:rsidRPr="00EA1D1D">
        <w:rPr>
          <w:color w:val="auto"/>
          <w:lang w:val="uk-UA"/>
        </w:rPr>
        <w:t xml:space="preserve">. Тираж </w:t>
      </w:r>
      <w:r w:rsidR="0094576F" w:rsidRPr="00EA1D1D">
        <w:rPr>
          <w:color w:val="auto"/>
          <w:lang w:val="uk-UA"/>
        </w:rPr>
        <w:t xml:space="preserve">5 </w:t>
      </w:r>
      <w:r w:rsidRPr="00EA1D1D">
        <w:rPr>
          <w:color w:val="auto"/>
          <w:lang w:val="uk-UA"/>
        </w:rPr>
        <w:t>пр.</w:t>
      </w:r>
      <w:r w:rsidR="000770F7" w:rsidRPr="00EA1D1D">
        <w:rPr>
          <w:color w:val="auto"/>
          <w:lang w:val="uk-UA"/>
        </w:rPr>
        <w:t xml:space="preserve"> </w:t>
      </w:r>
      <w:r w:rsidRPr="00EA1D1D">
        <w:rPr>
          <w:color w:val="auto"/>
          <w:lang w:val="uk-UA"/>
        </w:rPr>
        <w:t>Зам. №</w:t>
      </w: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Собівартість видання      грн      к.</w:t>
      </w:r>
    </w:p>
    <w:p w:rsidR="00B12BAF" w:rsidRPr="00EA1D1D" w:rsidRDefault="00B12BAF" w:rsidP="00206B3A">
      <w:pPr>
        <w:tabs>
          <w:tab w:val="left" w:pos="284"/>
        </w:tabs>
        <w:spacing w:line="276" w:lineRule="auto"/>
        <w:ind w:left="284" w:hanging="142"/>
        <w:rPr>
          <w:color w:val="auto"/>
          <w:lang w:val="uk-UA"/>
        </w:rPr>
      </w:pPr>
    </w:p>
    <w:p w:rsidR="00B20852" w:rsidRPr="00EA1D1D" w:rsidRDefault="00B20852" w:rsidP="00206B3A">
      <w:pPr>
        <w:tabs>
          <w:tab w:val="left" w:pos="284"/>
        </w:tabs>
        <w:spacing w:line="276" w:lineRule="auto"/>
        <w:ind w:left="284" w:hanging="142"/>
        <w:jc w:val="center"/>
        <w:rPr>
          <w:color w:val="auto"/>
          <w:lang w:val="uk-UA"/>
        </w:rPr>
      </w:pPr>
    </w:p>
    <w:p w:rsidR="00B12BAF" w:rsidRPr="00EA1D1D" w:rsidRDefault="00B12BAF" w:rsidP="00206B3A">
      <w:pPr>
        <w:tabs>
          <w:tab w:val="left" w:pos="284"/>
        </w:tabs>
        <w:spacing w:line="276" w:lineRule="auto"/>
        <w:ind w:left="284" w:hanging="142"/>
        <w:jc w:val="center"/>
        <w:rPr>
          <w:color w:val="auto"/>
          <w:lang w:val="uk-UA"/>
        </w:rPr>
      </w:pP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 xml:space="preserve">Видавець і виготовлювач </w:t>
      </w: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Сумський державний університет,</w:t>
      </w: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вул. Римського-Корсакова, 2, м. Суми, 40007</w:t>
      </w:r>
    </w:p>
    <w:p w:rsidR="00626BF2" w:rsidRPr="00EA1D1D" w:rsidRDefault="00B12BAF" w:rsidP="00206B3A">
      <w:pPr>
        <w:tabs>
          <w:tab w:val="left" w:pos="284"/>
        </w:tabs>
        <w:spacing w:line="276" w:lineRule="auto"/>
        <w:ind w:left="284" w:hanging="142"/>
        <w:jc w:val="center"/>
        <w:rPr>
          <w:color w:val="auto"/>
          <w:lang w:val="uk-UA"/>
        </w:rPr>
        <w:sectPr w:rsidR="00626BF2" w:rsidRPr="00EA1D1D" w:rsidSect="00EE6896">
          <w:pgSz w:w="8392" w:h="11907" w:code="11"/>
          <w:pgMar w:top="851" w:right="851" w:bottom="851" w:left="851" w:header="0" w:footer="720" w:gutter="0"/>
          <w:pgNumType w:start="1"/>
          <w:cols w:space="720"/>
          <w:titlePg/>
          <w:docGrid w:linePitch="326"/>
        </w:sectPr>
      </w:pPr>
      <w:r w:rsidRPr="00EA1D1D">
        <w:rPr>
          <w:color w:val="auto"/>
          <w:lang w:val="uk-UA"/>
        </w:rPr>
        <w:t>Свідоцтво суб’єкта видавничої справи ДК № 3062 від 17.12.2007.</w:t>
      </w:r>
    </w:p>
    <w:p w:rsidR="00626BF2" w:rsidRPr="00EA1D1D" w:rsidRDefault="00626BF2" w:rsidP="00206B3A">
      <w:pPr>
        <w:pStyle w:val="ae"/>
        <w:tabs>
          <w:tab w:val="left" w:pos="284"/>
        </w:tabs>
        <w:spacing w:after="0" w:line="276" w:lineRule="auto"/>
        <w:jc w:val="center"/>
        <w:rPr>
          <w:bCs/>
          <w:color w:val="auto"/>
        </w:rPr>
      </w:pPr>
      <w:r w:rsidRPr="00EA1D1D">
        <w:rPr>
          <w:bCs/>
          <w:color w:val="auto"/>
        </w:rPr>
        <w:lastRenderedPageBreak/>
        <w:t>МІНІСТЕРСТВО ОСВІТИ І НАУКИ УКРАЇНИ</w:t>
      </w:r>
    </w:p>
    <w:p w:rsidR="00626BF2" w:rsidRPr="00EA1D1D" w:rsidRDefault="00626BF2" w:rsidP="00206B3A">
      <w:pPr>
        <w:pStyle w:val="ae"/>
        <w:tabs>
          <w:tab w:val="left" w:pos="284"/>
        </w:tabs>
        <w:spacing w:after="0" w:line="276" w:lineRule="auto"/>
        <w:jc w:val="center"/>
        <w:rPr>
          <w:bCs/>
          <w:color w:val="auto"/>
        </w:rPr>
      </w:pPr>
      <w:r w:rsidRPr="00EA1D1D">
        <w:rPr>
          <w:bCs/>
          <w:color w:val="auto"/>
        </w:rPr>
        <w:t>СУМСЬКИЙ ДЕРЖАВНИЙ УНІВЕРСИТЕТ</w:t>
      </w:r>
    </w:p>
    <w:p w:rsidR="00626BF2" w:rsidRPr="00EA1D1D" w:rsidRDefault="00626BF2" w:rsidP="00206B3A">
      <w:pPr>
        <w:pStyle w:val="ae"/>
        <w:tabs>
          <w:tab w:val="left" w:pos="284"/>
        </w:tabs>
        <w:spacing w:after="0" w:line="276" w:lineRule="auto"/>
        <w:jc w:val="center"/>
        <w:rPr>
          <w:color w:val="auto"/>
          <w:lang w:val="uk-UA"/>
        </w:rPr>
      </w:pPr>
      <w:r w:rsidRPr="00EA1D1D">
        <w:rPr>
          <w:color w:val="auto"/>
        </w:rPr>
        <w:t xml:space="preserve">НАВЧАЛЬНО-НАУКОВИЙ </w:t>
      </w:r>
      <w:r w:rsidRPr="00EA1D1D">
        <w:rPr>
          <w:color w:val="auto"/>
          <w:lang w:val="uk-UA"/>
        </w:rPr>
        <w:t>ІНСТИТУТ ПРАВА</w:t>
      </w:r>
    </w:p>
    <w:p w:rsidR="00626BF2" w:rsidRPr="00EA1D1D" w:rsidRDefault="00626BF2" w:rsidP="00206B3A">
      <w:pPr>
        <w:pStyle w:val="ae"/>
        <w:tabs>
          <w:tab w:val="left" w:pos="284"/>
        </w:tabs>
        <w:spacing w:after="0" w:line="276" w:lineRule="auto"/>
        <w:ind w:hanging="142"/>
        <w:jc w:val="center"/>
        <w:rPr>
          <w:color w:val="auto"/>
        </w:rPr>
      </w:pPr>
    </w:p>
    <w:p w:rsidR="00626BF2" w:rsidRPr="00EA1D1D" w:rsidRDefault="00626BF2" w:rsidP="00206B3A">
      <w:pPr>
        <w:pStyle w:val="ae"/>
        <w:tabs>
          <w:tab w:val="left" w:pos="284"/>
        </w:tabs>
        <w:spacing w:after="0" w:line="276" w:lineRule="auto"/>
        <w:ind w:hanging="142"/>
        <w:jc w:val="center"/>
        <w:rPr>
          <w:color w:val="auto"/>
        </w:rPr>
      </w:pPr>
    </w:p>
    <w:p w:rsidR="00626BF2" w:rsidRPr="00EA1D1D" w:rsidRDefault="00626BF2" w:rsidP="00206B3A">
      <w:pPr>
        <w:pStyle w:val="ae"/>
        <w:tabs>
          <w:tab w:val="left" w:pos="284"/>
        </w:tabs>
        <w:spacing w:after="0" w:line="276" w:lineRule="auto"/>
        <w:ind w:hanging="142"/>
        <w:jc w:val="center"/>
        <w:rPr>
          <w:color w:val="auto"/>
        </w:rPr>
      </w:pPr>
    </w:p>
    <w:p w:rsidR="00626BF2" w:rsidRPr="00EA1D1D" w:rsidRDefault="00626BF2" w:rsidP="00206B3A">
      <w:pPr>
        <w:pStyle w:val="ae"/>
        <w:tabs>
          <w:tab w:val="left" w:pos="284"/>
        </w:tabs>
        <w:spacing w:after="0" w:line="276" w:lineRule="auto"/>
        <w:rPr>
          <w:color w:val="auto"/>
          <w:lang w:val="uk-UA"/>
        </w:rPr>
      </w:pPr>
      <w:r w:rsidRPr="00EA1D1D">
        <w:rPr>
          <w:color w:val="auto"/>
          <w:lang w:val="uk-UA"/>
        </w:rPr>
        <w:t xml:space="preserve">До друку та в світ </w:t>
      </w:r>
    </w:p>
    <w:p w:rsidR="00626BF2" w:rsidRPr="00EA1D1D" w:rsidRDefault="00626BF2" w:rsidP="00206B3A">
      <w:pPr>
        <w:pStyle w:val="ae"/>
        <w:tabs>
          <w:tab w:val="left" w:pos="284"/>
        </w:tabs>
        <w:spacing w:after="0" w:line="276" w:lineRule="auto"/>
        <w:rPr>
          <w:color w:val="auto"/>
          <w:lang w:val="uk-UA"/>
        </w:rPr>
      </w:pPr>
      <w:r w:rsidRPr="00EA1D1D">
        <w:rPr>
          <w:color w:val="auto"/>
          <w:lang w:val="uk-UA"/>
        </w:rPr>
        <w:t xml:space="preserve">дозволяю на підставі </w:t>
      </w:r>
    </w:p>
    <w:p w:rsidR="00626BF2" w:rsidRPr="00EA1D1D" w:rsidRDefault="00626BF2" w:rsidP="00206B3A">
      <w:pPr>
        <w:pStyle w:val="ae"/>
        <w:tabs>
          <w:tab w:val="left" w:pos="284"/>
        </w:tabs>
        <w:spacing w:after="0" w:line="276" w:lineRule="auto"/>
        <w:rPr>
          <w:color w:val="auto"/>
          <w:lang w:val="uk-UA"/>
        </w:rPr>
      </w:pPr>
      <w:r w:rsidRPr="00EA1D1D">
        <w:rPr>
          <w:color w:val="auto"/>
          <w:lang w:val="uk-UA"/>
        </w:rPr>
        <w:t>«Єдиних правил», п. 2.6.14</w:t>
      </w:r>
    </w:p>
    <w:p w:rsidR="00626BF2" w:rsidRPr="00EA1D1D" w:rsidRDefault="00626BF2" w:rsidP="00206B3A">
      <w:pPr>
        <w:pStyle w:val="ae"/>
        <w:tabs>
          <w:tab w:val="left" w:pos="284"/>
        </w:tabs>
        <w:spacing w:after="0" w:line="276" w:lineRule="auto"/>
        <w:rPr>
          <w:color w:val="auto"/>
          <w:lang w:val="uk-UA"/>
        </w:rPr>
      </w:pPr>
      <w:r w:rsidRPr="00EA1D1D">
        <w:rPr>
          <w:color w:val="auto"/>
          <w:lang w:val="uk-UA"/>
        </w:rPr>
        <w:t>Начальник організаційно-методичного</w:t>
      </w:r>
    </w:p>
    <w:p w:rsidR="00626BF2" w:rsidRPr="00EA1D1D" w:rsidRDefault="00626BF2" w:rsidP="00206B3A">
      <w:pPr>
        <w:pStyle w:val="ae"/>
        <w:tabs>
          <w:tab w:val="left" w:pos="284"/>
        </w:tabs>
        <w:spacing w:after="0" w:line="276" w:lineRule="auto"/>
        <w:rPr>
          <w:color w:val="auto"/>
          <w:lang w:val="uk-UA"/>
        </w:rPr>
      </w:pPr>
      <w:r w:rsidRPr="00EA1D1D">
        <w:rPr>
          <w:color w:val="auto"/>
          <w:lang w:val="uk-UA"/>
        </w:rPr>
        <w:t>управління</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t>В. Б. Юскаєв</w:t>
      </w:r>
    </w:p>
    <w:p w:rsidR="00626BF2" w:rsidRPr="00EA1D1D" w:rsidRDefault="00626BF2" w:rsidP="00206B3A">
      <w:pPr>
        <w:pStyle w:val="ae"/>
        <w:tabs>
          <w:tab w:val="left" w:pos="284"/>
        </w:tabs>
        <w:spacing w:after="0" w:line="276" w:lineRule="auto"/>
        <w:rPr>
          <w:color w:val="auto"/>
          <w:lang w:val="uk-UA"/>
        </w:rPr>
      </w:pPr>
    </w:p>
    <w:p w:rsidR="00626BF2" w:rsidRPr="00EA1D1D" w:rsidRDefault="00626BF2" w:rsidP="00206B3A">
      <w:pPr>
        <w:pStyle w:val="ae"/>
        <w:tabs>
          <w:tab w:val="left" w:pos="284"/>
        </w:tabs>
        <w:spacing w:after="0" w:line="276" w:lineRule="auto"/>
        <w:rPr>
          <w:color w:val="auto"/>
          <w:lang w:val="uk-UA"/>
        </w:rPr>
      </w:pPr>
    </w:p>
    <w:p w:rsidR="00626BF2" w:rsidRPr="00EA1D1D" w:rsidRDefault="00626BF2" w:rsidP="00206B3A">
      <w:pPr>
        <w:pStyle w:val="ae"/>
        <w:tabs>
          <w:tab w:val="left" w:pos="284"/>
        </w:tabs>
        <w:spacing w:after="0" w:line="276" w:lineRule="auto"/>
        <w:ind w:hanging="142"/>
        <w:jc w:val="center"/>
        <w:rPr>
          <w:color w:val="auto"/>
        </w:rPr>
      </w:pPr>
    </w:p>
    <w:p w:rsidR="00626BF2" w:rsidRPr="00EA1D1D" w:rsidRDefault="00626BF2" w:rsidP="00206B3A">
      <w:pPr>
        <w:pStyle w:val="ae"/>
        <w:tabs>
          <w:tab w:val="left" w:pos="284"/>
        </w:tabs>
        <w:spacing w:after="0" w:line="276" w:lineRule="auto"/>
        <w:ind w:hanging="142"/>
        <w:jc w:val="center"/>
        <w:rPr>
          <w:color w:val="auto"/>
        </w:rPr>
      </w:pPr>
    </w:p>
    <w:p w:rsidR="00626BF2" w:rsidRPr="00EA1D1D" w:rsidRDefault="00AD0D1F" w:rsidP="00206B3A">
      <w:pPr>
        <w:pStyle w:val="ac"/>
        <w:tabs>
          <w:tab w:val="left" w:pos="284"/>
        </w:tabs>
        <w:spacing w:after="0" w:line="276" w:lineRule="auto"/>
        <w:ind w:left="0" w:hanging="142"/>
        <w:jc w:val="center"/>
        <w:rPr>
          <w:b/>
          <w:bCs/>
          <w:color w:val="auto"/>
          <w:lang w:val="uk-UA"/>
        </w:rPr>
      </w:pPr>
      <w:r>
        <w:rPr>
          <w:b/>
          <w:bCs/>
          <w:color w:val="auto"/>
          <w:lang w:val="uk-UA"/>
        </w:rPr>
        <w:t xml:space="preserve">4671 </w:t>
      </w:r>
      <w:r w:rsidR="00626BF2" w:rsidRPr="00EA1D1D">
        <w:rPr>
          <w:b/>
          <w:bCs/>
          <w:color w:val="auto"/>
        </w:rPr>
        <w:t>Методичні вказівки</w:t>
      </w:r>
      <w:r w:rsidR="00203BD2" w:rsidRPr="00EA1D1D">
        <w:rPr>
          <w:b/>
          <w:bCs/>
          <w:color w:val="auto"/>
          <w:lang w:val="uk-UA"/>
        </w:rPr>
        <w:t xml:space="preserve"> та завдання</w:t>
      </w:r>
    </w:p>
    <w:p w:rsidR="00626BF2" w:rsidRPr="00EA1D1D" w:rsidRDefault="00626BF2" w:rsidP="00206B3A">
      <w:pPr>
        <w:pStyle w:val="ac"/>
        <w:tabs>
          <w:tab w:val="left" w:pos="284"/>
        </w:tabs>
        <w:spacing w:after="0" w:line="276" w:lineRule="auto"/>
        <w:ind w:left="0" w:hanging="142"/>
        <w:jc w:val="center"/>
        <w:rPr>
          <w:bCs/>
          <w:color w:val="auto"/>
          <w:lang w:val="uk-UA"/>
        </w:rPr>
      </w:pPr>
      <w:r w:rsidRPr="00EA1D1D">
        <w:rPr>
          <w:bCs/>
          <w:color w:val="auto"/>
        </w:rPr>
        <w:t xml:space="preserve">до проведення практичних занять </w:t>
      </w:r>
      <w:r w:rsidRPr="00EA1D1D">
        <w:rPr>
          <w:bCs/>
          <w:color w:val="auto"/>
          <w:lang w:val="uk-UA"/>
        </w:rPr>
        <w:t>і</w:t>
      </w:r>
      <w:r w:rsidRPr="00EA1D1D">
        <w:rPr>
          <w:bCs/>
          <w:color w:val="auto"/>
        </w:rPr>
        <w:t xml:space="preserve"> самостійної роботи  </w:t>
      </w:r>
    </w:p>
    <w:p w:rsidR="00626BF2" w:rsidRPr="00EA1D1D" w:rsidRDefault="00626BF2" w:rsidP="00206B3A">
      <w:pPr>
        <w:pStyle w:val="ac"/>
        <w:tabs>
          <w:tab w:val="left" w:pos="284"/>
        </w:tabs>
        <w:spacing w:after="0" w:line="276" w:lineRule="auto"/>
        <w:ind w:left="0" w:hanging="142"/>
        <w:jc w:val="center"/>
        <w:rPr>
          <w:bCs/>
          <w:color w:val="auto"/>
        </w:rPr>
      </w:pPr>
      <w:r w:rsidRPr="00EA1D1D">
        <w:rPr>
          <w:bCs/>
          <w:color w:val="auto"/>
        </w:rPr>
        <w:t xml:space="preserve">з дисципліни </w:t>
      </w:r>
    </w:p>
    <w:p w:rsidR="00626BF2" w:rsidRPr="00EA1D1D" w:rsidRDefault="00626BF2" w:rsidP="00206B3A">
      <w:pPr>
        <w:pStyle w:val="ac"/>
        <w:tabs>
          <w:tab w:val="left" w:pos="284"/>
        </w:tabs>
        <w:spacing w:after="0" w:line="276" w:lineRule="auto"/>
        <w:ind w:left="0" w:hanging="142"/>
        <w:jc w:val="center"/>
        <w:rPr>
          <w:b/>
          <w:bCs/>
          <w:color w:val="auto"/>
        </w:rPr>
      </w:pPr>
      <w:r w:rsidRPr="00EA1D1D">
        <w:rPr>
          <w:b/>
          <w:bCs/>
          <w:color w:val="auto"/>
        </w:rPr>
        <w:t>«</w:t>
      </w:r>
      <w:r w:rsidR="00EF4C0C" w:rsidRPr="00EA1D1D">
        <w:rPr>
          <w:b/>
          <w:color w:val="auto"/>
          <w:lang w:val="uk-UA"/>
        </w:rPr>
        <w:t>Міжнародна система охорони інтелектуальної власності</w:t>
      </w:r>
      <w:r w:rsidRPr="00EA1D1D">
        <w:rPr>
          <w:b/>
          <w:bCs/>
          <w:color w:val="auto"/>
        </w:rPr>
        <w:t xml:space="preserve">» </w:t>
      </w:r>
    </w:p>
    <w:p w:rsidR="00626BF2" w:rsidRPr="00EA1D1D" w:rsidRDefault="00626BF2" w:rsidP="00206B3A">
      <w:pPr>
        <w:pStyle w:val="ac"/>
        <w:tabs>
          <w:tab w:val="left" w:pos="284"/>
        </w:tabs>
        <w:spacing w:after="0" w:line="276" w:lineRule="auto"/>
        <w:ind w:left="0" w:hanging="142"/>
        <w:jc w:val="center"/>
        <w:rPr>
          <w:bCs/>
          <w:color w:val="auto"/>
          <w:lang w:val="uk-UA"/>
        </w:rPr>
      </w:pPr>
      <w:proofErr w:type="gramStart"/>
      <w:r w:rsidRPr="00EA1D1D">
        <w:rPr>
          <w:bCs/>
          <w:color w:val="auto"/>
        </w:rPr>
        <w:t xml:space="preserve">для студентів спеціальності </w:t>
      </w:r>
      <w:r w:rsidRPr="00EA1D1D">
        <w:rPr>
          <w:bCs/>
          <w:color w:val="auto"/>
          <w:lang w:val="uk-UA"/>
        </w:rPr>
        <w:t xml:space="preserve">081 </w:t>
      </w:r>
      <w:r w:rsidRPr="00EA1D1D">
        <w:rPr>
          <w:bCs/>
          <w:color w:val="auto"/>
        </w:rPr>
        <w:t>«Право»</w:t>
      </w:r>
      <w:proofErr w:type="gramEnd"/>
    </w:p>
    <w:p w:rsidR="00626BF2" w:rsidRPr="00EA1D1D" w:rsidRDefault="00626BF2" w:rsidP="00206B3A">
      <w:pPr>
        <w:pStyle w:val="ac"/>
        <w:tabs>
          <w:tab w:val="left" w:pos="284"/>
        </w:tabs>
        <w:spacing w:after="0" w:line="276" w:lineRule="auto"/>
        <w:ind w:left="0" w:hanging="142"/>
        <w:jc w:val="center"/>
        <w:rPr>
          <w:bCs/>
          <w:color w:val="auto"/>
          <w:lang w:val="uk-UA"/>
        </w:rPr>
      </w:pPr>
      <w:r w:rsidRPr="00EA1D1D">
        <w:rPr>
          <w:bCs/>
          <w:color w:val="auto"/>
          <w:lang w:val="uk-UA"/>
        </w:rPr>
        <w:t>освітньої програми «Інтелектуальна власність»</w:t>
      </w:r>
    </w:p>
    <w:p w:rsidR="00626BF2" w:rsidRPr="00EA1D1D" w:rsidRDefault="00626BF2" w:rsidP="00206B3A">
      <w:pPr>
        <w:pStyle w:val="ac"/>
        <w:tabs>
          <w:tab w:val="left" w:pos="284"/>
        </w:tabs>
        <w:spacing w:after="0" w:line="276" w:lineRule="auto"/>
        <w:ind w:left="0" w:hanging="142"/>
        <w:jc w:val="center"/>
        <w:rPr>
          <w:bCs/>
          <w:color w:val="auto"/>
          <w:lang w:val="uk-UA"/>
        </w:rPr>
      </w:pPr>
      <w:r w:rsidRPr="00EA1D1D">
        <w:rPr>
          <w:bCs/>
          <w:color w:val="auto"/>
          <w:lang w:val="uk-UA"/>
        </w:rPr>
        <w:t>освітнього ступеня «магістр»</w:t>
      </w:r>
    </w:p>
    <w:p w:rsidR="00626BF2" w:rsidRPr="00EA1D1D" w:rsidRDefault="00626BF2" w:rsidP="00206B3A">
      <w:pPr>
        <w:pStyle w:val="ac"/>
        <w:tabs>
          <w:tab w:val="left" w:pos="284"/>
        </w:tabs>
        <w:spacing w:after="0" w:line="276" w:lineRule="auto"/>
        <w:ind w:left="0" w:hanging="142"/>
        <w:jc w:val="center"/>
        <w:rPr>
          <w:bCs/>
          <w:color w:val="auto"/>
          <w:lang w:val="uk-UA"/>
        </w:rPr>
      </w:pPr>
      <w:r w:rsidRPr="00EA1D1D">
        <w:rPr>
          <w:bCs/>
          <w:color w:val="auto"/>
          <w:lang w:val="uk-UA"/>
        </w:rPr>
        <w:t>усіх форм навчання</w:t>
      </w:r>
    </w:p>
    <w:p w:rsidR="00626BF2" w:rsidRPr="00EA1D1D" w:rsidRDefault="00626BF2" w:rsidP="00206B3A">
      <w:pPr>
        <w:tabs>
          <w:tab w:val="left" w:pos="284"/>
        </w:tabs>
        <w:spacing w:line="276" w:lineRule="auto"/>
        <w:ind w:hanging="142"/>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both"/>
        <w:rPr>
          <w:color w:val="auto"/>
          <w:lang w:val="uk-UA"/>
        </w:rPr>
      </w:pPr>
      <w:r w:rsidRPr="00EA1D1D">
        <w:rPr>
          <w:color w:val="auto"/>
          <w:lang w:val="uk-UA"/>
        </w:rPr>
        <w:t>Усі цитати, цифровий та</w:t>
      </w:r>
    </w:p>
    <w:p w:rsidR="00626BF2" w:rsidRPr="00EA1D1D" w:rsidRDefault="00626BF2" w:rsidP="00206B3A">
      <w:pPr>
        <w:pStyle w:val="ae"/>
        <w:tabs>
          <w:tab w:val="left" w:pos="284"/>
        </w:tabs>
        <w:spacing w:after="0" w:line="276" w:lineRule="auto"/>
        <w:ind w:hanging="142"/>
        <w:jc w:val="both"/>
        <w:rPr>
          <w:color w:val="auto"/>
          <w:lang w:val="uk-UA"/>
        </w:rPr>
      </w:pPr>
      <w:r w:rsidRPr="00EA1D1D">
        <w:rPr>
          <w:color w:val="auto"/>
          <w:lang w:val="uk-UA"/>
        </w:rPr>
        <w:t>фактичний матеріал,</w:t>
      </w:r>
    </w:p>
    <w:p w:rsidR="00626BF2" w:rsidRPr="00EA1D1D" w:rsidRDefault="00626BF2" w:rsidP="00206B3A">
      <w:pPr>
        <w:pStyle w:val="ae"/>
        <w:tabs>
          <w:tab w:val="left" w:pos="284"/>
        </w:tabs>
        <w:spacing w:after="0" w:line="276" w:lineRule="auto"/>
        <w:ind w:hanging="142"/>
        <w:jc w:val="both"/>
        <w:rPr>
          <w:color w:val="auto"/>
          <w:lang w:val="uk-UA"/>
        </w:rPr>
      </w:pPr>
      <w:r w:rsidRPr="00EA1D1D">
        <w:rPr>
          <w:color w:val="auto"/>
          <w:lang w:val="uk-UA"/>
        </w:rPr>
        <w:t>бібліографічні відомості перевірені,</w:t>
      </w:r>
    </w:p>
    <w:p w:rsidR="00626BF2" w:rsidRPr="00EA1D1D" w:rsidRDefault="00626BF2" w:rsidP="00206B3A">
      <w:pPr>
        <w:pStyle w:val="ae"/>
        <w:tabs>
          <w:tab w:val="left" w:pos="284"/>
        </w:tabs>
        <w:spacing w:after="0" w:line="276" w:lineRule="auto"/>
        <w:ind w:hanging="142"/>
        <w:jc w:val="both"/>
        <w:rPr>
          <w:color w:val="auto"/>
          <w:lang w:val="uk-UA"/>
        </w:rPr>
      </w:pPr>
      <w:r w:rsidRPr="00EA1D1D">
        <w:rPr>
          <w:color w:val="auto"/>
          <w:lang w:val="uk-UA"/>
        </w:rPr>
        <w:t>запис одиниць відповідає стандартам</w:t>
      </w:r>
    </w:p>
    <w:p w:rsidR="00626BF2" w:rsidRPr="00EA1D1D" w:rsidRDefault="00626BF2" w:rsidP="00206B3A">
      <w:pPr>
        <w:pStyle w:val="ae"/>
        <w:tabs>
          <w:tab w:val="left" w:pos="284"/>
        </w:tabs>
        <w:spacing w:after="0" w:line="276" w:lineRule="auto"/>
        <w:ind w:hanging="142"/>
        <w:jc w:val="both"/>
        <w:rPr>
          <w:color w:val="auto"/>
          <w:lang w:val="uk-UA"/>
        </w:rPr>
      </w:pPr>
    </w:p>
    <w:p w:rsidR="00626BF2" w:rsidRPr="00EA1D1D" w:rsidRDefault="00626BF2" w:rsidP="00206B3A">
      <w:pPr>
        <w:pStyle w:val="ae"/>
        <w:tabs>
          <w:tab w:val="left" w:pos="284"/>
        </w:tabs>
        <w:spacing w:after="0" w:line="276" w:lineRule="auto"/>
        <w:ind w:hanging="142"/>
        <w:jc w:val="both"/>
        <w:rPr>
          <w:color w:val="auto"/>
          <w:lang w:val="uk-UA"/>
        </w:rPr>
      </w:pPr>
    </w:p>
    <w:p w:rsidR="00626BF2" w:rsidRPr="00EA1D1D" w:rsidRDefault="00626BF2" w:rsidP="00206B3A">
      <w:pPr>
        <w:pStyle w:val="ae"/>
        <w:tabs>
          <w:tab w:val="left" w:pos="284"/>
        </w:tabs>
        <w:spacing w:after="0" w:line="276" w:lineRule="auto"/>
        <w:ind w:hanging="142"/>
        <w:jc w:val="both"/>
        <w:rPr>
          <w:color w:val="auto"/>
          <w:lang w:val="uk-UA"/>
        </w:rPr>
      </w:pPr>
    </w:p>
    <w:p w:rsidR="00626BF2" w:rsidRPr="00EA1D1D" w:rsidRDefault="00EE6896" w:rsidP="00206B3A">
      <w:pPr>
        <w:pStyle w:val="ae"/>
        <w:tabs>
          <w:tab w:val="left" w:pos="284"/>
        </w:tabs>
        <w:spacing w:after="0" w:line="276" w:lineRule="auto"/>
        <w:ind w:hanging="142"/>
        <w:jc w:val="both"/>
        <w:rPr>
          <w:color w:val="auto"/>
          <w:lang w:val="uk-UA"/>
        </w:rPr>
      </w:pPr>
      <w:r w:rsidRPr="00EA1D1D">
        <w:rPr>
          <w:color w:val="auto"/>
          <w:lang w:val="uk-UA"/>
        </w:rPr>
        <w:t>Укладач :</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00203BD2" w:rsidRPr="00EA1D1D">
        <w:rPr>
          <w:color w:val="auto"/>
          <w:lang w:val="uk-UA"/>
        </w:rPr>
        <w:t>М. С. Уткіна</w:t>
      </w:r>
    </w:p>
    <w:p w:rsidR="00EE6896" w:rsidRPr="00EA1D1D" w:rsidRDefault="00EE6896" w:rsidP="00206B3A">
      <w:pPr>
        <w:pStyle w:val="ae"/>
        <w:tabs>
          <w:tab w:val="left" w:pos="284"/>
        </w:tabs>
        <w:spacing w:after="0" w:line="276" w:lineRule="auto"/>
        <w:ind w:hanging="142"/>
        <w:jc w:val="both"/>
        <w:rPr>
          <w:color w:val="auto"/>
          <w:lang w:val="uk-UA"/>
        </w:rPr>
      </w:pPr>
    </w:p>
    <w:p w:rsidR="00EE6896" w:rsidRPr="00EA1D1D" w:rsidRDefault="00EE6896" w:rsidP="00206B3A">
      <w:pPr>
        <w:pStyle w:val="ae"/>
        <w:tabs>
          <w:tab w:val="left" w:pos="284"/>
        </w:tabs>
        <w:spacing w:after="0" w:line="276" w:lineRule="auto"/>
        <w:ind w:hanging="142"/>
        <w:jc w:val="both"/>
        <w:rPr>
          <w:color w:val="auto"/>
          <w:lang w:val="uk-UA"/>
        </w:rPr>
      </w:pPr>
    </w:p>
    <w:p w:rsidR="00EE6896" w:rsidRPr="00EA1D1D" w:rsidRDefault="00EE6896" w:rsidP="00206B3A">
      <w:pPr>
        <w:pStyle w:val="ae"/>
        <w:tabs>
          <w:tab w:val="left" w:pos="284"/>
        </w:tabs>
        <w:spacing w:after="0" w:line="276" w:lineRule="auto"/>
        <w:ind w:hanging="142"/>
        <w:jc w:val="both"/>
        <w:rPr>
          <w:color w:val="auto"/>
          <w:lang w:val="uk-UA"/>
        </w:rPr>
      </w:pPr>
      <w:r w:rsidRPr="00EA1D1D">
        <w:rPr>
          <w:color w:val="auto"/>
          <w:lang w:val="uk-UA"/>
        </w:rPr>
        <w:t>Відповідальний за випуск</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00203BD2" w:rsidRPr="00EA1D1D">
        <w:rPr>
          <w:color w:val="auto"/>
          <w:lang w:val="uk-UA"/>
        </w:rPr>
        <w:tab/>
      </w:r>
      <w:r w:rsidRPr="00EA1D1D">
        <w:rPr>
          <w:color w:val="auto"/>
          <w:lang w:val="uk-UA"/>
        </w:rPr>
        <w:t>В. В. Пахомов</w:t>
      </w:r>
    </w:p>
    <w:p w:rsidR="00EE6896" w:rsidRPr="00EA1D1D" w:rsidRDefault="00EE6896" w:rsidP="00206B3A">
      <w:pPr>
        <w:pStyle w:val="ae"/>
        <w:tabs>
          <w:tab w:val="left" w:pos="284"/>
        </w:tabs>
        <w:spacing w:after="0" w:line="276" w:lineRule="auto"/>
        <w:ind w:hanging="142"/>
        <w:jc w:val="both"/>
        <w:rPr>
          <w:color w:val="auto"/>
          <w:lang w:val="uk-UA"/>
        </w:rPr>
      </w:pPr>
    </w:p>
    <w:p w:rsidR="00EE6896" w:rsidRPr="00EA1D1D" w:rsidRDefault="00EE6896" w:rsidP="00206B3A">
      <w:pPr>
        <w:pStyle w:val="ae"/>
        <w:tabs>
          <w:tab w:val="left" w:pos="284"/>
        </w:tabs>
        <w:spacing w:after="0" w:line="276" w:lineRule="auto"/>
        <w:ind w:hanging="142"/>
        <w:jc w:val="both"/>
        <w:rPr>
          <w:color w:val="auto"/>
          <w:lang w:val="uk-UA"/>
        </w:rPr>
      </w:pPr>
    </w:p>
    <w:p w:rsidR="00626BF2" w:rsidRPr="00EA1D1D" w:rsidRDefault="00EE6896" w:rsidP="00206B3A">
      <w:pPr>
        <w:pStyle w:val="ae"/>
        <w:tabs>
          <w:tab w:val="left" w:pos="284"/>
        </w:tabs>
        <w:spacing w:after="0" w:line="276" w:lineRule="auto"/>
        <w:ind w:hanging="142"/>
        <w:jc w:val="both"/>
        <w:rPr>
          <w:color w:val="auto"/>
          <w:lang w:val="uk-UA"/>
        </w:rPr>
      </w:pPr>
      <w:r w:rsidRPr="00EA1D1D">
        <w:rPr>
          <w:color w:val="auto"/>
          <w:lang w:val="uk-UA"/>
        </w:rPr>
        <w:t>Директор ННІП</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t>А. М. Куліш</w:t>
      </w: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r w:rsidRPr="00EA1D1D">
        <w:rPr>
          <w:color w:val="auto"/>
          <w:lang w:val="uk-UA"/>
        </w:rPr>
        <w:t>Суми</w:t>
      </w:r>
    </w:p>
    <w:p w:rsidR="00626BF2" w:rsidRPr="00EA1D1D" w:rsidRDefault="00626BF2" w:rsidP="00206B3A">
      <w:pPr>
        <w:pStyle w:val="ae"/>
        <w:tabs>
          <w:tab w:val="left" w:pos="284"/>
        </w:tabs>
        <w:spacing w:after="0" w:line="276" w:lineRule="auto"/>
        <w:ind w:hanging="142"/>
        <w:jc w:val="center"/>
        <w:rPr>
          <w:color w:val="auto"/>
          <w:lang w:val="uk-UA"/>
        </w:rPr>
      </w:pPr>
      <w:r w:rsidRPr="00EA1D1D">
        <w:rPr>
          <w:color w:val="auto"/>
          <w:lang w:val="uk-UA"/>
        </w:rPr>
        <w:t xml:space="preserve"> Сумський державний університет </w:t>
      </w:r>
    </w:p>
    <w:p w:rsidR="00B12BAF" w:rsidRPr="00EA1D1D" w:rsidRDefault="00626BF2" w:rsidP="00206B3A">
      <w:pPr>
        <w:pStyle w:val="ae"/>
        <w:tabs>
          <w:tab w:val="left" w:pos="284"/>
        </w:tabs>
        <w:spacing w:after="0" w:line="276" w:lineRule="auto"/>
        <w:ind w:hanging="142"/>
        <w:jc w:val="center"/>
        <w:rPr>
          <w:color w:val="auto"/>
          <w:lang w:val="uk-UA"/>
        </w:rPr>
      </w:pPr>
      <w:r w:rsidRPr="00EA1D1D">
        <w:rPr>
          <w:noProof/>
          <w:color w:val="auto"/>
        </w:rPr>
        <mc:AlternateContent>
          <mc:Choice Requires="wps">
            <w:drawing>
              <wp:anchor distT="0" distB="0" distL="114300" distR="114300" simplePos="0" relativeHeight="251661824" behindDoc="0" locked="0" layoutInCell="1" allowOverlap="1" wp14:anchorId="572FA65D" wp14:editId="5A0E12FA">
                <wp:simplePos x="0" y="0"/>
                <wp:positionH relativeFrom="column">
                  <wp:posOffset>2850515</wp:posOffset>
                </wp:positionH>
                <wp:positionV relativeFrom="paragraph">
                  <wp:posOffset>203200</wp:posOffset>
                </wp:positionV>
                <wp:extent cx="914400" cy="9144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C5C3CB4" id="Овал 4" o:spid="_x0000_s1026" style="position:absolute;margin-left:224.45pt;margin-top:16pt;width:1in;height:1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" fillcolor="white [3212]" strokecolor="white [3212]" strokeweight="2pt"/>
            </w:pict>
          </mc:Fallback>
        </mc:AlternateContent>
      </w:r>
      <w:r w:rsidRPr="00EA1D1D">
        <w:rPr>
          <w:color w:val="auto"/>
          <w:lang w:val="uk-UA"/>
        </w:rPr>
        <w:t>2019</w:t>
      </w:r>
      <w:r w:rsidR="000770F7" w:rsidRPr="00EA1D1D">
        <w:rPr>
          <w:noProof/>
          <w:color w:val="auto"/>
        </w:rPr>
        <mc:AlternateContent>
          <mc:Choice Requires="wps">
            <w:drawing>
              <wp:anchor distT="0" distB="0" distL="114300" distR="114300" simplePos="0" relativeHeight="251657728" behindDoc="0" locked="0" layoutInCell="1" allowOverlap="1" wp14:anchorId="68FAEED0" wp14:editId="7DA89446">
                <wp:simplePos x="0" y="0"/>
                <wp:positionH relativeFrom="column">
                  <wp:posOffset>2660015</wp:posOffset>
                </wp:positionH>
                <wp:positionV relativeFrom="paragraph">
                  <wp:posOffset>261620</wp:posOffset>
                </wp:positionV>
                <wp:extent cx="914400" cy="9144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3BA3587" id="Овал 3" o:spid="_x0000_s1026" style="position:absolute;margin-left:209.45pt;margin-top:20.6pt;width:1in;height:1in;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" fillcolor="white [3212]" strokecolor="white [3212]" strokeweight="2pt"/>
            </w:pict>
          </mc:Fallback>
        </mc:AlternateContent>
      </w:r>
    </w:p>
    <w:sectPr w:rsidR="00B12BAF" w:rsidRPr="00EA1D1D" w:rsidSect="00626BF2">
      <w:pgSz w:w="11906" w:h="16838"/>
      <w:pgMar w:top="851" w:right="851" w:bottom="851" w:left="851"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D2" w:rsidRDefault="005416D2" w:rsidP="006033E2">
      <w:r>
        <w:separator/>
      </w:r>
    </w:p>
  </w:endnote>
  <w:endnote w:type="continuationSeparator" w:id="0">
    <w:p w:rsidR="005416D2" w:rsidRDefault="005416D2" w:rsidP="0060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55295"/>
      <w:docPartObj>
        <w:docPartGallery w:val="Page Numbers (Bottom of Page)"/>
        <w:docPartUnique/>
      </w:docPartObj>
    </w:sdtPr>
    <w:sdtEndPr/>
    <w:sdtContent>
      <w:p w:rsidR="005416D2" w:rsidRDefault="005416D2">
        <w:pPr>
          <w:pStyle w:val="aa"/>
          <w:jc w:val="center"/>
        </w:pPr>
        <w:r>
          <w:fldChar w:fldCharType="begin"/>
        </w:r>
        <w:r>
          <w:instrText>PAGE   \* MERGEFORMAT</w:instrText>
        </w:r>
        <w:r>
          <w:fldChar w:fldCharType="separate"/>
        </w:r>
        <w:r w:rsidR="00A63C5A">
          <w:rPr>
            <w:noProof/>
          </w:rPr>
          <w:t>64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D2" w:rsidRDefault="005416D2" w:rsidP="006033E2">
      <w:r>
        <w:separator/>
      </w:r>
    </w:p>
  </w:footnote>
  <w:footnote w:type="continuationSeparator" w:id="0">
    <w:p w:rsidR="005416D2" w:rsidRDefault="005416D2" w:rsidP="0060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2" w:rsidRDefault="005416D2" w:rsidP="00206B3A">
    <w:pPr>
      <w:pStyle w:val="a8"/>
      <w:rPr>
        <w:lang w:val="uk-UA"/>
      </w:rPr>
    </w:pPr>
  </w:p>
  <w:p w:rsidR="005416D2" w:rsidRPr="00206B3A" w:rsidRDefault="005416D2" w:rsidP="00206B3A">
    <w:pPr>
      <w:pStyle w:val="a8"/>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814"/>
    <w:multiLevelType w:val="hybridMultilevel"/>
    <w:tmpl w:val="E436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D4956"/>
    <w:multiLevelType w:val="hybridMultilevel"/>
    <w:tmpl w:val="6882BB9C"/>
    <w:lvl w:ilvl="0" w:tplc="8A601AC2">
      <w:start w:val="5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94935"/>
    <w:multiLevelType w:val="hybridMultilevel"/>
    <w:tmpl w:val="6EF2D342"/>
    <w:lvl w:ilvl="0" w:tplc="7ACC8A4E">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63461D"/>
    <w:multiLevelType w:val="hybridMultilevel"/>
    <w:tmpl w:val="60088500"/>
    <w:lvl w:ilvl="0" w:tplc="D5686F4C">
      <w:start w:val="1"/>
      <w:numFmt w:val="bullet"/>
      <w:lvlText w:val=""/>
      <w:lvlJc w:val="left"/>
      <w:pPr>
        <w:ind w:left="1287" w:hanging="360"/>
      </w:pPr>
      <w:rPr>
        <w:rFonts w:ascii="Symbol" w:hAnsi="Symbol" w:hint="default"/>
      </w:rPr>
    </w:lvl>
    <w:lvl w:ilvl="1" w:tplc="AF5A825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F009A"/>
    <w:multiLevelType w:val="hybridMultilevel"/>
    <w:tmpl w:val="60261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81040"/>
    <w:multiLevelType w:val="hybridMultilevel"/>
    <w:tmpl w:val="66FC3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33B8B"/>
    <w:multiLevelType w:val="hybridMultilevel"/>
    <w:tmpl w:val="E24C3FBA"/>
    <w:lvl w:ilvl="0" w:tplc="7AD230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6656C"/>
    <w:multiLevelType w:val="hybridMultilevel"/>
    <w:tmpl w:val="763A051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24656D29"/>
    <w:multiLevelType w:val="hybridMultilevel"/>
    <w:tmpl w:val="3886B826"/>
    <w:lvl w:ilvl="0" w:tplc="6E50925C">
      <w:start w:val="5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6218E"/>
    <w:multiLevelType w:val="hybridMultilevel"/>
    <w:tmpl w:val="ED12771A"/>
    <w:lvl w:ilvl="0" w:tplc="76B68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675F2"/>
    <w:multiLevelType w:val="hybridMultilevel"/>
    <w:tmpl w:val="2BD27686"/>
    <w:lvl w:ilvl="0" w:tplc="76B68D1E">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A3626"/>
    <w:multiLevelType w:val="hybridMultilevel"/>
    <w:tmpl w:val="D80A9F32"/>
    <w:lvl w:ilvl="0" w:tplc="AD6E0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43EAE"/>
    <w:multiLevelType w:val="hybridMultilevel"/>
    <w:tmpl w:val="80EC7DA2"/>
    <w:lvl w:ilvl="0" w:tplc="1AF6BD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B6316"/>
    <w:multiLevelType w:val="hybridMultilevel"/>
    <w:tmpl w:val="C3F64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02609"/>
    <w:multiLevelType w:val="hybridMultilevel"/>
    <w:tmpl w:val="463E1ACC"/>
    <w:lvl w:ilvl="0" w:tplc="BE5ED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512AAD"/>
    <w:multiLevelType w:val="hybridMultilevel"/>
    <w:tmpl w:val="BF7A56B0"/>
    <w:lvl w:ilvl="0" w:tplc="7ACC8A4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4A65F53"/>
    <w:multiLevelType w:val="hybridMultilevel"/>
    <w:tmpl w:val="F816FB74"/>
    <w:lvl w:ilvl="0" w:tplc="1AF6BD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B31649"/>
    <w:multiLevelType w:val="hybridMultilevel"/>
    <w:tmpl w:val="371EFA9C"/>
    <w:lvl w:ilvl="0" w:tplc="7ACC8A4E">
      <w:start w:val="1"/>
      <w:numFmt w:val="bullet"/>
      <w:lvlText w:val=""/>
      <w:lvlJc w:val="left"/>
      <w:pPr>
        <w:ind w:left="1069" w:hanging="360"/>
      </w:pPr>
      <w:rPr>
        <w:rFonts w:ascii="Symbol" w:hAnsi="Symbol" w:hint="default"/>
        <w:b w:val="0"/>
      </w:rPr>
    </w:lvl>
    <w:lvl w:ilvl="1" w:tplc="BDAE615C">
      <w:numFmt w:val="bullet"/>
      <w:lvlText w:val="-"/>
      <w:lvlJc w:val="left"/>
      <w:pPr>
        <w:ind w:left="2194" w:hanging="765"/>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4A573332"/>
    <w:multiLevelType w:val="hybridMultilevel"/>
    <w:tmpl w:val="20BAC560"/>
    <w:lvl w:ilvl="0" w:tplc="65DC4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909B0"/>
    <w:multiLevelType w:val="hybridMultilevel"/>
    <w:tmpl w:val="8DD6E1AE"/>
    <w:lvl w:ilvl="0" w:tplc="3404DB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AB1BA7"/>
    <w:multiLevelType w:val="hybridMultilevel"/>
    <w:tmpl w:val="3CAAB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1475B"/>
    <w:multiLevelType w:val="hybridMultilevel"/>
    <w:tmpl w:val="5C9A0E4A"/>
    <w:lvl w:ilvl="0" w:tplc="7096C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633FE"/>
    <w:multiLevelType w:val="hybridMultilevel"/>
    <w:tmpl w:val="6C02F75A"/>
    <w:lvl w:ilvl="0" w:tplc="F8F8DC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0C22FF2"/>
    <w:multiLevelType w:val="hybridMultilevel"/>
    <w:tmpl w:val="BFBACB6E"/>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4">
    <w:nsid w:val="610F3F22"/>
    <w:multiLevelType w:val="hybridMultilevel"/>
    <w:tmpl w:val="674412F4"/>
    <w:lvl w:ilvl="0" w:tplc="7ACC8A4E">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8F7257E"/>
    <w:multiLevelType w:val="hybridMultilevel"/>
    <w:tmpl w:val="0EC611A6"/>
    <w:lvl w:ilvl="0" w:tplc="8A601AC2">
      <w:start w:val="5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84A1A"/>
    <w:multiLevelType w:val="hybridMultilevel"/>
    <w:tmpl w:val="878A1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26AF7"/>
    <w:multiLevelType w:val="hybridMultilevel"/>
    <w:tmpl w:val="0536443A"/>
    <w:lvl w:ilvl="0" w:tplc="CBD65E44">
      <w:start w:val="1"/>
      <w:numFmt w:val="decimal"/>
      <w:lvlText w:val="%1."/>
      <w:lvlJc w:val="left"/>
      <w:pPr>
        <w:ind w:left="3034" w:hanging="765"/>
      </w:pPr>
      <w:rPr>
        <w:rFonts w:hint="default"/>
        <w:i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78AF15F8"/>
    <w:multiLevelType w:val="hybridMultilevel"/>
    <w:tmpl w:val="23F84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C3FF3"/>
    <w:multiLevelType w:val="hybridMultilevel"/>
    <w:tmpl w:val="22B4C1AA"/>
    <w:lvl w:ilvl="0" w:tplc="7ACC8A4E">
      <w:start w:val="1"/>
      <w:numFmt w:val="bullet"/>
      <w:lvlText w:val=""/>
      <w:lvlJc w:val="left"/>
      <w:pPr>
        <w:ind w:left="1287" w:hanging="360"/>
      </w:pPr>
      <w:rPr>
        <w:rFonts w:ascii="Symbol" w:hAnsi="Symbol" w:hint="default"/>
        <w:b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E6243ED"/>
    <w:multiLevelType w:val="multilevel"/>
    <w:tmpl w:val="F1F86DBA"/>
    <w:lvl w:ilvl="0">
      <w:start w:val="1"/>
      <w:numFmt w:val="decimal"/>
      <w:pStyle w:val="-"/>
      <w:lvlText w:val="%1."/>
      <w:lvlJc w:val="left"/>
      <w:pPr>
        <w:tabs>
          <w:tab w:val="num" w:pos="360"/>
        </w:tabs>
      </w:pPr>
      <w:rPr>
        <w:rFonts w:cs="Times New Roman" w:hint="default"/>
        <w:b w:val="0"/>
        <w:i w:val="0"/>
        <w:caps w:val="0"/>
        <w:strike w:val="0"/>
        <w:dstrike w:val="0"/>
        <w:vanish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EE97CA4"/>
    <w:multiLevelType w:val="hybridMultilevel"/>
    <w:tmpl w:val="B42C96F2"/>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num w:numId="1">
    <w:abstractNumId w:val="30"/>
  </w:num>
  <w:num w:numId="2">
    <w:abstractNumId w:val="7"/>
  </w:num>
  <w:num w:numId="3">
    <w:abstractNumId w:val="28"/>
  </w:num>
  <w:num w:numId="4">
    <w:abstractNumId w:val="31"/>
  </w:num>
  <w:num w:numId="5">
    <w:abstractNumId w:val="13"/>
  </w:num>
  <w:num w:numId="6">
    <w:abstractNumId w:val="23"/>
  </w:num>
  <w:num w:numId="7">
    <w:abstractNumId w:val="26"/>
  </w:num>
  <w:num w:numId="8">
    <w:abstractNumId w:val="8"/>
  </w:num>
  <w:num w:numId="9">
    <w:abstractNumId w:val="0"/>
  </w:num>
  <w:num w:numId="10">
    <w:abstractNumId w:val="3"/>
  </w:num>
  <w:num w:numId="11">
    <w:abstractNumId w:val="10"/>
  </w:num>
  <w:num w:numId="12">
    <w:abstractNumId w:val="9"/>
  </w:num>
  <w:num w:numId="13">
    <w:abstractNumId w:val="25"/>
  </w:num>
  <w:num w:numId="14">
    <w:abstractNumId w:val="1"/>
  </w:num>
  <w:num w:numId="15">
    <w:abstractNumId w:val="27"/>
  </w:num>
  <w:num w:numId="16">
    <w:abstractNumId w:val="5"/>
  </w:num>
  <w:num w:numId="17">
    <w:abstractNumId w:val="18"/>
  </w:num>
  <w:num w:numId="18">
    <w:abstractNumId w:val="14"/>
  </w:num>
  <w:num w:numId="19">
    <w:abstractNumId w:val="22"/>
  </w:num>
  <w:num w:numId="20">
    <w:abstractNumId w:val="4"/>
  </w:num>
  <w:num w:numId="21">
    <w:abstractNumId w:val="11"/>
  </w:num>
  <w:num w:numId="22">
    <w:abstractNumId w:val="21"/>
  </w:num>
  <w:num w:numId="23">
    <w:abstractNumId w:val="20"/>
  </w:num>
  <w:num w:numId="24">
    <w:abstractNumId w:val="6"/>
  </w:num>
  <w:num w:numId="25">
    <w:abstractNumId w:val="16"/>
  </w:num>
  <w:num w:numId="26">
    <w:abstractNumId w:val="12"/>
  </w:num>
  <w:num w:numId="27">
    <w:abstractNumId w:val="19"/>
  </w:num>
  <w:num w:numId="28">
    <w:abstractNumId w:val="17"/>
  </w:num>
  <w:num w:numId="29">
    <w:abstractNumId w:val="15"/>
  </w:num>
  <w:num w:numId="30">
    <w:abstractNumId w:val="24"/>
  </w:num>
  <w:num w:numId="31">
    <w:abstractNumId w:val="2"/>
  </w:num>
  <w:num w:numId="3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hideSpellingErrors/>
  <w:proofState w:grammar="clean"/>
  <w:defaultTabStop w:val="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5E"/>
    <w:rsid w:val="00010D7C"/>
    <w:rsid w:val="00014646"/>
    <w:rsid w:val="00017C79"/>
    <w:rsid w:val="00027946"/>
    <w:rsid w:val="00027FF3"/>
    <w:rsid w:val="00030479"/>
    <w:rsid w:val="00033AFE"/>
    <w:rsid w:val="00046EDE"/>
    <w:rsid w:val="00055F49"/>
    <w:rsid w:val="0006731F"/>
    <w:rsid w:val="00070C21"/>
    <w:rsid w:val="00071FFC"/>
    <w:rsid w:val="000770F7"/>
    <w:rsid w:val="00081D30"/>
    <w:rsid w:val="000855A3"/>
    <w:rsid w:val="000857D8"/>
    <w:rsid w:val="000943DE"/>
    <w:rsid w:val="000C408F"/>
    <w:rsid w:val="000C764E"/>
    <w:rsid w:val="000D0A13"/>
    <w:rsid w:val="000E3F11"/>
    <w:rsid w:val="000F55A3"/>
    <w:rsid w:val="00111611"/>
    <w:rsid w:val="0013155D"/>
    <w:rsid w:val="00132F35"/>
    <w:rsid w:val="0013386B"/>
    <w:rsid w:val="001373A9"/>
    <w:rsid w:val="00146BAB"/>
    <w:rsid w:val="0015109F"/>
    <w:rsid w:val="00152D0A"/>
    <w:rsid w:val="00164DBF"/>
    <w:rsid w:val="00166D1A"/>
    <w:rsid w:val="001765E2"/>
    <w:rsid w:val="00177453"/>
    <w:rsid w:val="001842F6"/>
    <w:rsid w:val="001A587B"/>
    <w:rsid w:val="001A6A91"/>
    <w:rsid w:val="001A78FF"/>
    <w:rsid w:val="001B09EB"/>
    <w:rsid w:val="001B4779"/>
    <w:rsid w:val="001C26ED"/>
    <w:rsid w:val="001F3639"/>
    <w:rsid w:val="001F5713"/>
    <w:rsid w:val="00203BD2"/>
    <w:rsid w:val="00206B3A"/>
    <w:rsid w:val="00210DEC"/>
    <w:rsid w:val="002302BC"/>
    <w:rsid w:val="002413AB"/>
    <w:rsid w:val="00247B98"/>
    <w:rsid w:val="002548CA"/>
    <w:rsid w:val="00256DD3"/>
    <w:rsid w:val="00265C5E"/>
    <w:rsid w:val="0027622E"/>
    <w:rsid w:val="00287C01"/>
    <w:rsid w:val="0029568A"/>
    <w:rsid w:val="002963DD"/>
    <w:rsid w:val="002A09F5"/>
    <w:rsid w:val="002A1E3A"/>
    <w:rsid w:val="002A28DE"/>
    <w:rsid w:val="002C33E2"/>
    <w:rsid w:val="002C7F48"/>
    <w:rsid w:val="002D7A36"/>
    <w:rsid w:val="002E6686"/>
    <w:rsid w:val="002F15D3"/>
    <w:rsid w:val="002F2652"/>
    <w:rsid w:val="00304897"/>
    <w:rsid w:val="003100D0"/>
    <w:rsid w:val="003139DD"/>
    <w:rsid w:val="00314A71"/>
    <w:rsid w:val="00326AD7"/>
    <w:rsid w:val="00330151"/>
    <w:rsid w:val="00332627"/>
    <w:rsid w:val="0034157F"/>
    <w:rsid w:val="00343DED"/>
    <w:rsid w:val="0036376D"/>
    <w:rsid w:val="00367E3E"/>
    <w:rsid w:val="00370C5F"/>
    <w:rsid w:val="00375919"/>
    <w:rsid w:val="003824BC"/>
    <w:rsid w:val="00392AA4"/>
    <w:rsid w:val="003A61F1"/>
    <w:rsid w:val="003B337A"/>
    <w:rsid w:val="003B68A0"/>
    <w:rsid w:val="003C7622"/>
    <w:rsid w:val="003D1F1A"/>
    <w:rsid w:val="003D4AC0"/>
    <w:rsid w:val="003D68C8"/>
    <w:rsid w:val="003F1A08"/>
    <w:rsid w:val="003F32DD"/>
    <w:rsid w:val="00402A1D"/>
    <w:rsid w:val="00403136"/>
    <w:rsid w:val="0042199A"/>
    <w:rsid w:val="00426CAA"/>
    <w:rsid w:val="0043005E"/>
    <w:rsid w:val="0043187A"/>
    <w:rsid w:val="00435E30"/>
    <w:rsid w:val="0044359C"/>
    <w:rsid w:val="00450DA1"/>
    <w:rsid w:val="00450E39"/>
    <w:rsid w:val="0045484E"/>
    <w:rsid w:val="004556F1"/>
    <w:rsid w:val="00462914"/>
    <w:rsid w:val="004645CC"/>
    <w:rsid w:val="004743E1"/>
    <w:rsid w:val="00481046"/>
    <w:rsid w:val="00484C92"/>
    <w:rsid w:val="00485695"/>
    <w:rsid w:val="004923B5"/>
    <w:rsid w:val="00492B17"/>
    <w:rsid w:val="004A5132"/>
    <w:rsid w:val="004B03AE"/>
    <w:rsid w:val="004B1056"/>
    <w:rsid w:val="004B701E"/>
    <w:rsid w:val="004B7EC9"/>
    <w:rsid w:val="004C3D6B"/>
    <w:rsid w:val="004C4B8E"/>
    <w:rsid w:val="004D5C8C"/>
    <w:rsid w:val="004E2A76"/>
    <w:rsid w:val="004F328E"/>
    <w:rsid w:val="004F5C8E"/>
    <w:rsid w:val="005124C9"/>
    <w:rsid w:val="00514DFB"/>
    <w:rsid w:val="00520964"/>
    <w:rsid w:val="0052522B"/>
    <w:rsid w:val="005416D2"/>
    <w:rsid w:val="00546362"/>
    <w:rsid w:val="005520B3"/>
    <w:rsid w:val="00553492"/>
    <w:rsid w:val="00555CCF"/>
    <w:rsid w:val="005578CB"/>
    <w:rsid w:val="0055799D"/>
    <w:rsid w:val="005834B8"/>
    <w:rsid w:val="005845E3"/>
    <w:rsid w:val="005863B3"/>
    <w:rsid w:val="00590CEB"/>
    <w:rsid w:val="00591CAD"/>
    <w:rsid w:val="00593B0C"/>
    <w:rsid w:val="00593F7B"/>
    <w:rsid w:val="00595FFD"/>
    <w:rsid w:val="005961EB"/>
    <w:rsid w:val="005A6D3C"/>
    <w:rsid w:val="005B57A9"/>
    <w:rsid w:val="005C2AA6"/>
    <w:rsid w:val="005D7143"/>
    <w:rsid w:val="005F2199"/>
    <w:rsid w:val="006033E2"/>
    <w:rsid w:val="00606028"/>
    <w:rsid w:val="00606FFA"/>
    <w:rsid w:val="00612C8A"/>
    <w:rsid w:val="0061408B"/>
    <w:rsid w:val="00616A80"/>
    <w:rsid w:val="00617A9A"/>
    <w:rsid w:val="00625C5B"/>
    <w:rsid w:val="00626BF2"/>
    <w:rsid w:val="00631C59"/>
    <w:rsid w:val="0064367D"/>
    <w:rsid w:val="006476CC"/>
    <w:rsid w:val="006642A4"/>
    <w:rsid w:val="00673BBE"/>
    <w:rsid w:val="00674F07"/>
    <w:rsid w:val="006773D5"/>
    <w:rsid w:val="00684B12"/>
    <w:rsid w:val="006A6B5C"/>
    <w:rsid w:val="006B337C"/>
    <w:rsid w:val="006B5849"/>
    <w:rsid w:val="006D48AF"/>
    <w:rsid w:val="006E6D12"/>
    <w:rsid w:val="006F03DF"/>
    <w:rsid w:val="006F44F5"/>
    <w:rsid w:val="006F7B3D"/>
    <w:rsid w:val="007008C3"/>
    <w:rsid w:val="007034EB"/>
    <w:rsid w:val="00711A90"/>
    <w:rsid w:val="00713C4D"/>
    <w:rsid w:val="00716F18"/>
    <w:rsid w:val="00721A2F"/>
    <w:rsid w:val="007270E0"/>
    <w:rsid w:val="0073684C"/>
    <w:rsid w:val="00736BD3"/>
    <w:rsid w:val="00740DF8"/>
    <w:rsid w:val="00742C50"/>
    <w:rsid w:val="007435FD"/>
    <w:rsid w:val="00750323"/>
    <w:rsid w:val="0075221A"/>
    <w:rsid w:val="007547D2"/>
    <w:rsid w:val="007555EE"/>
    <w:rsid w:val="00760E13"/>
    <w:rsid w:val="00776765"/>
    <w:rsid w:val="007848A5"/>
    <w:rsid w:val="0079008A"/>
    <w:rsid w:val="007930C6"/>
    <w:rsid w:val="007C4B83"/>
    <w:rsid w:val="007D5B9E"/>
    <w:rsid w:val="007D640F"/>
    <w:rsid w:val="007E1985"/>
    <w:rsid w:val="007F4B4F"/>
    <w:rsid w:val="00805E08"/>
    <w:rsid w:val="00806492"/>
    <w:rsid w:val="00806525"/>
    <w:rsid w:val="0086098B"/>
    <w:rsid w:val="008641B6"/>
    <w:rsid w:val="00870F29"/>
    <w:rsid w:val="0088648D"/>
    <w:rsid w:val="00892A8E"/>
    <w:rsid w:val="00892E49"/>
    <w:rsid w:val="008B5E5B"/>
    <w:rsid w:val="008B5E70"/>
    <w:rsid w:val="008B62A5"/>
    <w:rsid w:val="008D0817"/>
    <w:rsid w:val="008D72BF"/>
    <w:rsid w:val="009046FB"/>
    <w:rsid w:val="00920982"/>
    <w:rsid w:val="00943822"/>
    <w:rsid w:val="0094576F"/>
    <w:rsid w:val="0096246D"/>
    <w:rsid w:val="00963322"/>
    <w:rsid w:val="00965825"/>
    <w:rsid w:val="00966B9A"/>
    <w:rsid w:val="0097341B"/>
    <w:rsid w:val="00975C26"/>
    <w:rsid w:val="009764E8"/>
    <w:rsid w:val="0099641A"/>
    <w:rsid w:val="009B0580"/>
    <w:rsid w:val="009B36B3"/>
    <w:rsid w:val="009B6290"/>
    <w:rsid w:val="009F0F6E"/>
    <w:rsid w:val="009F2379"/>
    <w:rsid w:val="00A06688"/>
    <w:rsid w:val="00A22423"/>
    <w:rsid w:val="00A26A96"/>
    <w:rsid w:val="00A4645A"/>
    <w:rsid w:val="00A572A2"/>
    <w:rsid w:val="00A61EEC"/>
    <w:rsid w:val="00A63768"/>
    <w:rsid w:val="00A63C5A"/>
    <w:rsid w:val="00A65E32"/>
    <w:rsid w:val="00A72084"/>
    <w:rsid w:val="00A7351C"/>
    <w:rsid w:val="00A74953"/>
    <w:rsid w:val="00A8377A"/>
    <w:rsid w:val="00A83CD2"/>
    <w:rsid w:val="00A92D7F"/>
    <w:rsid w:val="00AA0AED"/>
    <w:rsid w:val="00AA28B8"/>
    <w:rsid w:val="00AA5DE9"/>
    <w:rsid w:val="00AB2B5F"/>
    <w:rsid w:val="00AB5EF0"/>
    <w:rsid w:val="00AC024E"/>
    <w:rsid w:val="00AD0D1F"/>
    <w:rsid w:val="00AE071E"/>
    <w:rsid w:val="00AF4139"/>
    <w:rsid w:val="00AF4CDD"/>
    <w:rsid w:val="00AF75A7"/>
    <w:rsid w:val="00B059F3"/>
    <w:rsid w:val="00B12BAF"/>
    <w:rsid w:val="00B167C8"/>
    <w:rsid w:val="00B203D7"/>
    <w:rsid w:val="00B20852"/>
    <w:rsid w:val="00B208A7"/>
    <w:rsid w:val="00B255AF"/>
    <w:rsid w:val="00B3191D"/>
    <w:rsid w:val="00B32D55"/>
    <w:rsid w:val="00B379BC"/>
    <w:rsid w:val="00B627A4"/>
    <w:rsid w:val="00B62E97"/>
    <w:rsid w:val="00B669CD"/>
    <w:rsid w:val="00B71010"/>
    <w:rsid w:val="00B754B1"/>
    <w:rsid w:val="00B75FFC"/>
    <w:rsid w:val="00B83424"/>
    <w:rsid w:val="00B945FF"/>
    <w:rsid w:val="00B961D7"/>
    <w:rsid w:val="00BA1EA9"/>
    <w:rsid w:val="00BA40A0"/>
    <w:rsid w:val="00BA5CF1"/>
    <w:rsid w:val="00BB187F"/>
    <w:rsid w:val="00BB29DA"/>
    <w:rsid w:val="00BB7A4B"/>
    <w:rsid w:val="00BB7C5D"/>
    <w:rsid w:val="00BD1FBE"/>
    <w:rsid w:val="00BD5058"/>
    <w:rsid w:val="00BD6731"/>
    <w:rsid w:val="00BE5823"/>
    <w:rsid w:val="00BE614E"/>
    <w:rsid w:val="00BE63AE"/>
    <w:rsid w:val="00BF214C"/>
    <w:rsid w:val="00BF3A09"/>
    <w:rsid w:val="00C00C01"/>
    <w:rsid w:val="00C024DD"/>
    <w:rsid w:val="00C05287"/>
    <w:rsid w:val="00C261B2"/>
    <w:rsid w:val="00C41CC8"/>
    <w:rsid w:val="00C556E1"/>
    <w:rsid w:val="00C654E4"/>
    <w:rsid w:val="00C85EE8"/>
    <w:rsid w:val="00C924E1"/>
    <w:rsid w:val="00C930AC"/>
    <w:rsid w:val="00CA7703"/>
    <w:rsid w:val="00CC29AB"/>
    <w:rsid w:val="00CC423B"/>
    <w:rsid w:val="00CC46A6"/>
    <w:rsid w:val="00CC669C"/>
    <w:rsid w:val="00CC6D8D"/>
    <w:rsid w:val="00CD1CDF"/>
    <w:rsid w:val="00CE394B"/>
    <w:rsid w:val="00CF2900"/>
    <w:rsid w:val="00D3252C"/>
    <w:rsid w:val="00D3264E"/>
    <w:rsid w:val="00D44923"/>
    <w:rsid w:val="00D46E78"/>
    <w:rsid w:val="00D50B9F"/>
    <w:rsid w:val="00D53EBC"/>
    <w:rsid w:val="00D62B7E"/>
    <w:rsid w:val="00D6423F"/>
    <w:rsid w:val="00D72783"/>
    <w:rsid w:val="00D76E49"/>
    <w:rsid w:val="00D77170"/>
    <w:rsid w:val="00D81460"/>
    <w:rsid w:val="00D92A21"/>
    <w:rsid w:val="00D93AEC"/>
    <w:rsid w:val="00DC1625"/>
    <w:rsid w:val="00DD0CD0"/>
    <w:rsid w:val="00DD1EB9"/>
    <w:rsid w:val="00DE4745"/>
    <w:rsid w:val="00E01604"/>
    <w:rsid w:val="00E0578A"/>
    <w:rsid w:val="00E05F66"/>
    <w:rsid w:val="00E12B37"/>
    <w:rsid w:val="00E26E90"/>
    <w:rsid w:val="00E344F3"/>
    <w:rsid w:val="00E42A83"/>
    <w:rsid w:val="00E55791"/>
    <w:rsid w:val="00E56DEB"/>
    <w:rsid w:val="00E72D8B"/>
    <w:rsid w:val="00E819AD"/>
    <w:rsid w:val="00E9765B"/>
    <w:rsid w:val="00EA1D1D"/>
    <w:rsid w:val="00EA5860"/>
    <w:rsid w:val="00EC216D"/>
    <w:rsid w:val="00EC2E71"/>
    <w:rsid w:val="00EC66B2"/>
    <w:rsid w:val="00ED2682"/>
    <w:rsid w:val="00ED34D4"/>
    <w:rsid w:val="00ED4EE7"/>
    <w:rsid w:val="00EE1E93"/>
    <w:rsid w:val="00EE6896"/>
    <w:rsid w:val="00EE78FD"/>
    <w:rsid w:val="00EF1B33"/>
    <w:rsid w:val="00EF2BD6"/>
    <w:rsid w:val="00EF393B"/>
    <w:rsid w:val="00EF3986"/>
    <w:rsid w:val="00EF4C0C"/>
    <w:rsid w:val="00F062C8"/>
    <w:rsid w:val="00F11195"/>
    <w:rsid w:val="00F20D80"/>
    <w:rsid w:val="00F33DA1"/>
    <w:rsid w:val="00F42C8D"/>
    <w:rsid w:val="00F476E1"/>
    <w:rsid w:val="00F53950"/>
    <w:rsid w:val="00F61BDF"/>
    <w:rsid w:val="00F67A40"/>
    <w:rsid w:val="00F72D13"/>
    <w:rsid w:val="00F745BE"/>
    <w:rsid w:val="00F75E6A"/>
    <w:rsid w:val="00F77FCA"/>
    <w:rsid w:val="00F80905"/>
    <w:rsid w:val="00F903B8"/>
    <w:rsid w:val="00F913A9"/>
    <w:rsid w:val="00F93C26"/>
    <w:rsid w:val="00FA3E02"/>
    <w:rsid w:val="00FE6F3E"/>
    <w:rsid w:val="00FF3890"/>
    <w:rsid w:val="00FF5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a0"/>
    <w:rsid w:val="00711A90"/>
  </w:style>
  <w:style w:type="character" w:styleId="a5">
    <w:name w:val="Hyperlink"/>
    <w:basedOn w:val="a0"/>
    <w:uiPriority w:val="99"/>
    <w:unhideWhenUsed/>
    <w:rsid w:val="00711A90"/>
    <w:rPr>
      <w:color w:val="0000FF" w:themeColor="hyperlink"/>
      <w:u w:val="single"/>
    </w:rPr>
  </w:style>
  <w:style w:type="paragraph" w:styleId="HTML">
    <w:name w:val="HTML Preformatted"/>
    <w:basedOn w:val="a"/>
    <w:link w:val="HTML0"/>
    <w:uiPriority w:val="99"/>
    <w:semiHidden/>
    <w:unhideWhenUsed/>
    <w:rsid w:val="00711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711A90"/>
    <w:rPr>
      <w:rFonts w:ascii="Courier New" w:hAnsi="Courier New" w:cs="Courier New"/>
      <w:color w:val="auto"/>
      <w:sz w:val="20"/>
      <w:szCs w:val="20"/>
    </w:rPr>
  </w:style>
  <w:style w:type="paragraph" w:styleId="a6">
    <w:name w:val="List Paragraph"/>
    <w:basedOn w:val="a"/>
    <w:uiPriority w:val="34"/>
    <w:qFormat/>
    <w:rsid w:val="00711A90"/>
    <w:pPr>
      <w:ind w:left="720"/>
      <w:contextualSpacing/>
    </w:pPr>
  </w:style>
  <w:style w:type="character" w:styleId="a7">
    <w:name w:val="Strong"/>
    <w:basedOn w:val="a0"/>
    <w:uiPriority w:val="22"/>
    <w:qFormat/>
    <w:rsid w:val="00711A90"/>
    <w:rPr>
      <w:b/>
      <w:bCs/>
    </w:rPr>
  </w:style>
  <w:style w:type="paragraph" w:customStyle="1" w:styleId="rvps2">
    <w:name w:val="rvps2"/>
    <w:basedOn w:val="a"/>
    <w:rsid w:val="00711A90"/>
    <w:pPr>
      <w:widowControl/>
      <w:spacing w:before="100" w:beforeAutospacing="1" w:after="100" w:afterAutospacing="1"/>
    </w:pPr>
    <w:rPr>
      <w:color w:val="auto"/>
    </w:rPr>
  </w:style>
  <w:style w:type="character" w:customStyle="1" w:styleId="rvts9">
    <w:name w:val="rvts9"/>
    <w:basedOn w:val="a0"/>
    <w:rsid w:val="00711A90"/>
  </w:style>
  <w:style w:type="paragraph" w:customStyle="1" w:styleId="Default">
    <w:name w:val="Default"/>
    <w:rsid w:val="00711A90"/>
    <w:pPr>
      <w:widowControl/>
      <w:autoSpaceDE w:val="0"/>
      <w:autoSpaceDN w:val="0"/>
      <w:adjustRightInd w:val="0"/>
    </w:pPr>
    <w:rPr>
      <w:lang w:val="uk-UA" w:eastAsia="uk-UA"/>
    </w:rPr>
  </w:style>
  <w:style w:type="paragraph" w:styleId="20">
    <w:name w:val="Body Text 2"/>
    <w:basedOn w:val="a"/>
    <w:link w:val="21"/>
    <w:rsid w:val="00711A90"/>
    <w:pPr>
      <w:widowControl/>
      <w:spacing w:after="120" w:line="480" w:lineRule="auto"/>
    </w:pPr>
    <w:rPr>
      <w:color w:val="auto"/>
      <w:sz w:val="20"/>
      <w:szCs w:val="20"/>
    </w:rPr>
  </w:style>
  <w:style w:type="character" w:customStyle="1" w:styleId="21">
    <w:name w:val="Основной текст 2 Знак"/>
    <w:basedOn w:val="a0"/>
    <w:link w:val="20"/>
    <w:rsid w:val="00711A90"/>
    <w:rPr>
      <w:color w:val="auto"/>
      <w:sz w:val="20"/>
      <w:szCs w:val="20"/>
    </w:rPr>
  </w:style>
  <w:style w:type="paragraph" w:customStyle="1" w:styleId="-">
    <w:name w:val="!-Са Список нумер"/>
    <w:uiPriority w:val="99"/>
    <w:rsid w:val="00B379BC"/>
    <w:pPr>
      <w:numPr>
        <w:numId w:val="1"/>
      </w:numPr>
    </w:pPr>
    <w:rPr>
      <w:color w:val="auto"/>
      <w:sz w:val="28"/>
      <w:szCs w:val="28"/>
      <w:lang w:val="uk-UA"/>
    </w:rPr>
  </w:style>
  <w:style w:type="character" w:customStyle="1" w:styleId="FontStyle61">
    <w:name w:val="Font Style61"/>
    <w:uiPriority w:val="99"/>
    <w:rsid w:val="00146BAB"/>
    <w:rPr>
      <w:rFonts w:ascii="Times New Roman" w:hAnsi="Times New Roman"/>
      <w:sz w:val="20"/>
    </w:rPr>
  </w:style>
  <w:style w:type="paragraph" w:customStyle="1" w:styleId="Style33">
    <w:name w:val="Style33"/>
    <w:basedOn w:val="a"/>
    <w:uiPriority w:val="99"/>
    <w:rsid w:val="00146BAB"/>
    <w:pPr>
      <w:autoSpaceDE w:val="0"/>
      <w:autoSpaceDN w:val="0"/>
      <w:adjustRightInd w:val="0"/>
      <w:spacing w:line="259" w:lineRule="exact"/>
      <w:ind w:firstLine="698"/>
      <w:jc w:val="both"/>
    </w:pPr>
    <w:rPr>
      <w:color w:val="auto"/>
      <w:lang w:val="uk-UA" w:eastAsia="uk-UA"/>
    </w:rPr>
  </w:style>
  <w:style w:type="paragraph" w:customStyle="1" w:styleId="Style32">
    <w:name w:val="Style32"/>
    <w:basedOn w:val="a"/>
    <w:uiPriority w:val="99"/>
    <w:rsid w:val="00146BAB"/>
    <w:pPr>
      <w:autoSpaceDE w:val="0"/>
      <w:autoSpaceDN w:val="0"/>
      <w:adjustRightInd w:val="0"/>
      <w:spacing w:line="274" w:lineRule="exact"/>
      <w:jc w:val="both"/>
    </w:pPr>
    <w:rPr>
      <w:color w:val="auto"/>
      <w:lang w:val="uk-UA" w:eastAsia="uk-UA"/>
    </w:rPr>
  </w:style>
  <w:style w:type="paragraph" w:customStyle="1" w:styleId="Style7">
    <w:name w:val="Style7"/>
    <w:basedOn w:val="a"/>
    <w:uiPriority w:val="99"/>
    <w:rsid w:val="00146BAB"/>
    <w:pPr>
      <w:autoSpaceDE w:val="0"/>
      <w:autoSpaceDN w:val="0"/>
      <w:adjustRightInd w:val="0"/>
    </w:pPr>
    <w:rPr>
      <w:color w:val="auto"/>
      <w:lang w:val="uk-UA" w:eastAsia="uk-UA"/>
    </w:rPr>
  </w:style>
  <w:style w:type="character" w:customStyle="1" w:styleId="FontStyle62">
    <w:name w:val="Font Style62"/>
    <w:uiPriority w:val="99"/>
    <w:rsid w:val="00146BAB"/>
    <w:rPr>
      <w:rFonts w:ascii="Times New Roman" w:hAnsi="Times New Roman"/>
      <w:b/>
      <w:sz w:val="20"/>
    </w:rPr>
  </w:style>
  <w:style w:type="character" w:customStyle="1" w:styleId="FontStyle71">
    <w:name w:val="Font Style71"/>
    <w:uiPriority w:val="99"/>
    <w:rsid w:val="00146BAB"/>
    <w:rPr>
      <w:rFonts w:ascii="Times New Roman" w:hAnsi="Times New Roman"/>
      <w:b/>
      <w:i/>
      <w:sz w:val="20"/>
    </w:rPr>
  </w:style>
  <w:style w:type="paragraph" w:customStyle="1" w:styleId="Style39">
    <w:name w:val="Style39"/>
    <w:basedOn w:val="a"/>
    <w:uiPriority w:val="99"/>
    <w:rsid w:val="00146BAB"/>
    <w:pPr>
      <w:autoSpaceDE w:val="0"/>
      <w:autoSpaceDN w:val="0"/>
      <w:adjustRightInd w:val="0"/>
      <w:spacing w:line="254" w:lineRule="exact"/>
      <w:ind w:firstLine="806"/>
      <w:jc w:val="both"/>
    </w:pPr>
    <w:rPr>
      <w:color w:val="auto"/>
      <w:lang w:val="uk-UA" w:eastAsia="uk-UA"/>
    </w:rPr>
  </w:style>
  <w:style w:type="paragraph" w:customStyle="1" w:styleId="Style43">
    <w:name w:val="Style43"/>
    <w:basedOn w:val="a"/>
    <w:uiPriority w:val="99"/>
    <w:rsid w:val="00146BAB"/>
    <w:pPr>
      <w:autoSpaceDE w:val="0"/>
      <w:autoSpaceDN w:val="0"/>
      <w:adjustRightInd w:val="0"/>
      <w:spacing w:line="252" w:lineRule="exact"/>
      <w:jc w:val="center"/>
    </w:pPr>
    <w:rPr>
      <w:color w:val="auto"/>
      <w:lang w:val="uk-UA" w:eastAsia="uk-UA"/>
    </w:rPr>
  </w:style>
  <w:style w:type="paragraph" w:customStyle="1" w:styleId="Style50">
    <w:name w:val="Style50"/>
    <w:basedOn w:val="a"/>
    <w:uiPriority w:val="99"/>
    <w:rsid w:val="00146BAB"/>
    <w:pPr>
      <w:autoSpaceDE w:val="0"/>
      <w:autoSpaceDN w:val="0"/>
      <w:adjustRightInd w:val="0"/>
      <w:spacing w:line="259" w:lineRule="exact"/>
      <w:ind w:firstLine="691"/>
      <w:jc w:val="both"/>
    </w:pPr>
    <w:rPr>
      <w:color w:val="auto"/>
      <w:lang w:val="uk-UA" w:eastAsia="uk-UA"/>
    </w:rPr>
  </w:style>
  <w:style w:type="paragraph" w:customStyle="1" w:styleId="Style49">
    <w:name w:val="Style49"/>
    <w:basedOn w:val="a"/>
    <w:uiPriority w:val="99"/>
    <w:rsid w:val="00146BAB"/>
    <w:pPr>
      <w:autoSpaceDE w:val="0"/>
      <w:autoSpaceDN w:val="0"/>
      <w:adjustRightInd w:val="0"/>
      <w:spacing w:line="259" w:lineRule="exact"/>
      <w:jc w:val="center"/>
    </w:pPr>
    <w:rPr>
      <w:color w:val="auto"/>
      <w:lang w:val="uk-UA" w:eastAsia="uk-UA"/>
    </w:rPr>
  </w:style>
  <w:style w:type="paragraph" w:customStyle="1" w:styleId="Style53">
    <w:name w:val="Style53"/>
    <w:basedOn w:val="a"/>
    <w:uiPriority w:val="99"/>
    <w:rsid w:val="00146BAB"/>
    <w:pPr>
      <w:autoSpaceDE w:val="0"/>
      <w:autoSpaceDN w:val="0"/>
      <w:adjustRightInd w:val="0"/>
      <w:spacing w:line="252" w:lineRule="exact"/>
      <w:ind w:firstLine="706"/>
    </w:pPr>
    <w:rPr>
      <w:color w:val="auto"/>
      <w:lang w:val="uk-UA" w:eastAsia="uk-UA"/>
    </w:rPr>
  </w:style>
  <w:style w:type="paragraph" w:styleId="a8">
    <w:name w:val="header"/>
    <w:basedOn w:val="a"/>
    <w:link w:val="a9"/>
    <w:uiPriority w:val="99"/>
    <w:unhideWhenUsed/>
    <w:rsid w:val="006033E2"/>
    <w:pPr>
      <w:tabs>
        <w:tab w:val="center" w:pos="4677"/>
        <w:tab w:val="right" w:pos="9355"/>
      </w:tabs>
    </w:pPr>
  </w:style>
  <w:style w:type="character" w:customStyle="1" w:styleId="a9">
    <w:name w:val="Верхний колонтитул Знак"/>
    <w:basedOn w:val="a0"/>
    <w:link w:val="a8"/>
    <w:uiPriority w:val="99"/>
    <w:rsid w:val="006033E2"/>
  </w:style>
  <w:style w:type="paragraph" w:styleId="aa">
    <w:name w:val="footer"/>
    <w:basedOn w:val="a"/>
    <w:link w:val="ab"/>
    <w:uiPriority w:val="99"/>
    <w:unhideWhenUsed/>
    <w:rsid w:val="006033E2"/>
    <w:pPr>
      <w:tabs>
        <w:tab w:val="center" w:pos="4677"/>
        <w:tab w:val="right" w:pos="9355"/>
      </w:tabs>
    </w:pPr>
  </w:style>
  <w:style w:type="character" w:customStyle="1" w:styleId="ab">
    <w:name w:val="Нижний колонтитул Знак"/>
    <w:basedOn w:val="a0"/>
    <w:link w:val="aa"/>
    <w:uiPriority w:val="99"/>
    <w:rsid w:val="006033E2"/>
  </w:style>
  <w:style w:type="character" w:customStyle="1" w:styleId="xfmc1">
    <w:name w:val="xfmc1"/>
    <w:basedOn w:val="a0"/>
    <w:rsid w:val="00FE6F3E"/>
  </w:style>
  <w:style w:type="character" w:customStyle="1" w:styleId="FontStyle91">
    <w:name w:val="Font Style91"/>
    <w:rsid w:val="00462914"/>
    <w:rPr>
      <w:rFonts w:ascii="Times New Roman" w:hAnsi="Times New Roman"/>
      <w:sz w:val="20"/>
    </w:rPr>
  </w:style>
  <w:style w:type="paragraph" w:styleId="ac">
    <w:name w:val="Body Text Indent"/>
    <w:basedOn w:val="a"/>
    <w:link w:val="ad"/>
    <w:uiPriority w:val="99"/>
    <w:unhideWhenUsed/>
    <w:rsid w:val="004645CC"/>
    <w:pPr>
      <w:spacing w:after="120"/>
      <w:ind w:left="283"/>
    </w:pPr>
  </w:style>
  <w:style w:type="character" w:customStyle="1" w:styleId="ad">
    <w:name w:val="Основной текст с отступом Знак"/>
    <w:basedOn w:val="a0"/>
    <w:link w:val="ac"/>
    <w:uiPriority w:val="99"/>
    <w:rsid w:val="004645CC"/>
  </w:style>
  <w:style w:type="paragraph" w:styleId="ae">
    <w:name w:val="Body Text"/>
    <w:basedOn w:val="a"/>
    <w:link w:val="af"/>
    <w:uiPriority w:val="99"/>
    <w:unhideWhenUsed/>
    <w:rsid w:val="004645CC"/>
    <w:pPr>
      <w:spacing w:after="120"/>
    </w:pPr>
  </w:style>
  <w:style w:type="character" w:customStyle="1" w:styleId="af">
    <w:name w:val="Основной текст Знак"/>
    <w:basedOn w:val="a0"/>
    <w:link w:val="ae"/>
    <w:uiPriority w:val="99"/>
    <w:rsid w:val="004645CC"/>
  </w:style>
  <w:style w:type="paragraph" w:styleId="af0">
    <w:name w:val="Balloon Text"/>
    <w:basedOn w:val="a"/>
    <w:link w:val="af1"/>
    <w:uiPriority w:val="99"/>
    <w:semiHidden/>
    <w:unhideWhenUsed/>
    <w:rsid w:val="00027FF3"/>
    <w:rPr>
      <w:rFonts w:ascii="Segoe UI" w:hAnsi="Segoe UI" w:cs="Segoe UI"/>
      <w:sz w:val="18"/>
      <w:szCs w:val="18"/>
    </w:rPr>
  </w:style>
  <w:style w:type="character" w:customStyle="1" w:styleId="af1">
    <w:name w:val="Текст выноски Знак"/>
    <w:basedOn w:val="a0"/>
    <w:link w:val="af0"/>
    <w:uiPriority w:val="99"/>
    <w:semiHidden/>
    <w:rsid w:val="00027FF3"/>
    <w:rPr>
      <w:rFonts w:ascii="Segoe UI" w:hAnsi="Segoe UI" w:cs="Segoe UI"/>
      <w:sz w:val="18"/>
      <w:szCs w:val="18"/>
    </w:rPr>
  </w:style>
  <w:style w:type="character" w:styleId="af2">
    <w:name w:val="Placeholder Text"/>
    <w:basedOn w:val="a0"/>
    <w:uiPriority w:val="99"/>
    <w:semiHidden/>
    <w:rsid w:val="00E12B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a0"/>
    <w:rsid w:val="00711A90"/>
  </w:style>
  <w:style w:type="character" w:styleId="a5">
    <w:name w:val="Hyperlink"/>
    <w:basedOn w:val="a0"/>
    <w:uiPriority w:val="99"/>
    <w:unhideWhenUsed/>
    <w:rsid w:val="00711A90"/>
    <w:rPr>
      <w:color w:val="0000FF" w:themeColor="hyperlink"/>
      <w:u w:val="single"/>
    </w:rPr>
  </w:style>
  <w:style w:type="paragraph" w:styleId="HTML">
    <w:name w:val="HTML Preformatted"/>
    <w:basedOn w:val="a"/>
    <w:link w:val="HTML0"/>
    <w:uiPriority w:val="99"/>
    <w:semiHidden/>
    <w:unhideWhenUsed/>
    <w:rsid w:val="00711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711A90"/>
    <w:rPr>
      <w:rFonts w:ascii="Courier New" w:hAnsi="Courier New" w:cs="Courier New"/>
      <w:color w:val="auto"/>
      <w:sz w:val="20"/>
      <w:szCs w:val="20"/>
    </w:rPr>
  </w:style>
  <w:style w:type="paragraph" w:styleId="a6">
    <w:name w:val="List Paragraph"/>
    <w:basedOn w:val="a"/>
    <w:uiPriority w:val="34"/>
    <w:qFormat/>
    <w:rsid w:val="00711A90"/>
    <w:pPr>
      <w:ind w:left="720"/>
      <w:contextualSpacing/>
    </w:pPr>
  </w:style>
  <w:style w:type="character" w:styleId="a7">
    <w:name w:val="Strong"/>
    <w:basedOn w:val="a0"/>
    <w:uiPriority w:val="22"/>
    <w:qFormat/>
    <w:rsid w:val="00711A90"/>
    <w:rPr>
      <w:b/>
      <w:bCs/>
    </w:rPr>
  </w:style>
  <w:style w:type="paragraph" w:customStyle="1" w:styleId="rvps2">
    <w:name w:val="rvps2"/>
    <w:basedOn w:val="a"/>
    <w:rsid w:val="00711A90"/>
    <w:pPr>
      <w:widowControl/>
      <w:spacing w:before="100" w:beforeAutospacing="1" w:after="100" w:afterAutospacing="1"/>
    </w:pPr>
    <w:rPr>
      <w:color w:val="auto"/>
    </w:rPr>
  </w:style>
  <w:style w:type="character" w:customStyle="1" w:styleId="rvts9">
    <w:name w:val="rvts9"/>
    <w:basedOn w:val="a0"/>
    <w:rsid w:val="00711A90"/>
  </w:style>
  <w:style w:type="paragraph" w:customStyle="1" w:styleId="Default">
    <w:name w:val="Default"/>
    <w:rsid w:val="00711A90"/>
    <w:pPr>
      <w:widowControl/>
      <w:autoSpaceDE w:val="0"/>
      <w:autoSpaceDN w:val="0"/>
      <w:adjustRightInd w:val="0"/>
    </w:pPr>
    <w:rPr>
      <w:lang w:val="uk-UA" w:eastAsia="uk-UA"/>
    </w:rPr>
  </w:style>
  <w:style w:type="paragraph" w:styleId="20">
    <w:name w:val="Body Text 2"/>
    <w:basedOn w:val="a"/>
    <w:link w:val="21"/>
    <w:rsid w:val="00711A90"/>
    <w:pPr>
      <w:widowControl/>
      <w:spacing w:after="120" w:line="480" w:lineRule="auto"/>
    </w:pPr>
    <w:rPr>
      <w:color w:val="auto"/>
      <w:sz w:val="20"/>
      <w:szCs w:val="20"/>
    </w:rPr>
  </w:style>
  <w:style w:type="character" w:customStyle="1" w:styleId="21">
    <w:name w:val="Основной текст 2 Знак"/>
    <w:basedOn w:val="a0"/>
    <w:link w:val="20"/>
    <w:rsid w:val="00711A90"/>
    <w:rPr>
      <w:color w:val="auto"/>
      <w:sz w:val="20"/>
      <w:szCs w:val="20"/>
    </w:rPr>
  </w:style>
  <w:style w:type="paragraph" w:customStyle="1" w:styleId="-">
    <w:name w:val="!-Са Список нумер"/>
    <w:uiPriority w:val="99"/>
    <w:rsid w:val="00B379BC"/>
    <w:pPr>
      <w:numPr>
        <w:numId w:val="1"/>
      </w:numPr>
    </w:pPr>
    <w:rPr>
      <w:color w:val="auto"/>
      <w:sz w:val="28"/>
      <w:szCs w:val="28"/>
      <w:lang w:val="uk-UA"/>
    </w:rPr>
  </w:style>
  <w:style w:type="character" w:customStyle="1" w:styleId="FontStyle61">
    <w:name w:val="Font Style61"/>
    <w:uiPriority w:val="99"/>
    <w:rsid w:val="00146BAB"/>
    <w:rPr>
      <w:rFonts w:ascii="Times New Roman" w:hAnsi="Times New Roman"/>
      <w:sz w:val="20"/>
    </w:rPr>
  </w:style>
  <w:style w:type="paragraph" w:customStyle="1" w:styleId="Style33">
    <w:name w:val="Style33"/>
    <w:basedOn w:val="a"/>
    <w:uiPriority w:val="99"/>
    <w:rsid w:val="00146BAB"/>
    <w:pPr>
      <w:autoSpaceDE w:val="0"/>
      <w:autoSpaceDN w:val="0"/>
      <w:adjustRightInd w:val="0"/>
      <w:spacing w:line="259" w:lineRule="exact"/>
      <w:ind w:firstLine="698"/>
      <w:jc w:val="both"/>
    </w:pPr>
    <w:rPr>
      <w:color w:val="auto"/>
      <w:lang w:val="uk-UA" w:eastAsia="uk-UA"/>
    </w:rPr>
  </w:style>
  <w:style w:type="paragraph" w:customStyle="1" w:styleId="Style32">
    <w:name w:val="Style32"/>
    <w:basedOn w:val="a"/>
    <w:uiPriority w:val="99"/>
    <w:rsid w:val="00146BAB"/>
    <w:pPr>
      <w:autoSpaceDE w:val="0"/>
      <w:autoSpaceDN w:val="0"/>
      <w:adjustRightInd w:val="0"/>
      <w:spacing w:line="274" w:lineRule="exact"/>
      <w:jc w:val="both"/>
    </w:pPr>
    <w:rPr>
      <w:color w:val="auto"/>
      <w:lang w:val="uk-UA" w:eastAsia="uk-UA"/>
    </w:rPr>
  </w:style>
  <w:style w:type="paragraph" w:customStyle="1" w:styleId="Style7">
    <w:name w:val="Style7"/>
    <w:basedOn w:val="a"/>
    <w:uiPriority w:val="99"/>
    <w:rsid w:val="00146BAB"/>
    <w:pPr>
      <w:autoSpaceDE w:val="0"/>
      <w:autoSpaceDN w:val="0"/>
      <w:adjustRightInd w:val="0"/>
    </w:pPr>
    <w:rPr>
      <w:color w:val="auto"/>
      <w:lang w:val="uk-UA" w:eastAsia="uk-UA"/>
    </w:rPr>
  </w:style>
  <w:style w:type="character" w:customStyle="1" w:styleId="FontStyle62">
    <w:name w:val="Font Style62"/>
    <w:uiPriority w:val="99"/>
    <w:rsid w:val="00146BAB"/>
    <w:rPr>
      <w:rFonts w:ascii="Times New Roman" w:hAnsi="Times New Roman"/>
      <w:b/>
      <w:sz w:val="20"/>
    </w:rPr>
  </w:style>
  <w:style w:type="character" w:customStyle="1" w:styleId="FontStyle71">
    <w:name w:val="Font Style71"/>
    <w:uiPriority w:val="99"/>
    <w:rsid w:val="00146BAB"/>
    <w:rPr>
      <w:rFonts w:ascii="Times New Roman" w:hAnsi="Times New Roman"/>
      <w:b/>
      <w:i/>
      <w:sz w:val="20"/>
    </w:rPr>
  </w:style>
  <w:style w:type="paragraph" w:customStyle="1" w:styleId="Style39">
    <w:name w:val="Style39"/>
    <w:basedOn w:val="a"/>
    <w:uiPriority w:val="99"/>
    <w:rsid w:val="00146BAB"/>
    <w:pPr>
      <w:autoSpaceDE w:val="0"/>
      <w:autoSpaceDN w:val="0"/>
      <w:adjustRightInd w:val="0"/>
      <w:spacing w:line="254" w:lineRule="exact"/>
      <w:ind w:firstLine="806"/>
      <w:jc w:val="both"/>
    </w:pPr>
    <w:rPr>
      <w:color w:val="auto"/>
      <w:lang w:val="uk-UA" w:eastAsia="uk-UA"/>
    </w:rPr>
  </w:style>
  <w:style w:type="paragraph" w:customStyle="1" w:styleId="Style43">
    <w:name w:val="Style43"/>
    <w:basedOn w:val="a"/>
    <w:uiPriority w:val="99"/>
    <w:rsid w:val="00146BAB"/>
    <w:pPr>
      <w:autoSpaceDE w:val="0"/>
      <w:autoSpaceDN w:val="0"/>
      <w:adjustRightInd w:val="0"/>
      <w:spacing w:line="252" w:lineRule="exact"/>
      <w:jc w:val="center"/>
    </w:pPr>
    <w:rPr>
      <w:color w:val="auto"/>
      <w:lang w:val="uk-UA" w:eastAsia="uk-UA"/>
    </w:rPr>
  </w:style>
  <w:style w:type="paragraph" w:customStyle="1" w:styleId="Style50">
    <w:name w:val="Style50"/>
    <w:basedOn w:val="a"/>
    <w:uiPriority w:val="99"/>
    <w:rsid w:val="00146BAB"/>
    <w:pPr>
      <w:autoSpaceDE w:val="0"/>
      <w:autoSpaceDN w:val="0"/>
      <w:adjustRightInd w:val="0"/>
      <w:spacing w:line="259" w:lineRule="exact"/>
      <w:ind w:firstLine="691"/>
      <w:jc w:val="both"/>
    </w:pPr>
    <w:rPr>
      <w:color w:val="auto"/>
      <w:lang w:val="uk-UA" w:eastAsia="uk-UA"/>
    </w:rPr>
  </w:style>
  <w:style w:type="paragraph" w:customStyle="1" w:styleId="Style49">
    <w:name w:val="Style49"/>
    <w:basedOn w:val="a"/>
    <w:uiPriority w:val="99"/>
    <w:rsid w:val="00146BAB"/>
    <w:pPr>
      <w:autoSpaceDE w:val="0"/>
      <w:autoSpaceDN w:val="0"/>
      <w:adjustRightInd w:val="0"/>
      <w:spacing w:line="259" w:lineRule="exact"/>
      <w:jc w:val="center"/>
    </w:pPr>
    <w:rPr>
      <w:color w:val="auto"/>
      <w:lang w:val="uk-UA" w:eastAsia="uk-UA"/>
    </w:rPr>
  </w:style>
  <w:style w:type="paragraph" w:customStyle="1" w:styleId="Style53">
    <w:name w:val="Style53"/>
    <w:basedOn w:val="a"/>
    <w:uiPriority w:val="99"/>
    <w:rsid w:val="00146BAB"/>
    <w:pPr>
      <w:autoSpaceDE w:val="0"/>
      <w:autoSpaceDN w:val="0"/>
      <w:adjustRightInd w:val="0"/>
      <w:spacing w:line="252" w:lineRule="exact"/>
      <w:ind w:firstLine="706"/>
    </w:pPr>
    <w:rPr>
      <w:color w:val="auto"/>
      <w:lang w:val="uk-UA" w:eastAsia="uk-UA"/>
    </w:rPr>
  </w:style>
  <w:style w:type="paragraph" w:styleId="a8">
    <w:name w:val="header"/>
    <w:basedOn w:val="a"/>
    <w:link w:val="a9"/>
    <w:uiPriority w:val="99"/>
    <w:unhideWhenUsed/>
    <w:rsid w:val="006033E2"/>
    <w:pPr>
      <w:tabs>
        <w:tab w:val="center" w:pos="4677"/>
        <w:tab w:val="right" w:pos="9355"/>
      </w:tabs>
    </w:pPr>
  </w:style>
  <w:style w:type="character" w:customStyle="1" w:styleId="a9">
    <w:name w:val="Верхний колонтитул Знак"/>
    <w:basedOn w:val="a0"/>
    <w:link w:val="a8"/>
    <w:uiPriority w:val="99"/>
    <w:rsid w:val="006033E2"/>
  </w:style>
  <w:style w:type="paragraph" w:styleId="aa">
    <w:name w:val="footer"/>
    <w:basedOn w:val="a"/>
    <w:link w:val="ab"/>
    <w:uiPriority w:val="99"/>
    <w:unhideWhenUsed/>
    <w:rsid w:val="006033E2"/>
    <w:pPr>
      <w:tabs>
        <w:tab w:val="center" w:pos="4677"/>
        <w:tab w:val="right" w:pos="9355"/>
      </w:tabs>
    </w:pPr>
  </w:style>
  <w:style w:type="character" w:customStyle="1" w:styleId="ab">
    <w:name w:val="Нижний колонтитул Знак"/>
    <w:basedOn w:val="a0"/>
    <w:link w:val="aa"/>
    <w:uiPriority w:val="99"/>
    <w:rsid w:val="006033E2"/>
  </w:style>
  <w:style w:type="character" w:customStyle="1" w:styleId="xfmc1">
    <w:name w:val="xfmc1"/>
    <w:basedOn w:val="a0"/>
    <w:rsid w:val="00FE6F3E"/>
  </w:style>
  <w:style w:type="character" w:customStyle="1" w:styleId="FontStyle91">
    <w:name w:val="Font Style91"/>
    <w:rsid w:val="00462914"/>
    <w:rPr>
      <w:rFonts w:ascii="Times New Roman" w:hAnsi="Times New Roman"/>
      <w:sz w:val="20"/>
    </w:rPr>
  </w:style>
  <w:style w:type="paragraph" w:styleId="ac">
    <w:name w:val="Body Text Indent"/>
    <w:basedOn w:val="a"/>
    <w:link w:val="ad"/>
    <w:uiPriority w:val="99"/>
    <w:unhideWhenUsed/>
    <w:rsid w:val="004645CC"/>
    <w:pPr>
      <w:spacing w:after="120"/>
      <w:ind w:left="283"/>
    </w:pPr>
  </w:style>
  <w:style w:type="character" w:customStyle="1" w:styleId="ad">
    <w:name w:val="Основной текст с отступом Знак"/>
    <w:basedOn w:val="a0"/>
    <w:link w:val="ac"/>
    <w:uiPriority w:val="99"/>
    <w:rsid w:val="004645CC"/>
  </w:style>
  <w:style w:type="paragraph" w:styleId="ae">
    <w:name w:val="Body Text"/>
    <w:basedOn w:val="a"/>
    <w:link w:val="af"/>
    <w:uiPriority w:val="99"/>
    <w:unhideWhenUsed/>
    <w:rsid w:val="004645CC"/>
    <w:pPr>
      <w:spacing w:after="120"/>
    </w:pPr>
  </w:style>
  <w:style w:type="character" w:customStyle="1" w:styleId="af">
    <w:name w:val="Основной текст Знак"/>
    <w:basedOn w:val="a0"/>
    <w:link w:val="ae"/>
    <w:uiPriority w:val="99"/>
    <w:rsid w:val="004645CC"/>
  </w:style>
  <w:style w:type="paragraph" w:styleId="af0">
    <w:name w:val="Balloon Text"/>
    <w:basedOn w:val="a"/>
    <w:link w:val="af1"/>
    <w:uiPriority w:val="99"/>
    <w:semiHidden/>
    <w:unhideWhenUsed/>
    <w:rsid w:val="00027FF3"/>
    <w:rPr>
      <w:rFonts w:ascii="Segoe UI" w:hAnsi="Segoe UI" w:cs="Segoe UI"/>
      <w:sz w:val="18"/>
      <w:szCs w:val="18"/>
    </w:rPr>
  </w:style>
  <w:style w:type="character" w:customStyle="1" w:styleId="af1">
    <w:name w:val="Текст выноски Знак"/>
    <w:basedOn w:val="a0"/>
    <w:link w:val="af0"/>
    <w:uiPriority w:val="99"/>
    <w:semiHidden/>
    <w:rsid w:val="00027FF3"/>
    <w:rPr>
      <w:rFonts w:ascii="Segoe UI" w:hAnsi="Segoe UI" w:cs="Segoe UI"/>
      <w:sz w:val="18"/>
      <w:szCs w:val="18"/>
    </w:rPr>
  </w:style>
  <w:style w:type="character" w:styleId="af2">
    <w:name w:val="Placeholder Text"/>
    <w:basedOn w:val="a0"/>
    <w:uiPriority w:val="99"/>
    <w:semiHidden/>
    <w:rsid w:val="00E12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132">
      <w:bodyDiv w:val="1"/>
      <w:marLeft w:val="0"/>
      <w:marRight w:val="0"/>
      <w:marTop w:val="0"/>
      <w:marBottom w:val="0"/>
      <w:divBdr>
        <w:top w:val="none" w:sz="0" w:space="0" w:color="auto"/>
        <w:left w:val="none" w:sz="0" w:space="0" w:color="auto"/>
        <w:bottom w:val="none" w:sz="0" w:space="0" w:color="auto"/>
        <w:right w:val="none" w:sz="0" w:space="0" w:color="auto"/>
      </w:divBdr>
    </w:div>
    <w:div w:id="26830718">
      <w:bodyDiv w:val="1"/>
      <w:marLeft w:val="0"/>
      <w:marRight w:val="0"/>
      <w:marTop w:val="0"/>
      <w:marBottom w:val="0"/>
      <w:divBdr>
        <w:top w:val="none" w:sz="0" w:space="0" w:color="auto"/>
        <w:left w:val="none" w:sz="0" w:space="0" w:color="auto"/>
        <w:bottom w:val="none" w:sz="0" w:space="0" w:color="auto"/>
        <w:right w:val="none" w:sz="0" w:space="0" w:color="auto"/>
      </w:divBdr>
    </w:div>
    <w:div w:id="33389687">
      <w:bodyDiv w:val="1"/>
      <w:marLeft w:val="0"/>
      <w:marRight w:val="0"/>
      <w:marTop w:val="0"/>
      <w:marBottom w:val="0"/>
      <w:divBdr>
        <w:top w:val="none" w:sz="0" w:space="0" w:color="auto"/>
        <w:left w:val="none" w:sz="0" w:space="0" w:color="auto"/>
        <w:bottom w:val="none" w:sz="0" w:space="0" w:color="auto"/>
        <w:right w:val="none" w:sz="0" w:space="0" w:color="auto"/>
      </w:divBdr>
    </w:div>
    <w:div w:id="38550132">
      <w:bodyDiv w:val="1"/>
      <w:marLeft w:val="0"/>
      <w:marRight w:val="0"/>
      <w:marTop w:val="0"/>
      <w:marBottom w:val="0"/>
      <w:divBdr>
        <w:top w:val="none" w:sz="0" w:space="0" w:color="auto"/>
        <w:left w:val="none" w:sz="0" w:space="0" w:color="auto"/>
        <w:bottom w:val="none" w:sz="0" w:space="0" w:color="auto"/>
        <w:right w:val="none" w:sz="0" w:space="0" w:color="auto"/>
      </w:divBdr>
    </w:div>
    <w:div w:id="43062400">
      <w:bodyDiv w:val="1"/>
      <w:marLeft w:val="0"/>
      <w:marRight w:val="0"/>
      <w:marTop w:val="0"/>
      <w:marBottom w:val="0"/>
      <w:divBdr>
        <w:top w:val="none" w:sz="0" w:space="0" w:color="auto"/>
        <w:left w:val="none" w:sz="0" w:space="0" w:color="auto"/>
        <w:bottom w:val="none" w:sz="0" w:space="0" w:color="auto"/>
        <w:right w:val="none" w:sz="0" w:space="0" w:color="auto"/>
      </w:divBdr>
    </w:div>
    <w:div w:id="63533888">
      <w:bodyDiv w:val="1"/>
      <w:marLeft w:val="0"/>
      <w:marRight w:val="0"/>
      <w:marTop w:val="0"/>
      <w:marBottom w:val="0"/>
      <w:divBdr>
        <w:top w:val="none" w:sz="0" w:space="0" w:color="auto"/>
        <w:left w:val="none" w:sz="0" w:space="0" w:color="auto"/>
        <w:bottom w:val="none" w:sz="0" w:space="0" w:color="auto"/>
        <w:right w:val="none" w:sz="0" w:space="0" w:color="auto"/>
      </w:divBdr>
    </w:div>
    <w:div w:id="84234359">
      <w:bodyDiv w:val="1"/>
      <w:marLeft w:val="0"/>
      <w:marRight w:val="0"/>
      <w:marTop w:val="0"/>
      <w:marBottom w:val="0"/>
      <w:divBdr>
        <w:top w:val="none" w:sz="0" w:space="0" w:color="auto"/>
        <w:left w:val="none" w:sz="0" w:space="0" w:color="auto"/>
        <w:bottom w:val="none" w:sz="0" w:space="0" w:color="auto"/>
        <w:right w:val="none" w:sz="0" w:space="0" w:color="auto"/>
      </w:divBdr>
    </w:div>
    <w:div w:id="97339739">
      <w:bodyDiv w:val="1"/>
      <w:marLeft w:val="0"/>
      <w:marRight w:val="0"/>
      <w:marTop w:val="0"/>
      <w:marBottom w:val="0"/>
      <w:divBdr>
        <w:top w:val="none" w:sz="0" w:space="0" w:color="auto"/>
        <w:left w:val="none" w:sz="0" w:space="0" w:color="auto"/>
        <w:bottom w:val="none" w:sz="0" w:space="0" w:color="auto"/>
        <w:right w:val="none" w:sz="0" w:space="0" w:color="auto"/>
      </w:divBdr>
    </w:div>
    <w:div w:id="113643090">
      <w:bodyDiv w:val="1"/>
      <w:marLeft w:val="0"/>
      <w:marRight w:val="0"/>
      <w:marTop w:val="0"/>
      <w:marBottom w:val="0"/>
      <w:divBdr>
        <w:top w:val="none" w:sz="0" w:space="0" w:color="auto"/>
        <w:left w:val="none" w:sz="0" w:space="0" w:color="auto"/>
        <w:bottom w:val="none" w:sz="0" w:space="0" w:color="auto"/>
        <w:right w:val="none" w:sz="0" w:space="0" w:color="auto"/>
      </w:divBdr>
    </w:div>
    <w:div w:id="115761875">
      <w:bodyDiv w:val="1"/>
      <w:marLeft w:val="0"/>
      <w:marRight w:val="0"/>
      <w:marTop w:val="0"/>
      <w:marBottom w:val="0"/>
      <w:divBdr>
        <w:top w:val="none" w:sz="0" w:space="0" w:color="auto"/>
        <w:left w:val="none" w:sz="0" w:space="0" w:color="auto"/>
        <w:bottom w:val="none" w:sz="0" w:space="0" w:color="auto"/>
        <w:right w:val="none" w:sz="0" w:space="0" w:color="auto"/>
      </w:divBdr>
    </w:div>
    <w:div w:id="126165753">
      <w:bodyDiv w:val="1"/>
      <w:marLeft w:val="0"/>
      <w:marRight w:val="0"/>
      <w:marTop w:val="0"/>
      <w:marBottom w:val="0"/>
      <w:divBdr>
        <w:top w:val="none" w:sz="0" w:space="0" w:color="auto"/>
        <w:left w:val="none" w:sz="0" w:space="0" w:color="auto"/>
        <w:bottom w:val="none" w:sz="0" w:space="0" w:color="auto"/>
        <w:right w:val="none" w:sz="0" w:space="0" w:color="auto"/>
      </w:divBdr>
    </w:div>
    <w:div w:id="131412254">
      <w:bodyDiv w:val="1"/>
      <w:marLeft w:val="0"/>
      <w:marRight w:val="0"/>
      <w:marTop w:val="0"/>
      <w:marBottom w:val="0"/>
      <w:divBdr>
        <w:top w:val="none" w:sz="0" w:space="0" w:color="auto"/>
        <w:left w:val="none" w:sz="0" w:space="0" w:color="auto"/>
        <w:bottom w:val="none" w:sz="0" w:space="0" w:color="auto"/>
        <w:right w:val="none" w:sz="0" w:space="0" w:color="auto"/>
      </w:divBdr>
    </w:div>
    <w:div w:id="138309662">
      <w:bodyDiv w:val="1"/>
      <w:marLeft w:val="0"/>
      <w:marRight w:val="0"/>
      <w:marTop w:val="0"/>
      <w:marBottom w:val="0"/>
      <w:divBdr>
        <w:top w:val="none" w:sz="0" w:space="0" w:color="auto"/>
        <w:left w:val="none" w:sz="0" w:space="0" w:color="auto"/>
        <w:bottom w:val="none" w:sz="0" w:space="0" w:color="auto"/>
        <w:right w:val="none" w:sz="0" w:space="0" w:color="auto"/>
      </w:divBdr>
    </w:div>
    <w:div w:id="144246147">
      <w:bodyDiv w:val="1"/>
      <w:marLeft w:val="0"/>
      <w:marRight w:val="0"/>
      <w:marTop w:val="0"/>
      <w:marBottom w:val="0"/>
      <w:divBdr>
        <w:top w:val="none" w:sz="0" w:space="0" w:color="auto"/>
        <w:left w:val="none" w:sz="0" w:space="0" w:color="auto"/>
        <w:bottom w:val="none" w:sz="0" w:space="0" w:color="auto"/>
        <w:right w:val="none" w:sz="0" w:space="0" w:color="auto"/>
      </w:divBdr>
    </w:div>
    <w:div w:id="173884064">
      <w:bodyDiv w:val="1"/>
      <w:marLeft w:val="0"/>
      <w:marRight w:val="0"/>
      <w:marTop w:val="0"/>
      <w:marBottom w:val="0"/>
      <w:divBdr>
        <w:top w:val="none" w:sz="0" w:space="0" w:color="auto"/>
        <w:left w:val="none" w:sz="0" w:space="0" w:color="auto"/>
        <w:bottom w:val="none" w:sz="0" w:space="0" w:color="auto"/>
        <w:right w:val="none" w:sz="0" w:space="0" w:color="auto"/>
      </w:divBdr>
    </w:div>
    <w:div w:id="180780752">
      <w:bodyDiv w:val="1"/>
      <w:marLeft w:val="0"/>
      <w:marRight w:val="0"/>
      <w:marTop w:val="0"/>
      <w:marBottom w:val="0"/>
      <w:divBdr>
        <w:top w:val="none" w:sz="0" w:space="0" w:color="auto"/>
        <w:left w:val="none" w:sz="0" w:space="0" w:color="auto"/>
        <w:bottom w:val="none" w:sz="0" w:space="0" w:color="auto"/>
        <w:right w:val="none" w:sz="0" w:space="0" w:color="auto"/>
      </w:divBdr>
    </w:div>
    <w:div w:id="191115480">
      <w:bodyDiv w:val="1"/>
      <w:marLeft w:val="0"/>
      <w:marRight w:val="0"/>
      <w:marTop w:val="0"/>
      <w:marBottom w:val="0"/>
      <w:divBdr>
        <w:top w:val="none" w:sz="0" w:space="0" w:color="auto"/>
        <w:left w:val="none" w:sz="0" w:space="0" w:color="auto"/>
        <w:bottom w:val="none" w:sz="0" w:space="0" w:color="auto"/>
        <w:right w:val="none" w:sz="0" w:space="0" w:color="auto"/>
      </w:divBdr>
    </w:div>
    <w:div w:id="194388130">
      <w:bodyDiv w:val="1"/>
      <w:marLeft w:val="0"/>
      <w:marRight w:val="0"/>
      <w:marTop w:val="0"/>
      <w:marBottom w:val="0"/>
      <w:divBdr>
        <w:top w:val="none" w:sz="0" w:space="0" w:color="auto"/>
        <w:left w:val="none" w:sz="0" w:space="0" w:color="auto"/>
        <w:bottom w:val="none" w:sz="0" w:space="0" w:color="auto"/>
        <w:right w:val="none" w:sz="0" w:space="0" w:color="auto"/>
      </w:divBdr>
    </w:div>
    <w:div w:id="199056808">
      <w:bodyDiv w:val="1"/>
      <w:marLeft w:val="0"/>
      <w:marRight w:val="0"/>
      <w:marTop w:val="0"/>
      <w:marBottom w:val="0"/>
      <w:divBdr>
        <w:top w:val="none" w:sz="0" w:space="0" w:color="auto"/>
        <w:left w:val="none" w:sz="0" w:space="0" w:color="auto"/>
        <w:bottom w:val="none" w:sz="0" w:space="0" w:color="auto"/>
        <w:right w:val="none" w:sz="0" w:space="0" w:color="auto"/>
      </w:divBdr>
    </w:div>
    <w:div w:id="222643227">
      <w:bodyDiv w:val="1"/>
      <w:marLeft w:val="0"/>
      <w:marRight w:val="0"/>
      <w:marTop w:val="0"/>
      <w:marBottom w:val="0"/>
      <w:divBdr>
        <w:top w:val="none" w:sz="0" w:space="0" w:color="auto"/>
        <w:left w:val="none" w:sz="0" w:space="0" w:color="auto"/>
        <w:bottom w:val="none" w:sz="0" w:space="0" w:color="auto"/>
        <w:right w:val="none" w:sz="0" w:space="0" w:color="auto"/>
      </w:divBdr>
    </w:div>
    <w:div w:id="233703625">
      <w:bodyDiv w:val="1"/>
      <w:marLeft w:val="0"/>
      <w:marRight w:val="0"/>
      <w:marTop w:val="0"/>
      <w:marBottom w:val="0"/>
      <w:divBdr>
        <w:top w:val="none" w:sz="0" w:space="0" w:color="auto"/>
        <w:left w:val="none" w:sz="0" w:space="0" w:color="auto"/>
        <w:bottom w:val="none" w:sz="0" w:space="0" w:color="auto"/>
        <w:right w:val="none" w:sz="0" w:space="0" w:color="auto"/>
      </w:divBdr>
    </w:div>
    <w:div w:id="238832505">
      <w:bodyDiv w:val="1"/>
      <w:marLeft w:val="0"/>
      <w:marRight w:val="0"/>
      <w:marTop w:val="0"/>
      <w:marBottom w:val="0"/>
      <w:divBdr>
        <w:top w:val="none" w:sz="0" w:space="0" w:color="auto"/>
        <w:left w:val="none" w:sz="0" w:space="0" w:color="auto"/>
        <w:bottom w:val="none" w:sz="0" w:space="0" w:color="auto"/>
        <w:right w:val="none" w:sz="0" w:space="0" w:color="auto"/>
      </w:divBdr>
    </w:div>
    <w:div w:id="241990043">
      <w:bodyDiv w:val="1"/>
      <w:marLeft w:val="0"/>
      <w:marRight w:val="0"/>
      <w:marTop w:val="0"/>
      <w:marBottom w:val="0"/>
      <w:divBdr>
        <w:top w:val="none" w:sz="0" w:space="0" w:color="auto"/>
        <w:left w:val="none" w:sz="0" w:space="0" w:color="auto"/>
        <w:bottom w:val="none" w:sz="0" w:space="0" w:color="auto"/>
        <w:right w:val="none" w:sz="0" w:space="0" w:color="auto"/>
      </w:divBdr>
    </w:div>
    <w:div w:id="252015632">
      <w:bodyDiv w:val="1"/>
      <w:marLeft w:val="0"/>
      <w:marRight w:val="0"/>
      <w:marTop w:val="0"/>
      <w:marBottom w:val="0"/>
      <w:divBdr>
        <w:top w:val="none" w:sz="0" w:space="0" w:color="auto"/>
        <w:left w:val="none" w:sz="0" w:space="0" w:color="auto"/>
        <w:bottom w:val="none" w:sz="0" w:space="0" w:color="auto"/>
        <w:right w:val="none" w:sz="0" w:space="0" w:color="auto"/>
      </w:divBdr>
    </w:div>
    <w:div w:id="258294286">
      <w:bodyDiv w:val="1"/>
      <w:marLeft w:val="0"/>
      <w:marRight w:val="0"/>
      <w:marTop w:val="0"/>
      <w:marBottom w:val="0"/>
      <w:divBdr>
        <w:top w:val="none" w:sz="0" w:space="0" w:color="auto"/>
        <w:left w:val="none" w:sz="0" w:space="0" w:color="auto"/>
        <w:bottom w:val="none" w:sz="0" w:space="0" w:color="auto"/>
        <w:right w:val="none" w:sz="0" w:space="0" w:color="auto"/>
      </w:divBdr>
    </w:div>
    <w:div w:id="258677878">
      <w:bodyDiv w:val="1"/>
      <w:marLeft w:val="0"/>
      <w:marRight w:val="0"/>
      <w:marTop w:val="0"/>
      <w:marBottom w:val="0"/>
      <w:divBdr>
        <w:top w:val="none" w:sz="0" w:space="0" w:color="auto"/>
        <w:left w:val="none" w:sz="0" w:space="0" w:color="auto"/>
        <w:bottom w:val="none" w:sz="0" w:space="0" w:color="auto"/>
        <w:right w:val="none" w:sz="0" w:space="0" w:color="auto"/>
      </w:divBdr>
    </w:div>
    <w:div w:id="259611329">
      <w:bodyDiv w:val="1"/>
      <w:marLeft w:val="0"/>
      <w:marRight w:val="0"/>
      <w:marTop w:val="0"/>
      <w:marBottom w:val="0"/>
      <w:divBdr>
        <w:top w:val="none" w:sz="0" w:space="0" w:color="auto"/>
        <w:left w:val="none" w:sz="0" w:space="0" w:color="auto"/>
        <w:bottom w:val="none" w:sz="0" w:space="0" w:color="auto"/>
        <w:right w:val="none" w:sz="0" w:space="0" w:color="auto"/>
      </w:divBdr>
    </w:div>
    <w:div w:id="266273652">
      <w:bodyDiv w:val="1"/>
      <w:marLeft w:val="0"/>
      <w:marRight w:val="0"/>
      <w:marTop w:val="0"/>
      <w:marBottom w:val="0"/>
      <w:divBdr>
        <w:top w:val="none" w:sz="0" w:space="0" w:color="auto"/>
        <w:left w:val="none" w:sz="0" w:space="0" w:color="auto"/>
        <w:bottom w:val="none" w:sz="0" w:space="0" w:color="auto"/>
        <w:right w:val="none" w:sz="0" w:space="0" w:color="auto"/>
      </w:divBdr>
    </w:div>
    <w:div w:id="277565307">
      <w:bodyDiv w:val="1"/>
      <w:marLeft w:val="0"/>
      <w:marRight w:val="0"/>
      <w:marTop w:val="0"/>
      <w:marBottom w:val="0"/>
      <w:divBdr>
        <w:top w:val="none" w:sz="0" w:space="0" w:color="auto"/>
        <w:left w:val="none" w:sz="0" w:space="0" w:color="auto"/>
        <w:bottom w:val="none" w:sz="0" w:space="0" w:color="auto"/>
        <w:right w:val="none" w:sz="0" w:space="0" w:color="auto"/>
      </w:divBdr>
    </w:div>
    <w:div w:id="304313154">
      <w:bodyDiv w:val="1"/>
      <w:marLeft w:val="0"/>
      <w:marRight w:val="0"/>
      <w:marTop w:val="0"/>
      <w:marBottom w:val="0"/>
      <w:divBdr>
        <w:top w:val="none" w:sz="0" w:space="0" w:color="auto"/>
        <w:left w:val="none" w:sz="0" w:space="0" w:color="auto"/>
        <w:bottom w:val="none" w:sz="0" w:space="0" w:color="auto"/>
        <w:right w:val="none" w:sz="0" w:space="0" w:color="auto"/>
      </w:divBdr>
    </w:div>
    <w:div w:id="304504312">
      <w:bodyDiv w:val="1"/>
      <w:marLeft w:val="0"/>
      <w:marRight w:val="0"/>
      <w:marTop w:val="0"/>
      <w:marBottom w:val="0"/>
      <w:divBdr>
        <w:top w:val="none" w:sz="0" w:space="0" w:color="auto"/>
        <w:left w:val="none" w:sz="0" w:space="0" w:color="auto"/>
        <w:bottom w:val="none" w:sz="0" w:space="0" w:color="auto"/>
        <w:right w:val="none" w:sz="0" w:space="0" w:color="auto"/>
      </w:divBdr>
    </w:div>
    <w:div w:id="306715052">
      <w:bodyDiv w:val="1"/>
      <w:marLeft w:val="0"/>
      <w:marRight w:val="0"/>
      <w:marTop w:val="0"/>
      <w:marBottom w:val="0"/>
      <w:divBdr>
        <w:top w:val="none" w:sz="0" w:space="0" w:color="auto"/>
        <w:left w:val="none" w:sz="0" w:space="0" w:color="auto"/>
        <w:bottom w:val="none" w:sz="0" w:space="0" w:color="auto"/>
        <w:right w:val="none" w:sz="0" w:space="0" w:color="auto"/>
      </w:divBdr>
    </w:div>
    <w:div w:id="309943695">
      <w:bodyDiv w:val="1"/>
      <w:marLeft w:val="0"/>
      <w:marRight w:val="0"/>
      <w:marTop w:val="0"/>
      <w:marBottom w:val="0"/>
      <w:divBdr>
        <w:top w:val="none" w:sz="0" w:space="0" w:color="auto"/>
        <w:left w:val="none" w:sz="0" w:space="0" w:color="auto"/>
        <w:bottom w:val="none" w:sz="0" w:space="0" w:color="auto"/>
        <w:right w:val="none" w:sz="0" w:space="0" w:color="auto"/>
      </w:divBdr>
    </w:div>
    <w:div w:id="312030426">
      <w:bodyDiv w:val="1"/>
      <w:marLeft w:val="0"/>
      <w:marRight w:val="0"/>
      <w:marTop w:val="0"/>
      <w:marBottom w:val="0"/>
      <w:divBdr>
        <w:top w:val="none" w:sz="0" w:space="0" w:color="auto"/>
        <w:left w:val="none" w:sz="0" w:space="0" w:color="auto"/>
        <w:bottom w:val="none" w:sz="0" w:space="0" w:color="auto"/>
        <w:right w:val="none" w:sz="0" w:space="0" w:color="auto"/>
      </w:divBdr>
    </w:div>
    <w:div w:id="317922711">
      <w:bodyDiv w:val="1"/>
      <w:marLeft w:val="0"/>
      <w:marRight w:val="0"/>
      <w:marTop w:val="0"/>
      <w:marBottom w:val="0"/>
      <w:divBdr>
        <w:top w:val="none" w:sz="0" w:space="0" w:color="auto"/>
        <w:left w:val="none" w:sz="0" w:space="0" w:color="auto"/>
        <w:bottom w:val="none" w:sz="0" w:space="0" w:color="auto"/>
        <w:right w:val="none" w:sz="0" w:space="0" w:color="auto"/>
      </w:divBdr>
    </w:div>
    <w:div w:id="334304323">
      <w:bodyDiv w:val="1"/>
      <w:marLeft w:val="0"/>
      <w:marRight w:val="0"/>
      <w:marTop w:val="0"/>
      <w:marBottom w:val="0"/>
      <w:divBdr>
        <w:top w:val="none" w:sz="0" w:space="0" w:color="auto"/>
        <w:left w:val="none" w:sz="0" w:space="0" w:color="auto"/>
        <w:bottom w:val="none" w:sz="0" w:space="0" w:color="auto"/>
        <w:right w:val="none" w:sz="0" w:space="0" w:color="auto"/>
      </w:divBdr>
    </w:div>
    <w:div w:id="346834041">
      <w:bodyDiv w:val="1"/>
      <w:marLeft w:val="0"/>
      <w:marRight w:val="0"/>
      <w:marTop w:val="0"/>
      <w:marBottom w:val="0"/>
      <w:divBdr>
        <w:top w:val="none" w:sz="0" w:space="0" w:color="auto"/>
        <w:left w:val="none" w:sz="0" w:space="0" w:color="auto"/>
        <w:bottom w:val="none" w:sz="0" w:space="0" w:color="auto"/>
        <w:right w:val="none" w:sz="0" w:space="0" w:color="auto"/>
      </w:divBdr>
    </w:div>
    <w:div w:id="371154558">
      <w:bodyDiv w:val="1"/>
      <w:marLeft w:val="0"/>
      <w:marRight w:val="0"/>
      <w:marTop w:val="0"/>
      <w:marBottom w:val="0"/>
      <w:divBdr>
        <w:top w:val="none" w:sz="0" w:space="0" w:color="auto"/>
        <w:left w:val="none" w:sz="0" w:space="0" w:color="auto"/>
        <w:bottom w:val="none" w:sz="0" w:space="0" w:color="auto"/>
        <w:right w:val="none" w:sz="0" w:space="0" w:color="auto"/>
      </w:divBdr>
    </w:div>
    <w:div w:id="374082185">
      <w:bodyDiv w:val="1"/>
      <w:marLeft w:val="0"/>
      <w:marRight w:val="0"/>
      <w:marTop w:val="0"/>
      <w:marBottom w:val="0"/>
      <w:divBdr>
        <w:top w:val="none" w:sz="0" w:space="0" w:color="auto"/>
        <w:left w:val="none" w:sz="0" w:space="0" w:color="auto"/>
        <w:bottom w:val="none" w:sz="0" w:space="0" w:color="auto"/>
        <w:right w:val="none" w:sz="0" w:space="0" w:color="auto"/>
      </w:divBdr>
    </w:div>
    <w:div w:id="381944212">
      <w:bodyDiv w:val="1"/>
      <w:marLeft w:val="0"/>
      <w:marRight w:val="0"/>
      <w:marTop w:val="0"/>
      <w:marBottom w:val="0"/>
      <w:divBdr>
        <w:top w:val="none" w:sz="0" w:space="0" w:color="auto"/>
        <w:left w:val="none" w:sz="0" w:space="0" w:color="auto"/>
        <w:bottom w:val="none" w:sz="0" w:space="0" w:color="auto"/>
        <w:right w:val="none" w:sz="0" w:space="0" w:color="auto"/>
      </w:divBdr>
    </w:div>
    <w:div w:id="409540991">
      <w:bodyDiv w:val="1"/>
      <w:marLeft w:val="0"/>
      <w:marRight w:val="0"/>
      <w:marTop w:val="0"/>
      <w:marBottom w:val="0"/>
      <w:divBdr>
        <w:top w:val="none" w:sz="0" w:space="0" w:color="auto"/>
        <w:left w:val="none" w:sz="0" w:space="0" w:color="auto"/>
        <w:bottom w:val="none" w:sz="0" w:space="0" w:color="auto"/>
        <w:right w:val="none" w:sz="0" w:space="0" w:color="auto"/>
      </w:divBdr>
    </w:div>
    <w:div w:id="413859882">
      <w:bodyDiv w:val="1"/>
      <w:marLeft w:val="0"/>
      <w:marRight w:val="0"/>
      <w:marTop w:val="0"/>
      <w:marBottom w:val="0"/>
      <w:divBdr>
        <w:top w:val="none" w:sz="0" w:space="0" w:color="auto"/>
        <w:left w:val="none" w:sz="0" w:space="0" w:color="auto"/>
        <w:bottom w:val="none" w:sz="0" w:space="0" w:color="auto"/>
        <w:right w:val="none" w:sz="0" w:space="0" w:color="auto"/>
      </w:divBdr>
    </w:div>
    <w:div w:id="443500868">
      <w:bodyDiv w:val="1"/>
      <w:marLeft w:val="0"/>
      <w:marRight w:val="0"/>
      <w:marTop w:val="0"/>
      <w:marBottom w:val="0"/>
      <w:divBdr>
        <w:top w:val="none" w:sz="0" w:space="0" w:color="auto"/>
        <w:left w:val="none" w:sz="0" w:space="0" w:color="auto"/>
        <w:bottom w:val="none" w:sz="0" w:space="0" w:color="auto"/>
        <w:right w:val="none" w:sz="0" w:space="0" w:color="auto"/>
      </w:divBdr>
    </w:div>
    <w:div w:id="454570171">
      <w:bodyDiv w:val="1"/>
      <w:marLeft w:val="0"/>
      <w:marRight w:val="0"/>
      <w:marTop w:val="0"/>
      <w:marBottom w:val="0"/>
      <w:divBdr>
        <w:top w:val="none" w:sz="0" w:space="0" w:color="auto"/>
        <w:left w:val="none" w:sz="0" w:space="0" w:color="auto"/>
        <w:bottom w:val="none" w:sz="0" w:space="0" w:color="auto"/>
        <w:right w:val="none" w:sz="0" w:space="0" w:color="auto"/>
      </w:divBdr>
    </w:div>
    <w:div w:id="464742204">
      <w:bodyDiv w:val="1"/>
      <w:marLeft w:val="0"/>
      <w:marRight w:val="0"/>
      <w:marTop w:val="0"/>
      <w:marBottom w:val="0"/>
      <w:divBdr>
        <w:top w:val="none" w:sz="0" w:space="0" w:color="auto"/>
        <w:left w:val="none" w:sz="0" w:space="0" w:color="auto"/>
        <w:bottom w:val="none" w:sz="0" w:space="0" w:color="auto"/>
        <w:right w:val="none" w:sz="0" w:space="0" w:color="auto"/>
      </w:divBdr>
    </w:div>
    <w:div w:id="468982274">
      <w:bodyDiv w:val="1"/>
      <w:marLeft w:val="0"/>
      <w:marRight w:val="0"/>
      <w:marTop w:val="0"/>
      <w:marBottom w:val="0"/>
      <w:divBdr>
        <w:top w:val="none" w:sz="0" w:space="0" w:color="auto"/>
        <w:left w:val="none" w:sz="0" w:space="0" w:color="auto"/>
        <w:bottom w:val="none" w:sz="0" w:space="0" w:color="auto"/>
        <w:right w:val="none" w:sz="0" w:space="0" w:color="auto"/>
      </w:divBdr>
    </w:div>
    <w:div w:id="470948522">
      <w:bodyDiv w:val="1"/>
      <w:marLeft w:val="0"/>
      <w:marRight w:val="0"/>
      <w:marTop w:val="0"/>
      <w:marBottom w:val="0"/>
      <w:divBdr>
        <w:top w:val="none" w:sz="0" w:space="0" w:color="auto"/>
        <w:left w:val="none" w:sz="0" w:space="0" w:color="auto"/>
        <w:bottom w:val="none" w:sz="0" w:space="0" w:color="auto"/>
        <w:right w:val="none" w:sz="0" w:space="0" w:color="auto"/>
      </w:divBdr>
    </w:div>
    <w:div w:id="484594181">
      <w:bodyDiv w:val="1"/>
      <w:marLeft w:val="0"/>
      <w:marRight w:val="0"/>
      <w:marTop w:val="0"/>
      <w:marBottom w:val="0"/>
      <w:divBdr>
        <w:top w:val="none" w:sz="0" w:space="0" w:color="auto"/>
        <w:left w:val="none" w:sz="0" w:space="0" w:color="auto"/>
        <w:bottom w:val="none" w:sz="0" w:space="0" w:color="auto"/>
        <w:right w:val="none" w:sz="0" w:space="0" w:color="auto"/>
      </w:divBdr>
    </w:div>
    <w:div w:id="503738529">
      <w:bodyDiv w:val="1"/>
      <w:marLeft w:val="0"/>
      <w:marRight w:val="0"/>
      <w:marTop w:val="0"/>
      <w:marBottom w:val="0"/>
      <w:divBdr>
        <w:top w:val="none" w:sz="0" w:space="0" w:color="auto"/>
        <w:left w:val="none" w:sz="0" w:space="0" w:color="auto"/>
        <w:bottom w:val="none" w:sz="0" w:space="0" w:color="auto"/>
        <w:right w:val="none" w:sz="0" w:space="0" w:color="auto"/>
      </w:divBdr>
    </w:div>
    <w:div w:id="513112655">
      <w:bodyDiv w:val="1"/>
      <w:marLeft w:val="0"/>
      <w:marRight w:val="0"/>
      <w:marTop w:val="0"/>
      <w:marBottom w:val="0"/>
      <w:divBdr>
        <w:top w:val="none" w:sz="0" w:space="0" w:color="auto"/>
        <w:left w:val="none" w:sz="0" w:space="0" w:color="auto"/>
        <w:bottom w:val="none" w:sz="0" w:space="0" w:color="auto"/>
        <w:right w:val="none" w:sz="0" w:space="0" w:color="auto"/>
      </w:divBdr>
    </w:div>
    <w:div w:id="531652406">
      <w:bodyDiv w:val="1"/>
      <w:marLeft w:val="0"/>
      <w:marRight w:val="0"/>
      <w:marTop w:val="0"/>
      <w:marBottom w:val="0"/>
      <w:divBdr>
        <w:top w:val="none" w:sz="0" w:space="0" w:color="auto"/>
        <w:left w:val="none" w:sz="0" w:space="0" w:color="auto"/>
        <w:bottom w:val="none" w:sz="0" w:space="0" w:color="auto"/>
        <w:right w:val="none" w:sz="0" w:space="0" w:color="auto"/>
      </w:divBdr>
    </w:div>
    <w:div w:id="532810641">
      <w:bodyDiv w:val="1"/>
      <w:marLeft w:val="0"/>
      <w:marRight w:val="0"/>
      <w:marTop w:val="0"/>
      <w:marBottom w:val="0"/>
      <w:divBdr>
        <w:top w:val="none" w:sz="0" w:space="0" w:color="auto"/>
        <w:left w:val="none" w:sz="0" w:space="0" w:color="auto"/>
        <w:bottom w:val="none" w:sz="0" w:space="0" w:color="auto"/>
        <w:right w:val="none" w:sz="0" w:space="0" w:color="auto"/>
      </w:divBdr>
    </w:div>
    <w:div w:id="546526994">
      <w:bodyDiv w:val="1"/>
      <w:marLeft w:val="0"/>
      <w:marRight w:val="0"/>
      <w:marTop w:val="0"/>
      <w:marBottom w:val="0"/>
      <w:divBdr>
        <w:top w:val="none" w:sz="0" w:space="0" w:color="auto"/>
        <w:left w:val="none" w:sz="0" w:space="0" w:color="auto"/>
        <w:bottom w:val="none" w:sz="0" w:space="0" w:color="auto"/>
        <w:right w:val="none" w:sz="0" w:space="0" w:color="auto"/>
      </w:divBdr>
    </w:div>
    <w:div w:id="575287162">
      <w:bodyDiv w:val="1"/>
      <w:marLeft w:val="0"/>
      <w:marRight w:val="0"/>
      <w:marTop w:val="0"/>
      <w:marBottom w:val="0"/>
      <w:divBdr>
        <w:top w:val="none" w:sz="0" w:space="0" w:color="auto"/>
        <w:left w:val="none" w:sz="0" w:space="0" w:color="auto"/>
        <w:bottom w:val="none" w:sz="0" w:space="0" w:color="auto"/>
        <w:right w:val="none" w:sz="0" w:space="0" w:color="auto"/>
      </w:divBdr>
    </w:div>
    <w:div w:id="642005757">
      <w:bodyDiv w:val="1"/>
      <w:marLeft w:val="0"/>
      <w:marRight w:val="0"/>
      <w:marTop w:val="0"/>
      <w:marBottom w:val="0"/>
      <w:divBdr>
        <w:top w:val="none" w:sz="0" w:space="0" w:color="auto"/>
        <w:left w:val="none" w:sz="0" w:space="0" w:color="auto"/>
        <w:bottom w:val="none" w:sz="0" w:space="0" w:color="auto"/>
        <w:right w:val="none" w:sz="0" w:space="0" w:color="auto"/>
      </w:divBdr>
    </w:div>
    <w:div w:id="643857453">
      <w:bodyDiv w:val="1"/>
      <w:marLeft w:val="0"/>
      <w:marRight w:val="0"/>
      <w:marTop w:val="0"/>
      <w:marBottom w:val="0"/>
      <w:divBdr>
        <w:top w:val="none" w:sz="0" w:space="0" w:color="auto"/>
        <w:left w:val="none" w:sz="0" w:space="0" w:color="auto"/>
        <w:bottom w:val="none" w:sz="0" w:space="0" w:color="auto"/>
        <w:right w:val="none" w:sz="0" w:space="0" w:color="auto"/>
      </w:divBdr>
    </w:div>
    <w:div w:id="649595969">
      <w:bodyDiv w:val="1"/>
      <w:marLeft w:val="0"/>
      <w:marRight w:val="0"/>
      <w:marTop w:val="0"/>
      <w:marBottom w:val="0"/>
      <w:divBdr>
        <w:top w:val="none" w:sz="0" w:space="0" w:color="auto"/>
        <w:left w:val="none" w:sz="0" w:space="0" w:color="auto"/>
        <w:bottom w:val="none" w:sz="0" w:space="0" w:color="auto"/>
        <w:right w:val="none" w:sz="0" w:space="0" w:color="auto"/>
      </w:divBdr>
    </w:div>
    <w:div w:id="682124507">
      <w:bodyDiv w:val="1"/>
      <w:marLeft w:val="0"/>
      <w:marRight w:val="0"/>
      <w:marTop w:val="0"/>
      <w:marBottom w:val="0"/>
      <w:divBdr>
        <w:top w:val="none" w:sz="0" w:space="0" w:color="auto"/>
        <w:left w:val="none" w:sz="0" w:space="0" w:color="auto"/>
        <w:bottom w:val="none" w:sz="0" w:space="0" w:color="auto"/>
        <w:right w:val="none" w:sz="0" w:space="0" w:color="auto"/>
      </w:divBdr>
    </w:div>
    <w:div w:id="692652262">
      <w:bodyDiv w:val="1"/>
      <w:marLeft w:val="0"/>
      <w:marRight w:val="0"/>
      <w:marTop w:val="0"/>
      <w:marBottom w:val="0"/>
      <w:divBdr>
        <w:top w:val="none" w:sz="0" w:space="0" w:color="auto"/>
        <w:left w:val="none" w:sz="0" w:space="0" w:color="auto"/>
        <w:bottom w:val="none" w:sz="0" w:space="0" w:color="auto"/>
        <w:right w:val="none" w:sz="0" w:space="0" w:color="auto"/>
      </w:divBdr>
    </w:div>
    <w:div w:id="697003046">
      <w:bodyDiv w:val="1"/>
      <w:marLeft w:val="0"/>
      <w:marRight w:val="0"/>
      <w:marTop w:val="0"/>
      <w:marBottom w:val="0"/>
      <w:divBdr>
        <w:top w:val="none" w:sz="0" w:space="0" w:color="auto"/>
        <w:left w:val="none" w:sz="0" w:space="0" w:color="auto"/>
        <w:bottom w:val="none" w:sz="0" w:space="0" w:color="auto"/>
        <w:right w:val="none" w:sz="0" w:space="0" w:color="auto"/>
      </w:divBdr>
    </w:div>
    <w:div w:id="713503734">
      <w:bodyDiv w:val="1"/>
      <w:marLeft w:val="0"/>
      <w:marRight w:val="0"/>
      <w:marTop w:val="0"/>
      <w:marBottom w:val="0"/>
      <w:divBdr>
        <w:top w:val="none" w:sz="0" w:space="0" w:color="auto"/>
        <w:left w:val="none" w:sz="0" w:space="0" w:color="auto"/>
        <w:bottom w:val="none" w:sz="0" w:space="0" w:color="auto"/>
        <w:right w:val="none" w:sz="0" w:space="0" w:color="auto"/>
      </w:divBdr>
    </w:div>
    <w:div w:id="725834678">
      <w:bodyDiv w:val="1"/>
      <w:marLeft w:val="0"/>
      <w:marRight w:val="0"/>
      <w:marTop w:val="0"/>
      <w:marBottom w:val="0"/>
      <w:divBdr>
        <w:top w:val="none" w:sz="0" w:space="0" w:color="auto"/>
        <w:left w:val="none" w:sz="0" w:space="0" w:color="auto"/>
        <w:bottom w:val="none" w:sz="0" w:space="0" w:color="auto"/>
        <w:right w:val="none" w:sz="0" w:space="0" w:color="auto"/>
      </w:divBdr>
    </w:div>
    <w:div w:id="733167277">
      <w:bodyDiv w:val="1"/>
      <w:marLeft w:val="0"/>
      <w:marRight w:val="0"/>
      <w:marTop w:val="0"/>
      <w:marBottom w:val="0"/>
      <w:divBdr>
        <w:top w:val="none" w:sz="0" w:space="0" w:color="auto"/>
        <w:left w:val="none" w:sz="0" w:space="0" w:color="auto"/>
        <w:bottom w:val="none" w:sz="0" w:space="0" w:color="auto"/>
        <w:right w:val="none" w:sz="0" w:space="0" w:color="auto"/>
      </w:divBdr>
    </w:div>
    <w:div w:id="752973715">
      <w:bodyDiv w:val="1"/>
      <w:marLeft w:val="0"/>
      <w:marRight w:val="0"/>
      <w:marTop w:val="0"/>
      <w:marBottom w:val="0"/>
      <w:divBdr>
        <w:top w:val="none" w:sz="0" w:space="0" w:color="auto"/>
        <w:left w:val="none" w:sz="0" w:space="0" w:color="auto"/>
        <w:bottom w:val="none" w:sz="0" w:space="0" w:color="auto"/>
        <w:right w:val="none" w:sz="0" w:space="0" w:color="auto"/>
      </w:divBdr>
    </w:div>
    <w:div w:id="771053403">
      <w:bodyDiv w:val="1"/>
      <w:marLeft w:val="0"/>
      <w:marRight w:val="0"/>
      <w:marTop w:val="0"/>
      <w:marBottom w:val="0"/>
      <w:divBdr>
        <w:top w:val="none" w:sz="0" w:space="0" w:color="auto"/>
        <w:left w:val="none" w:sz="0" w:space="0" w:color="auto"/>
        <w:bottom w:val="none" w:sz="0" w:space="0" w:color="auto"/>
        <w:right w:val="none" w:sz="0" w:space="0" w:color="auto"/>
      </w:divBdr>
    </w:div>
    <w:div w:id="788087561">
      <w:bodyDiv w:val="1"/>
      <w:marLeft w:val="0"/>
      <w:marRight w:val="0"/>
      <w:marTop w:val="0"/>
      <w:marBottom w:val="0"/>
      <w:divBdr>
        <w:top w:val="none" w:sz="0" w:space="0" w:color="auto"/>
        <w:left w:val="none" w:sz="0" w:space="0" w:color="auto"/>
        <w:bottom w:val="none" w:sz="0" w:space="0" w:color="auto"/>
        <w:right w:val="none" w:sz="0" w:space="0" w:color="auto"/>
      </w:divBdr>
    </w:div>
    <w:div w:id="798690254">
      <w:bodyDiv w:val="1"/>
      <w:marLeft w:val="0"/>
      <w:marRight w:val="0"/>
      <w:marTop w:val="0"/>
      <w:marBottom w:val="0"/>
      <w:divBdr>
        <w:top w:val="none" w:sz="0" w:space="0" w:color="auto"/>
        <w:left w:val="none" w:sz="0" w:space="0" w:color="auto"/>
        <w:bottom w:val="none" w:sz="0" w:space="0" w:color="auto"/>
        <w:right w:val="none" w:sz="0" w:space="0" w:color="auto"/>
      </w:divBdr>
    </w:div>
    <w:div w:id="802113912">
      <w:bodyDiv w:val="1"/>
      <w:marLeft w:val="0"/>
      <w:marRight w:val="0"/>
      <w:marTop w:val="0"/>
      <w:marBottom w:val="0"/>
      <w:divBdr>
        <w:top w:val="none" w:sz="0" w:space="0" w:color="auto"/>
        <w:left w:val="none" w:sz="0" w:space="0" w:color="auto"/>
        <w:bottom w:val="none" w:sz="0" w:space="0" w:color="auto"/>
        <w:right w:val="none" w:sz="0" w:space="0" w:color="auto"/>
      </w:divBdr>
    </w:div>
    <w:div w:id="813137703">
      <w:bodyDiv w:val="1"/>
      <w:marLeft w:val="0"/>
      <w:marRight w:val="0"/>
      <w:marTop w:val="0"/>
      <w:marBottom w:val="0"/>
      <w:divBdr>
        <w:top w:val="none" w:sz="0" w:space="0" w:color="auto"/>
        <w:left w:val="none" w:sz="0" w:space="0" w:color="auto"/>
        <w:bottom w:val="none" w:sz="0" w:space="0" w:color="auto"/>
        <w:right w:val="none" w:sz="0" w:space="0" w:color="auto"/>
      </w:divBdr>
    </w:div>
    <w:div w:id="817453751">
      <w:bodyDiv w:val="1"/>
      <w:marLeft w:val="0"/>
      <w:marRight w:val="0"/>
      <w:marTop w:val="0"/>
      <w:marBottom w:val="0"/>
      <w:divBdr>
        <w:top w:val="none" w:sz="0" w:space="0" w:color="auto"/>
        <w:left w:val="none" w:sz="0" w:space="0" w:color="auto"/>
        <w:bottom w:val="none" w:sz="0" w:space="0" w:color="auto"/>
        <w:right w:val="none" w:sz="0" w:space="0" w:color="auto"/>
      </w:divBdr>
    </w:div>
    <w:div w:id="834952232">
      <w:bodyDiv w:val="1"/>
      <w:marLeft w:val="0"/>
      <w:marRight w:val="0"/>
      <w:marTop w:val="0"/>
      <w:marBottom w:val="0"/>
      <w:divBdr>
        <w:top w:val="none" w:sz="0" w:space="0" w:color="auto"/>
        <w:left w:val="none" w:sz="0" w:space="0" w:color="auto"/>
        <w:bottom w:val="none" w:sz="0" w:space="0" w:color="auto"/>
        <w:right w:val="none" w:sz="0" w:space="0" w:color="auto"/>
      </w:divBdr>
    </w:div>
    <w:div w:id="841506818">
      <w:bodyDiv w:val="1"/>
      <w:marLeft w:val="0"/>
      <w:marRight w:val="0"/>
      <w:marTop w:val="0"/>
      <w:marBottom w:val="0"/>
      <w:divBdr>
        <w:top w:val="none" w:sz="0" w:space="0" w:color="auto"/>
        <w:left w:val="none" w:sz="0" w:space="0" w:color="auto"/>
        <w:bottom w:val="none" w:sz="0" w:space="0" w:color="auto"/>
        <w:right w:val="none" w:sz="0" w:space="0" w:color="auto"/>
      </w:divBdr>
    </w:div>
    <w:div w:id="846867210">
      <w:bodyDiv w:val="1"/>
      <w:marLeft w:val="0"/>
      <w:marRight w:val="0"/>
      <w:marTop w:val="0"/>
      <w:marBottom w:val="0"/>
      <w:divBdr>
        <w:top w:val="none" w:sz="0" w:space="0" w:color="auto"/>
        <w:left w:val="none" w:sz="0" w:space="0" w:color="auto"/>
        <w:bottom w:val="none" w:sz="0" w:space="0" w:color="auto"/>
        <w:right w:val="none" w:sz="0" w:space="0" w:color="auto"/>
      </w:divBdr>
    </w:div>
    <w:div w:id="863135767">
      <w:bodyDiv w:val="1"/>
      <w:marLeft w:val="0"/>
      <w:marRight w:val="0"/>
      <w:marTop w:val="0"/>
      <w:marBottom w:val="0"/>
      <w:divBdr>
        <w:top w:val="none" w:sz="0" w:space="0" w:color="auto"/>
        <w:left w:val="none" w:sz="0" w:space="0" w:color="auto"/>
        <w:bottom w:val="none" w:sz="0" w:space="0" w:color="auto"/>
        <w:right w:val="none" w:sz="0" w:space="0" w:color="auto"/>
      </w:divBdr>
    </w:div>
    <w:div w:id="868883444">
      <w:bodyDiv w:val="1"/>
      <w:marLeft w:val="0"/>
      <w:marRight w:val="0"/>
      <w:marTop w:val="0"/>
      <w:marBottom w:val="0"/>
      <w:divBdr>
        <w:top w:val="none" w:sz="0" w:space="0" w:color="auto"/>
        <w:left w:val="none" w:sz="0" w:space="0" w:color="auto"/>
        <w:bottom w:val="none" w:sz="0" w:space="0" w:color="auto"/>
        <w:right w:val="none" w:sz="0" w:space="0" w:color="auto"/>
      </w:divBdr>
    </w:div>
    <w:div w:id="890265545">
      <w:bodyDiv w:val="1"/>
      <w:marLeft w:val="0"/>
      <w:marRight w:val="0"/>
      <w:marTop w:val="0"/>
      <w:marBottom w:val="0"/>
      <w:divBdr>
        <w:top w:val="none" w:sz="0" w:space="0" w:color="auto"/>
        <w:left w:val="none" w:sz="0" w:space="0" w:color="auto"/>
        <w:bottom w:val="none" w:sz="0" w:space="0" w:color="auto"/>
        <w:right w:val="none" w:sz="0" w:space="0" w:color="auto"/>
      </w:divBdr>
    </w:div>
    <w:div w:id="906721859">
      <w:bodyDiv w:val="1"/>
      <w:marLeft w:val="0"/>
      <w:marRight w:val="0"/>
      <w:marTop w:val="0"/>
      <w:marBottom w:val="0"/>
      <w:divBdr>
        <w:top w:val="none" w:sz="0" w:space="0" w:color="auto"/>
        <w:left w:val="none" w:sz="0" w:space="0" w:color="auto"/>
        <w:bottom w:val="none" w:sz="0" w:space="0" w:color="auto"/>
        <w:right w:val="none" w:sz="0" w:space="0" w:color="auto"/>
      </w:divBdr>
    </w:div>
    <w:div w:id="908199070">
      <w:bodyDiv w:val="1"/>
      <w:marLeft w:val="0"/>
      <w:marRight w:val="0"/>
      <w:marTop w:val="0"/>
      <w:marBottom w:val="0"/>
      <w:divBdr>
        <w:top w:val="none" w:sz="0" w:space="0" w:color="auto"/>
        <w:left w:val="none" w:sz="0" w:space="0" w:color="auto"/>
        <w:bottom w:val="none" w:sz="0" w:space="0" w:color="auto"/>
        <w:right w:val="none" w:sz="0" w:space="0" w:color="auto"/>
      </w:divBdr>
    </w:div>
    <w:div w:id="910194899">
      <w:bodyDiv w:val="1"/>
      <w:marLeft w:val="0"/>
      <w:marRight w:val="0"/>
      <w:marTop w:val="0"/>
      <w:marBottom w:val="0"/>
      <w:divBdr>
        <w:top w:val="none" w:sz="0" w:space="0" w:color="auto"/>
        <w:left w:val="none" w:sz="0" w:space="0" w:color="auto"/>
        <w:bottom w:val="none" w:sz="0" w:space="0" w:color="auto"/>
        <w:right w:val="none" w:sz="0" w:space="0" w:color="auto"/>
      </w:divBdr>
    </w:div>
    <w:div w:id="914701479">
      <w:bodyDiv w:val="1"/>
      <w:marLeft w:val="0"/>
      <w:marRight w:val="0"/>
      <w:marTop w:val="0"/>
      <w:marBottom w:val="0"/>
      <w:divBdr>
        <w:top w:val="none" w:sz="0" w:space="0" w:color="auto"/>
        <w:left w:val="none" w:sz="0" w:space="0" w:color="auto"/>
        <w:bottom w:val="none" w:sz="0" w:space="0" w:color="auto"/>
        <w:right w:val="none" w:sz="0" w:space="0" w:color="auto"/>
      </w:divBdr>
    </w:div>
    <w:div w:id="918247627">
      <w:bodyDiv w:val="1"/>
      <w:marLeft w:val="0"/>
      <w:marRight w:val="0"/>
      <w:marTop w:val="0"/>
      <w:marBottom w:val="0"/>
      <w:divBdr>
        <w:top w:val="none" w:sz="0" w:space="0" w:color="auto"/>
        <w:left w:val="none" w:sz="0" w:space="0" w:color="auto"/>
        <w:bottom w:val="none" w:sz="0" w:space="0" w:color="auto"/>
        <w:right w:val="none" w:sz="0" w:space="0" w:color="auto"/>
      </w:divBdr>
    </w:div>
    <w:div w:id="927425152">
      <w:bodyDiv w:val="1"/>
      <w:marLeft w:val="0"/>
      <w:marRight w:val="0"/>
      <w:marTop w:val="0"/>
      <w:marBottom w:val="0"/>
      <w:divBdr>
        <w:top w:val="none" w:sz="0" w:space="0" w:color="auto"/>
        <w:left w:val="none" w:sz="0" w:space="0" w:color="auto"/>
        <w:bottom w:val="none" w:sz="0" w:space="0" w:color="auto"/>
        <w:right w:val="none" w:sz="0" w:space="0" w:color="auto"/>
      </w:divBdr>
    </w:div>
    <w:div w:id="956834307">
      <w:bodyDiv w:val="1"/>
      <w:marLeft w:val="0"/>
      <w:marRight w:val="0"/>
      <w:marTop w:val="0"/>
      <w:marBottom w:val="0"/>
      <w:divBdr>
        <w:top w:val="none" w:sz="0" w:space="0" w:color="auto"/>
        <w:left w:val="none" w:sz="0" w:space="0" w:color="auto"/>
        <w:bottom w:val="none" w:sz="0" w:space="0" w:color="auto"/>
        <w:right w:val="none" w:sz="0" w:space="0" w:color="auto"/>
      </w:divBdr>
    </w:div>
    <w:div w:id="987325394">
      <w:bodyDiv w:val="1"/>
      <w:marLeft w:val="0"/>
      <w:marRight w:val="0"/>
      <w:marTop w:val="0"/>
      <w:marBottom w:val="0"/>
      <w:divBdr>
        <w:top w:val="none" w:sz="0" w:space="0" w:color="auto"/>
        <w:left w:val="none" w:sz="0" w:space="0" w:color="auto"/>
        <w:bottom w:val="none" w:sz="0" w:space="0" w:color="auto"/>
        <w:right w:val="none" w:sz="0" w:space="0" w:color="auto"/>
      </w:divBdr>
    </w:div>
    <w:div w:id="992955678">
      <w:bodyDiv w:val="1"/>
      <w:marLeft w:val="0"/>
      <w:marRight w:val="0"/>
      <w:marTop w:val="0"/>
      <w:marBottom w:val="0"/>
      <w:divBdr>
        <w:top w:val="none" w:sz="0" w:space="0" w:color="auto"/>
        <w:left w:val="none" w:sz="0" w:space="0" w:color="auto"/>
        <w:bottom w:val="none" w:sz="0" w:space="0" w:color="auto"/>
        <w:right w:val="none" w:sz="0" w:space="0" w:color="auto"/>
      </w:divBdr>
    </w:div>
    <w:div w:id="994802404">
      <w:bodyDiv w:val="1"/>
      <w:marLeft w:val="0"/>
      <w:marRight w:val="0"/>
      <w:marTop w:val="0"/>
      <w:marBottom w:val="0"/>
      <w:divBdr>
        <w:top w:val="none" w:sz="0" w:space="0" w:color="auto"/>
        <w:left w:val="none" w:sz="0" w:space="0" w:color="auto"/>
        <w:bottom w:val="none" w:sz="0" w:space="0" w:color="auto"/>
        <w:right w:val="none" w:sz="0" w:space="0" w:color="auto"/>
      </w:divBdr>
    </w:div>
    <w:div w:id="998466302">
      <w:bodyDiv w:val="1"/>
      <w:marLeft w:val="0"/>
      <w:marRight w:val="0"/>
      <w:marTop w:val="0"/>
      <w:marBottom w:val="0"/>
      <w:divBdr>
        <w:top w:val="none" w:sz="0" w:space="0" w:color="auto"/>
        <w:left w:val="none" w:sz="0" w:space="0" w:color="auto"/>
        <w:bottom w:val="none" w:sz="0" w:space="0" w:color="auto"/>
        <w:right w:val="none" w:sz="0" w:space="0" w:color="auto"/>
      </w:divBdr>
    </w:div>
    <w:div w:id="1005281330">
      <w:bodyDiv w:val="1"/>
      <w:marLeft w:val="0"/>
      <w:marRight w:val="0"/>
      <w:marTop w:val="0"/>
      <w:marBottom w:val="0"/>
      <w:divBdr>
        <w:top w:val="none" w:sz="0" w:space="0" w:color="auto"/>
        <w:left w:val="none" w:sz="0" w:space="0" w:color="auto"/>
        <w:bottom w:val="none" w:sz="0" w:space="0" w:color="auto"/>
        <w:right w:val="none" w:sz="0" w:space="0" w:color="auto"/>
      </w:divBdr>
    </w:div>
    <w:div w:id="1024480671">
      <w:bodyDiv w:val="1"/>
      <w:marLeft w:val="0"/>
      <w:marRight w:val="0"/>
      <w:marTop w:val="0"/>
      <w:marBottom w:val="0"/>
      <w:divBdr>
        <w:top w:val="none" w:sz="0" w:space="0" w:color="auto"/>
        <w:left w:val="none" w:sz="0" w:space="0" w:color="auto"/>
        <w:bottom w:val="none" w:sz="0" w:space="0" w:color="auto"/>
        <w:right w:val="none" w:sz="0" w:space="0" w:color="auto"/>
      </w:divBdr>
    </w:div>
    <w:div w:id="1034385208">
      <w:bodyDiv w:val="1"/>
      <w:marLeft w:val="0"/>
      <w:marRight w:val="0"/>
      <w:marTop w:val="0"/>
      <w:marBottom w:val="0"/>
      <w:divBdr>
        <w:top w:val="none" w:sz="0" w:space="0" w:color="auto"/>
        <w:left w:val="none" w:sz="0" w:space="0" w:color="auto"/>
        <w:bottom w:val="none" w:sz="0" w:space="0" w:color="auto"/>
        <w:right w:val="none" w:sz="0" w:space="0" w:color="auto"/>
      </w:divBdr>
    </w:div>
    <w:div w:id="1037705951">
      <w:bodyDiv w:val="1"/>
      <w:marLeft w:val="0"/>
      <w:marRight w:val="0"/>
      <w:marTop w:val="0"/>
      <w:marBottom w:val="0"/>
      <w:divBdr>
        <w:top w:val="none" w:sz="0" w:space="0" w:color="auto"/>
        <w:left w:val="none" w:sz="0" w:space="0" w:color="auto"/>
        <w:bottom w:val="none" w:sz="0" w:space="0" w:color="auto"/>
        <w:right w:val="none" w:sz="0" w:space="0" w:color="auto"/>
      </w:divBdr>
    </w:div>
    <w:div w:id="1037969945">
      <w:bodyDiv w:val="1"/>
      <w:marLeft w:val="0"/>
      <w:marRight w:val="0"/>
      <w:marTop w:val="0"/>
      <w:marBottom w:val="0"/>
      <w:divBdr>
        <w:top w:val="none" w:sz="0" w:space="0" w:color="auto"/>
        <w:left w:val="none" w:sz="0" w:space="0" w:color="auto"/>
        <w:bottom w:val="none" w:sz="0" w:space="0" w:color="auto"/>
        <w:right w:val="none" w:sz="0" w:space="0" w:color="auto"/>
      </w:divBdr>
    </w:div>
    <w:div w:id="1086195901">
      <w:bodyDiv w:val="1"/>
      <w:marLeft w:val="0"/>
      <w:marRight w:val="0"/>
      <w:marTop w:val="0"/>
      <w:marBottom w:val="0"/>
      <w:divBdr>
        <w:top w:val="none" w:sz="0" w:space="0" w:color="auto"/>
        <w:left w:val="none" w:sz="0" w:space="0" w:color="auto"/>
        <w:bottom w:val="none" w:sz="0" w:space="0" w:color="auto"/>
        <w:right w:val="none" w:sz="0" w:space="0" w:color="auto"/>
      </w:divBdr>
    </w:div>
    <w:div w:id="1089303409">
      <w:bodyDiv w:val="1"/>
      <w:marLeft w:val="0"/>
      <w:marRight w:val="0"/>
      <w:marTop w:val="0"/>
      <w:marBottom w:val="0"/>
      <w:divBdr>
        <w:top w:val="none" w:sz="0" w:space="0" w:color="auto"/>
        <w:left w:val="none" w:sz="0" w:space="0" w:color="auto"/>
        <w:bottom w:val="none" w:sz="0" w:space="0" w:color="auto"/>
        <w:right w:val="none" w:sz="0" w:space="0" w:color="auto"/>
      </w:divBdr>
    </w:div>
    <w:div w:id="1093160327">
      <w:bodyDiv w:val="1"/>
      <w:marLeft w:val="0"/>
      <w:marRight w:val="0"/>
      <w:marTop w:val="0"/>
      <w:marBottom w:val="0"/>
      <w:divBdr>
        <w:top w:val="none" w:sz="0" w:space="0" w:color="auto"/>
        <w:left w:val="none" w:sz="0" w:space="0" w:color="auto"/>
        <w:bottom w:val="none" w:sz="0" w:space="0" w:color="auto"/>
        <w:right w:val="none" w:sz="0" w:space="0" w:color="auto"/>
      </w:divBdr>
    </w:div>
    <w:div w:id="1093211201">
      <w:bodyDiv w:val="1"/>
      <w:marLeft w:val="0"/>
      <w:marRight w:val="0"/>
      <w:marTop w:val="0"/>
      <w:marBottom w:val="0"/>
      <w:divBdr>
        <w:top w:val="none" w:sz="0" w:space="0" w:color="auto"/>
        <w:left w:val="none" w:sz="0" w:space="0" w:color="auto"/>
        <w:bottom w:val="none" w:sz="0" w:space="0" w:color="auto"/>
        <w:right w:val="none" w:sz="0" w:space="0" w:color="auto"/>
      </w:divBdr>
    </w:div>
    <w:div w:id="1107971024">
      <w:bodyDiv w:val="1"/>
      <w:marLeft w:val="0"/>
      <w:marRight w:val="0"/>
      <w:marTop w:val="0"/>
      <w:marBottom w:val="0"/>
      <w:divBdr>
        <w:top w:val="none" w:sz="0" w:space="0" w:color="auto"/>
        <w:left w:val="none" w:sz="0" w:space="0" w:color="auto"/>
        <w:bottom w:val="none" w:sz="0" w:space="0" w:color="auto"/>
        <w:right w:val="none" w:sz="0" w:space="0" w:color="auto"/>
      </w:divBdr>
    </w:div>
    <w:div w:id="1135874253">
      <w:bodyDiv w:val="1"/>
      <w:marLeft w:val="0"/>
      <w:marRight w:val="0"/>
      <w:marTop w:val="0"/>
      <w:marBottom w:val="0"/>
      <w:divBdr>
        <w:top w:val="none" w:sz="0" w:space="0" w:color="auto"/>
        <w:left w:val="none" w:sz="0" w:space="0" w:color="auto"/>
        <w:bottom w:val="none" w:sz="0" w:space="0" w:color="auto"/>
        <w:right w:val="none" w:sz="0" w:space="0" w:color="auto"/>
      </w:divBdr>
    </w:div>
    <w:div w:id="1155296243">
      <w:bodyDiv w:val="1"/>
      <w:marLeft w:val="0"/>
      <w:marRight w:val="0"/>
      <w:marTop w:val="0"/>
      <w:marBottom w:val="0"/>
      <w:divBdr>
        <w:top w:val="none" w:sz="0" w:space="0" w:color="auto"/>
        <w:left w:val="none" w:sz="0" w:space="0" w:color="auto"/>
        <w:bottom w:val="none" w:sz="0" w:space="0" w:color="auto"/>
        <w:right w:val="none" w:sz="0" w:space="0" w:color="auto"/>
      </w:divBdr>
    </w:div>
    <w:div w:id="1180775725">
      <w:bodyDiv w:val="1"/>
      <w:marLeft w:val="0"/>
      <w:marRight w:val="0"/>
      <w:marTop w:val="0"/>
      <w:marBottom w:val="0"/>
      <w:divBdr>
        <w:top w:val="none" w:sz="0" w:space="0" w:color="auto"/>
        <w:left w:val="none" w:sz="0" w:space="0" w:color="auto"/>
        <w:bottom w:val="none" w:sz="0" w:space="0" w:color="auto"/>
        <w:right w:val="none" w:sz="0" w:space="0" w:color="auto"/>
      </w:divBdr>
    </w:div>
    <w:div w:id="1182204807">
      <w:bodyDiv w:val="1"/>
      <w:marLeft w:val="0"/>
      <w:marRight w:val="0"/>
      <w:marTop w:val="0"/>
      <w:marBottom w:val="0"/>
      <w:divBdr>
        <w:top w:val="none" w:sz="0" w:space="0" w:color="auto"/>
        <w:left w:val="none" w:sz="0" w:space="0" w:color="auto"/>
        <w:bottom w:val="none" w:sz="0" w:space="0" w:color="auto"/>
        <w:right w:val="none" w:sz="0" w:space="0" w:color="auto"/>
      </w:divBdr>
    </w:div>
    <w:div w:id="1194462072">
      <w:bodyDiv w:val="1"/>
      <w:marLeft w:val="0"/>
      <w:marRight w:val="0"/>
      <w:marTop w:val="0"/>
      <w:marBottom w:val="0"/>
      <w:divBdr>
        <w:top w:val="none" w:sz="0" w:space="0" w:color="auto"/>
        <w:left w:val="none" w:sz="0" w:space="0" w:color="auto"/>
        <w:bottom w:val="none" w:sz="0" w:space="0" w:color="auto"/>
        <w:right w:val="none" w:sz="0" w:space="0" w:color="auto"/>
      </w:divBdr>
    </w:div>
    <w:div w:id="1196775065">
      <w:bodyDiv w:val="1"/>
      <w:marLeft w:val="0"/>
      <w:marRight w:val="0"/>
      <w:marTop w:val="0"/>
      <w:marBottom w:val="0"/>
      <w:divBdr>
        <w:top w:val="none" w:sz="0" w:space="0" w:color="auto"/>
        <w:left w:val="none" w:sz="0" w:space="0" w:color="auto"/>
        <w:bottom w:val="none" w:sz="0" w:space="0" w:color="auto"/>
        <w:right w:val="none" w:sz="0" w:space="0" w:color="auto"/>
      </w:divBdr>
    </w:div>
    <w:div w:id="1197236660">
      <w:bodyDiv w:val="1"/>
      <w:marLeft w:val="0"/>
      <w:marRight w:val="0"/>
      <w:marTop w:val="0"/>
      <w:marBottom w:val="0"/>
      <w:divBdr>
        <w:top w:val="none" w:sz="0" w:space="0" w:color="auto"/>
        <w:left w:val="none" w:sz="0" w:space="0" w:color="auto"/>
        <w:bottom w:val="none" w:sz="0" w:space="0" w:color="auto"/>
        <w:right w:val="none" w:sz="0" w:space="0" w:color="auto"/>
      </w:divBdr>
    </w:div>
    <w:div w:id="1210874398">
      <w:bodyDiv w:val="1"/>
      <w:marLeft w:val="0"/>
      <w:marRight w:val="0"/>
      <w:marTop w:val="0"/>
      <w:marBottom w:val="0"/>
      <w:divBdr>
        <w:top w:val="none" w:sz="0" w:space="0" w:color="auto"/>
        <w:left w:val="none" w:sz="0" w:space="0" w:color="auto"/>
        <w:bottom w:val="none" w:sz="0" w:space="0" w:color="auto"/>
        <w:right w:val="none" w:sz="0" w:space="0" w:color="auto"/>
      </w:divBdr>
    </w:div>
    <w:div w:id="1216161383">
      <w:bodyDiv w:val="1"/>
      <w:marLeft w:val="0"/>
      <w:marRight w:val="0"/>
      <w:marTop w:val="0"/>
      <w:marBottom w:val="0"/>
      <w:divBdr>
        <w:top w:val="none" w:sz="0" w:space="0" w:color="auto"/>
        <w:left w:val="none" w:sz="0" w:space="0" w:color="auto"/>
        <w:bottom w:val="none" w:sz="0" w:space="0" w:color="auto"/>
        <w:right w:val="none" w:sz="0" w:space="0" w:color="auto"/>
      </w:divBdr>
    </w:div>
    <w:div w:id="1216308380">
      <w:bodyDiv w:val="1"/>
      <w:marLeft w:val="0"/>
      <w:marRight w:val="0"/>
      <w:marTop w:val="0"/>
      <w:marBottom w:val="0"/>
      <w:divBdr>
        <w:top w:val="none" w:sz="0" w:space="0" w:color="auto"/>
        <w:left w:val="none" w:sz="0" w:space="0" w:color="auto"/>
        <w:bottom w:val="none" w:sz="0" w:space="0" w:color="auto"/>
        <w:right w:val="none" w:sz="0" w:space="0" w:color="auto"/>
      </w:divBdr>
    </w:div>
    <w:div w:id="1217744774">
      <w:bodyDiv w:val="1"/>
      <w:marLeft w:val="0"/>
      <w:marRight w:val="0"/>
      <w:marTop w:val="0"/>
      <w:marBottom w:val="0"/>
      <w:divBdr>
        <w:top w:val="none" w:sz="0" w:space="0" w:color="auto"/>
        <w:left w:val="none" w:sz="0" w:space="0" w:color="auto"/>
        <w:bottom w:val="none" w:sz="0" w:space="0" w:color="auto"/>
        <w:right w:val="none" w:sz="0" w:space="0" w:color="auto"/>
      </w:divBdr>
    </w:div>
    <w:div w:id="1241600660">
      <w:bodyDiv w:val="1"/>
      <w:marLeft w:val="0"/>
      <w:marRight w:val="0"/>
      <w:marTop w:val="0"/>
      <w:marBottom w:val="0"/>
      <w:divBdr>
        <w:top w:val="none" w:sz="0" w:space="0" w:color="auto"/>
        <w:left w:val="none" w:sz="0" w:space="0" w:color="auto"/>
        <w:bottom w:val="none" w:sz="0" w:space="0" w:color="auto"/>
        <w:right w:val="none" w:sz="0" w:space="0" w:color="auto"/>
      </w:divBdr>
    </w:div>
    <w:div w:id="1262642688">
      <w:bodyDiv w:val="1"/>
      <w:marLeft w:val="0"/>
      <w:marRight w:val="0"/>
      <w:marTop w:val="0"/>
      <w:marBottom w:val="0"/>
      <w:divBdr>
        <w:top w:val="none" w:sz="0" w:space="0" w:color="auto"/>
        <w:left w:val="none" w:sz="0" w:space="0" w:color="auto"/>
        <w:bottom w:val="none" w:sz="0" w:space="0" w:color="auto"/>
        <w:right w:val="none" w:sz="0" w:space="0" w:color="auto"/>
      </w:divBdr>
    </w:div>
    <w:div w:id="1269194024">
      <w:bodyDiv w:val="1"/>
      <w:marLeft w:val="0"/>
      <w:marRight w:val="0"/>
      <w:marTop w:val="0"/>
      <w:marBottom w:val="0"/>
      <w:divBdr>
        <w:top w:val="none" w:sz="0" w:space="0" w:color="auto"/>
        <w:left w:val="none" w:sz="0" w:space="0" w:color="auto"/>
        <w:bottom w:val="none" w:sz="0" w:space="0" w:color="auto"/>
        <w:right w:val="none" w:sz="0" w:space="0" w:color="auto"/>
      </w:divBdr>
    </w:div>
    <w:div w:id="1294869695">
      <w:bodyDiv w:val="1"/>
      <w:marLeft w:val="0"/>
      <w:marRight w:val="0"/>
      <w:marTop w:val="0"/>
      <w:marBottom w:val="0"/>
      <w:divBdr>
        <w:top w:val="none" w:sz="0" w:space="0" w:color="auto"/>
        <w:left w:val="none" w:sz="0" w:space="0" w:color="auto"/>
        <w:bottom w:val="none" w:sz="0" w:space="0" w:color="auto"/>
        <w:right w:val="none" w:sz="0" w:space="0" w:color="auto"/>
      </w:divBdr>
    </w:div>
    <w:div w:id="1296333495">
      <w:bodyDiv w:val="1"/>
      <w:marLeft w:val="0"/>
      <w:marRight w:val="0"/>
      <w:marTop w:val="0"/>
      <w:marBottom w:val="0"/>
      <w:divBdr>
        <w:top w:val="none" w:sz="0" w:space="0" w:color="auto"/>
        <w:left w:val="none" w:sz="0" w:space="0" w:color="auto"/>
        <w:bottom w:val="none" w:sz="0" w:space="0" w:color="auto"/>
        <w:right w:val="none" w:sz="0" w:space="0" w:color="auto"/>
      </w:divBdr>
    </w:div>
    <w:div w:id="1315068760">
      <w:bodyDiv w:val="1"/>
      <w:marLeft w:val="0"/>
      <w:marRight w:val="0"/>
      <w:marTop w:val="0"/>
      <w:marBottom w:val="0"/>
      <w:divBdr>
        <w:top w:val="none" w:sz="0" w:space="0" w:color="auto"/>
        <w:left w:val="none" w:sz="0" w:space="0" w:color="auto"/>
        <w:bottom w:val="none" w:sz="0" w:space="0" w:color="auto"/>
        <w:right w:val="none" w:sz="0" w:space="0" w:color="auto"/>
      </w:divBdr>
    </w:div>
    <w:div w:id="1329748436">
      <w:bodyDiv w:val="1"/>
      <w:marLeft w:val="0"/>
      <w:marRight w:val="0"/>
      <w:marTop w:val="0"/>
      <w:marBottom w:val="0"/>
      <w:divBdr>
        <w:top w:val="none" w:sz="0" w:space="0" w:color="auto"/>
        <w:left w:val="none" w:sz="0" w:space="0" w:color="auto"/>
        <w:bottom w:val="none" w:sz="0" w:space="0" w:color="auto"/>
        <w:right w:val="none" w:sz="0" w:space="0" w:color="auto"/>
      </w:divBdr>
    </w:div>
    <w:div w:id="1332414065">
      <w:bodyDiv w:val="1"/>
      <w:marLeft w:val="0"/>
      <w:marRight w:val="0"/>
      <w:marTop w:val="0"/>
      <w:marBottom w:val="0"/>
      <w:divBdr>
        <w:top w:val="none" w:sz="0" w:space="0" w:color="auto"/>
        <w:left w:val="none" w:sz="0" w:space="0" w:color="auto"/>
        <w:bottom w:val="none" w:sz="0" w:space="0" w:color="auto"/>
        <w:right w:val="none" w:sz="0" w:space="0" w:color="auto"/>
      </w:divBdr>
    </w:div>
    <w:div w:id="1343555507">
      <w:bodyDiv w:val="1"/>
      <w:marLeft w:val="0"/>
      <w:marRight w:val="0"/>
      <w:marTop w:val="0"/>
      <w:marBottom w:val="0"/>
      <w:divBdr>
        <w:top w:val="none" w:sz="0" w:space="0" w:color="auto"/>
        <w:left w:val="none" w:sz="0" w:space="0" w:color="auto"/>
        <w:bottom w:val="none" w:sz="0" w:space="0" w:color="auto"/>
        <w:right w:val="none" w:sz="0" w:space="0" w:color="auto"/>
      </w:divBdr>
    </w:div>
    <w:div w:id="1354261877">
      <w:bodyDiv w:val="1"/>
      <w:marLeft w:val="0"/>
      <w:marRight w:val="0"/>
      <w:marTop w:val="0"/>
      <w:marBottom w:val="0"/>
      <w:divBdr>
        <w:top w:val="none" w:sz="0" w:space="0" w:color="auto"/>
        <w:left w:val="none" w:sz="0" w:space="0" w:color="auto"/>
        <w:bottom w:val="none" w:sz="0" w:space="0" w:color="auto"/>
        <w:right w:val="none" w:sz="0" w:space="0" w:color="auto"/>
      </w:divBdr>
    </w:div>
    <w:div w:id="1358850943">
      <w:bodyDiv w:val="1"/>
      <w:marLeft w:val="0"/>
      <w:marRight w:val="0"/>
      <w:marTop w:val="0"/>
      <w:marBottom w:val="0"/>
      <w:divBdr>
        <w:top w:val="none" w:sz="0" w:space="0" w:color="auto"/>
        <w:left w:val="none" w:sz="0" w:space="0" w:color="auto"/>
        <w:bottom w:val="none" w:sz="0" w:space="0" w:color="auto"/>
        <w:right w:val="none" w:sz="0" w:space="0" w:color="auto"/>
      </w:divBdr>
    </w:div>
    <w:div w:id="1363214660">
      <w:bodyDiv w:val="1"/>
      <w:marLeft w:val="0"/>
      <w:marRight w:val="0"/>
      <w:marTop w:val="0"/>
      <w:marBottom w:val="0"/>
      <w:divBdr>
        <w:top w:val="none" w:sz="0" w:space="0" w:color="auto"/>
        <w:left w:val="none" w:sz="0" w:space="0" w:color="auto"/>
        <w:bottom w:val="none" w:sz="0" w:space="0" w:color="auto"/>
        <w:right w:val="none" w:sz="0" w:space="0" w:color="auto"/>
      </w:divBdr>
    </w:div>
    <w:div w:id="1374421817">
      <w:bodyDiv w:val="1"/>
      <w:marLeft w:val="0"/>
      <w:marRight w:val="0"/>
      <w:marTop w:val="0"/>
      <w:marBottom w:val="0"/>
      <w:divBdr>
        <w:top w:val="none" w:sz="0" w:space="0" w:color="auto"/>
        <w:left w:val="none" w:sz="0" w:space="0" w:color="auto"/>
        <w:bottom w:val="none" w:sz="0" w:space="0" w:color="auto"/>
        <w:right w:val="none" w:sz="0" w:space="0" w:color="auto"/>
      </w:divBdr>
    </w:div>
    <w:div w:id="1384871731">
      <w:bodyDiv w:val="1"/>
      <w:marLeft w:val="0"/>
      <w:marRight w:val="0"/>
      <w:marTop w:val="0"/>
      <w:marBottom w:val="0"/>
      <w:divBdr>
        <w:top w:val="none" w:sz="0" w:space="0" w:color="auto"/>
        <w:left w:val="none" w:sz="0" w:space="0" w:color="auto"/>
        <w:bottom w:val="none" w:sz="0" w:space="0" w:color="auto"/>
        <w:right w:val="none" w:sz="0" w:space="0" w:color="auto"/>
      </w:divBdr>
    </w:div>
    <w:div w:id="1386103409">
      <w:bodyDiv w:val="1"/>
      <w:marLeft w:val="0"/>
      <w:marRight w:val="0"/>
      <w:marTop w:val="0"/>
      <w:marBottom w:val="0"/>
      <w:divBdr>
        <w:top w:val="none" w:sz="0" w:space="0" w:color="auto"/>
        <w:left w:val="none" w:sz="0" w:space="0" w:color="auto"/>
        <w:bottom w:val="none" w:sz="0" w:space="0" w:color="auto"/>
        <w:right w:val="none" w:sz="0" w:space="0" w:color="auto"/>
      </w:divBdr>
    </w:div>
    <w:div w:id="1390109823">
      <w:bodyDiv w:val="1"/>
      <w:marLeft w:val="0"/>
      <w:marRight w:val="0"/>
      <w:marTop w:val="0"/>
      <w:marBottom w:val="0"/>
      <w:divBdr>
        <w:top w:val="none" w:sz="0" w:space="0" w:color="auto"/>
        <w:left w:val="none" w:sz="0" w:space="0" w:color="auto"/>
        <w:bottom w:val="none" w:sz="0" w:space="0" w:color="auto"/>
        <w:right w:val="none" w:sz="0" w:space="0" w:color="auto"/>
      </w:divBdr>
    </w:div>
    <w:div w:id="1392658767">
      <w:bodyDiv w:val="1"/>
      <w:marLeft w:val="0"/>
      <w:marRight w:val="0"/>
      <w:marTop w:val="0"/>
      <w:marBottom w:val="0"/>
      <w:divBdr>
        <w:top w:val="none" w:sz="0" w:space="0" w:color="auto"/>
        <w:left w:val="none" w:sz="0" w:space="0" w:color="auto"/>
        <w:bottom w:val="none" w:sz="0" w:space="0" w:color="auto"/>
        <w:right w:val="none" w:sz="0" w:space="0" w:color="auto"/>
      </w:divBdr>
    </w:div>
    <w:div w:id="1396585612">
      <w:bodyDiv w:val="1"/>
      <w:marLeft w:val="0"/>
      <w:marRight w:val="0"/>
      <w:marTop w:val="0"/>
      <w:marBottom w:val="0"/>
      <w:divBdr>
        <w:top w:val="none" w:sz="0" w:space="0" w:color="auto"/>
        <w:left w:val="none" w:sz="0" w:space="0" w:color="auto"/>
        <w:bottom w:val="none" w:sz="0" w:space="0" w:color="auto"/>
        <w:right w:val="none" w:sz="0" w:space="0" w:color="auto"/>
      </w:divBdr>
    </w:div>
    <w:div w:id="1406606444">
      <w:bodyDiv w:val="1"/>
      <w:marLeft w:val="0"/>
      <w:marRight w:val="0"/>
      <w:marTop w:val="0"/>
      <w:marBottom w:val="0"/>
      <w:divBdr>
        <w:top w:val="none" w:sz="0" w:space="0" w:color="auto"/>
        <w:left w:val="none" w:sz="0" w:space="0" w:color="auto"/>
        <w:bottom w:val="none" w:sz="0" w:space="0" w:color="auto"/>
        <w:right w:val="none" w:sz="0" w:space="0" w:color="auto"/>
      </w:divBdr>
    </w:div>
    <w:div w:id="1412695056">
      <w:bodyDiv w:val="1"/>
      <w:marLeft w:val="0"/>
      <w:marRight w:val="0"/>
      <w:marTop w:val="0"/>
      <w:marBottom w:val="0"/>
      <w:divBdr>
        <w:top w:val="none" w:sz="0" w:space="0" w:color="auto"/>
        <w:left w:val="none" w:sz="0" w:space="0" w:color="auto"/>
        <w:bottom w:val="none" w:sz="0" w:space="0" w:color="auto"/>
        <w:right w:val="none" w:sz="0" w:space="0" w:color="auto"/>
      </w:divBdr>
    </w:div>
    <w:div w:id="1418594598">
      <w:bodyDiv w:val="1"/>
      <w:marLeft w:val="0"/>
      <w:marRight w:val="0"/>
      <w:marTop w:val="0"/>
      <w:marBottom w:val="0"/>
      <w:divBdr>
        <w:top w:val="none" w:sz="0" w:space="0" w:color="auto"/>
        <w:left w:val="none" w:sz="0" w:space="0" w:color="auto"/>
        <w:bottom w:val="none" w:sz="0" w:space="0" w:color="auto"/>
        <w:right w:val="none" w:sz="0" w:space="0" w:color="auto"/>
      </w:divBdr>
    </w:div>
    <w:div w:id="1426882262">
      <w:bodyDiv w:val="1"/>
      <w:marLeft w:val="0"/>
      <w:marRight w:val="0"/>
      <w:marTop w:val="0"/>
      <w:marBottom w:val="0"/>
      <w:divBdr>
        <w:top w:val="none" w:sz="0" w:space="0" w:color="auto"/>
        <w:left w:val="none" w:sz="0" w:space="0" w:color="auto"/>
        <w:bottom w:val="none" w:sz="0" w:space="0" w:color="auto"/>
        <w:right w:val="none" w:sz="0" w:space="0" w:color="auto"/>
      </w:divBdr>
    </w:div>
    <w:div w:id="1438138031">
      <w:bodyDiv w:val="1"/>
      <w:marLeft w:val="0"/>
      <w:marRight w:val="0"/>
      <w:marTop w:val="0"/>
      <w:marBottom w:val="0"/>
      <w:divBdr>
        <w:top w:val="none" w:sz="0" w:space="0" w:color="auto"/>
        <w:left w:val="none" w:sz="0" w:space="0" w:color="auto"/>
        <w:bottom w:val="none" w:sz="0" w:space="0" w:color="auto"/>
        <w:right w:val="none" w:sz="0" w:space="0" w:color="auto"/>
      </w:divBdr>
    </w:div>
    <w:div w:id="1445465351">
      <w:bodyDiv w:val="1"/>
      <w:marLeft w:val="0"/>
      <w:marRight w:val="0"/>
      <w:marTop w:val="0"/>
      <w:marBottom w:val="0"/>
      <w:divBdr>
        <w:top w:val="none" w:sz="0" w:space="0" w:color="auto"/>
        <w:left w:val="none" w:sz="0" w:space="0" w:color="auto"/>
        <w:bottom w:val="none" w:sz="0" w:space="0" w:color="auto"/>
        <w:right w:val="none" w:sz="0" w:space="0" w:color="auto"/>
      </w:divBdr>
    </w:div>
    <w:div w:id="1455754601">
      <w:bodyDiv w:val="1"/>
      <w:marLeft w:val="0"/>
      <w:marRight w:val="0"/>
      <w:marTop w:val="0"/>
      <w:marBottom w:val="0"/>
      <w:divBdr>
        <w:top w:val="none" w:sz="0" w:space="0" w:color="auto"/>
        <w:left w:val="none" w:sz="0" w:space="0" w:color="auto"/>
        <w:bottom w:val="none" w:sz="0" w:space="0" w:color="auto"/>
        <w:right w:val="none" w:sz="0" w:space="0" w:color="auto"/>
      </w:divBdr>
    </w:div>
    <w:div w:id="1464351467">
      <w:bodyDiv w:val="1"/>
      <w:marLeft w:val="0"/>
      <w:marRight w:val="0"/>
      <w:marTop w:val="0"/>
      <w:marBottom w:val="0"/>
      <w:divBdr>
        <w:top w:val="none" w:sz="0" w:space="0" w:color="auto"/>
        <w:left w:val="none" w:sz="0" w:space="0" w:color="auto"/>
        <w:bottom w:val="none" w:sz="0" w:space="0" w:color="auto"/>
        <w:right w:val="none" w:sz="0" w:space="0" w:color="auto"/>
      </w:divBdr>
    </w:div>
    <w:div w:id="1478574526">
      <w:bodyDiv w:val="1"/>
      <w:marLeft w:val="0"/>
      <w:marRight w:val="0"/>
      <w:marTop w:val="0"/>
      <w:marBottom w:val="0"/>
      <w:divBdr>
        <w:top w:val="none" w:sz="0" w:space="0" w:color="auto"/>
        <w:left w:val="none" w:sz="0" w:space="0" w:color="auto"/>
        <w:bottom w:val="none" w:sz="0" w:space="0" w:color="auto"/>
        <w:right w:val="none" w:sz="0" w:space="0" w:color="auto"/>
      </w:divBdr>
    </w:div>
    <w:div w:id="1508204827">
      <w:bodyDiv w:val="1"/>
      <w:marLeft w:val="0"/>
      <w:marRight w:val="0"/>
      <w:marTop w:val="0"/>
      <w:marBottom w:val="0"/>
      <w:divBdr>
        <w:top w:val="none" w:sz="0" w:space="0" w:color="auto"/>
        <w:left w:val="none" w:sz="0" w:space="0" w:color="auto"/>
        <w:bottom w:val="none" w:sz="0" w:space="0" w:color="auto"/>
        <w:right w:val="none" w:sz="0" w:space="0" w:color="auto"/>
      </w:divBdr>
    </w:div>
    <w:div w:id="1538742195">
      <w:bodyDiv w:val="1"/>
      <w:marLeft w:val="0"/>
      <w:marRight w:val="0"/>
      <w:marTop w:val="0"/>
      <w:marBottom w:val="0"/>
      <w:divBdr>
        <w:top w:val="none" w:sz="0" w:space="0" w:color="auto"/>
        <w:left w:val="none" w:sz="0" w:space="0" w:color="auto"/>
        <w:bottom w:val="none" w:sz="0" w:space="0" w:color="auto"/>
        <w:right w:val="none" w:sz="0" w:space="0" w:color="auto"/>
      </w:divBdr>
    </w:div>
    <w:div w:id="1542589177">
      <w:bodyDiv w:val="1"/>
      <w:marLeft w:val="0"/>
      <w:marRight w:val="0"/>
      <w:marTop w:val="0"/>
      <w:marBottom w:val="0"/>
      <w:divBdr>
        <w:top w:val="none" w:sz="0" w:space="0" w:color="auto"/>
        <w:left w:val="none" w:sz="0" w:space="0" w:color="auto"/>
        <w:bottom w:val="none" w:sz="0" w:space="0" w:color="auto"/>
        <w:right w:val="none" w:sz="0" w:space="0" w:color="auto"/>
      </w:divBdr>
    </w:div>
    <w:div w:id="1549730875">
      <w:bodyDiv w:val="1"/>
      <w:marLeft w:val="0"/>
      <w:marRight w:val="0"/>
      <w:marTop w:val="0"/>
      <w:marBottom w:val="0"/>
      <w:divBdr>
        <w:top w:val="none" w:sz="0" w:space="0" w:color="auto"/>
        <w:left w:val="none" w:sz="0" w:space="0" w:color="auto"/>
        <w:bottom w:val="none" w:sz="0" w:space="0" w:color="auto"/>
        <w:right w:val="none" w:sz="0" w:space="0" w:color="auto"/>
      </w:divBdr>
    </w:div>
    <w:div w:id="1587500105">
      <w:bodyDiv w:val="1"/>
      <w:marLeft w:val="0"/>
      <w:marRight w:val="0"/>
      <w:marTop w:val="0"/>
      <w:marBottom w:val="0"/>
      <w:divBdr>
        <w:top w:val="none" w:sz="0" w:space="0" w:color="auto"/>
        <w:left w:val="none" w:sz="0" w:space="0" w:color="auto"/>
        <w:bottom w:val="none" w:sz="0" w:space="0" w:color="auto"/>
        <w:right w:val="none" w:sz="0" w:space="0" w:color="auto"/>
      </w:divBdr>
    </w:div>
    <w:div w:id="1594390730">
      <w:bodyDiv w:val="1"/>
      <w:marLeft w:val="0"/>
      <w:marRight w:val="0"/>
      <w:marTop w:val="0"/>
      <w:marBottom w:val="0"/>
      <w:divBdr>
        <w:top w:val="none" w:sz="0" w:space="0" w:color="auto"/>
        <w:left w:val="none" w:sz="0" w:space="0" w:color="auto"/>
        <w:bottom w:val="none" w:sz="0" w:space="0" w:color="auto"/>
        <w:right w:val="none" w:sz="0" w:space="0" w:color="auto"/>
      </w:divBdr>
    </w:div>
    <w:div w:id="1626887981">
      <w:bodyDiv w:val="1"/>
      <w:marLeft w:val="0"/>
      <w:marRight w:val="0"/>
      <w:marTop w:val="0"/>
      <w:marBottom w:val="0"/>
      <w:divBdr>
        <w:top w:val="none" w:sz="0" w:space="0" w:color="auto"/>
        <w:left w:val="none" w:sz="0" w:space="0" w:color="auto"/>
        <w:bottom w:val="none" w:sz="0" w:space="0" w:color="auto"/>
        <w:right w:val="none" w:sz="0" w:space="0" w:color="auto"/>
      </w:divBdr>
    </w:div>
    <w:div w:id="1662928819">
      <w:bodyDiv w:val="1"/>
      <w:marLeft w:val="0"/>
      <w:marRight w:val="0"/>
      <w:marTop w:val="0"/>
      <w:marBottom w:val="0"/>
      <w:divBdr>
        <w:top w:val="none" w:sz="0" w:space="0" w:color="auto"/>
        <w:left w:val="none" w:sz="0" w:space="0" w:color="auto"/>
        <w:bottom w:val="none" w:sz="0" w:space="0" w:color="auto"/>
        <w:right w:val="none" w:sz="0" w:space="0" w:color="auto"/>
      </w:divBdr>
    </w:div>
    <w:div w:id="1683436889">
      <w:bodyDiv w:val="1"/>
      <w:marLeft w:val="0"/>
      <w:marRight w:val="0"/>
      <w:marTop w:val="0"/>
      <w:marBottom w:val="0"/>
      <w:divBdr>
        <w:top w:val="none" w:sz="0" w:space="0" w:color="auto"/>
        <w:left w:val="none" w:sz="0" w:space="0" w:color="auto"/>
        <w:bottom w:val="none" w:sz="0" w:space="0" w:color="auto"/>
        <w:right w:val="none" w:sz="0" w:space="0" w:color="auto"/>
      </w:divBdr>
    </w:div>
    <w:div w:id="1687906202">
      <w:bodyDiv w:val="1"/>
      <w:marLeft w:val="0"/>
      <w:marRight w:val="0"/>
      <w:marTop w:val="0"/>
      <w:marBottom w:val="0"/>
      <w:divBdr>
        <w:top w:val="none" w:sz="0" w:space="0" w:color="auto"/>
        <w:left w:val="none" w:sz="0" w:space="0" w:color="auto"/>
        <w:bottom w:val="none" w:sz="0" w:space="0" w:color="auto"/>
        <w:right w:val="none" w:sz="0" w:space="0" w:color="auto"/>
      </w:divBdr>
    </w:div>
    <w:div w:id="1689525782">
      <w:bodyDiv w:val="1"/>
      <w:marLeft w:val="0"/>
      <w:marRight w:val="0"/>
      <w:marTop w:val="0"/>
      <w:marBottom w:val="0"/>
      <w:divBdr>
        <w:top w:val="none" w:sz="0" w:space="0" w:color="auto"/>
        <w:left w:val="none" w:sz="0" w:space="0" w:color="auto"/>
        <w:bottom w:val="none" w:sz="0" w:space="0" w:color="auto"/>
        <w:right w:val="none" w:sz="0" w:space="0" w:color="auto"/>
      </w:divBdr>
    </w:div>
    <w:div w:id="1695615843">
      <w:bodyDiv w:val="1"/>
      <w:marLeft w:val="0"/>
      <w:marRight w:val="0"/>
      <w:marTop w:val="0"/>
      <w:marBottom w:val="0"/>
      <w:divBdr>
        <w:top w:val="none" w:sz="0" w:space="0" w:color="auto"/>
        <w:left w:val="none" w:sz="0" w:space="0" w:color="auto"/>
        <w:bottom w:val="none" w:sz="0" w:space="0" w:color="auto"/>
        <w:right w:val="none" w:sz="0" w:space="0" w:color="auto"/>
      </w:divBdr>
    </w:div>
    <w:div w:id="1703631082">
      <w:bodyDiv w:val="1"/>
      <w:marLeft w:val="0"/>
      <w:marRight w:val="0"/>
      <w:marTop w:val="0"/>
      <w:marBottom w:val="0"/>
      <w:divBdr>
        <w:top w:val="none" w:sz="0" w:space="0" w:color="auto"/>
        <w:left w:val="none" w:sz="0" w:space="0" w:color="auto"/>
        <w:bottom w:val="none" w:sz="0" w:space="0" w:color="auto"/>
        <w:right w:val="none" w:sz="0" w:space="0" w:color="auto"/>
      </w:divBdr>
    </w:div>
    <w:div w:id="1703676569">
      <w:bodyDiv w:val="1"/>
      <w:marLeft w:val="0"/>
      <w:marRight w:val="0"/>
      <w:marTop w:val="0"/>
      <w:marBottom w:val="0"/>
      <w:divBdr>
        <w:top w:val="none" w:sz="0" w:space="0" w:color="auto"/>
        <w:left w:val="none" w:sz="0" w:space="0" w:color="auto"/>
        <w:bottom w:val="none" w:sz="0" w:space="0" w:color="auto"/>
        <w:right w:val="none" w:sz="0" w:space="0" w:color="auto"/>
      </w:divBdr>
    </w:div>
    <w:div w:id="1704866479">
      <w:bodyDiv w:val="1"/>
      <w:marLeft w:val="0"/>
      <w:marRight w:val="0"/>
      <w:marTop w:val="0"/>
      <w:marBottom w:val="0"/>
      <w:divBdr>
        <w:top w:val="none" w:sz="0" w:space="0" w:color="auto"/>
        <w:left w:val="none" w:sz="0" w:space="0" w:color="auto"/>
        <w:bottom w:val="none" w:sz="0" w:space="0" w:color="auto"/>
        <w:right w:val="none" w:sz="0" w:space="0" w:color="auto"/>
      </w:divBdr>
    </w:div>
    <w:div w:id="1707022684">
      <w:bodyDiv w:val="1"/>
      <w:marLeft w:val="0"/>
      <w:marRight w:val="0"/>
      <w:marTop w:val="0"/>
      <w:marBottom w:val="0"/>
      <w:divBdr>
        <w:top w:val="none" w:sz="0" w:space="0" w:color="auto"/>
        <w:left w:val="none" w:sz="0" w:space="0" w:color="auto"/>
        <w:bottom w:val="none" w:sz="0" w:space="0" w:color="auto"/>
        <w:right w:val="none" w:sz="0" w:space="0" w:color="auto"/>
      </w:divBdr>
    </w:div>
    <w:div w:id="1718354048">
      <w:bodyDiv w:val="1"/>
      <w:marLeft w:val="0"/>
      <w:marRight w:val="0"/>
      <w:marTop w:val="0"/>
      <w:marBottom w:val="0"/>
      <w:divBdr>
        <w:top w:val="none" w:sz="0" w:space="0" w:color="auto"/>
        <w:left w:val="none" w:sz="0" w:space="0" w:color="auto"/>
        <w:bottom w:val="none" w:sz="0" w:space="0" w:color="auto"/>
        <w:right w:val="none" w:sz="0" w:space="0" w:color="auto"/>
      </w:divBdr>
    </w:div>
    <w:div w:id="1753350867">
      <w:bodyDiv w:val="1"/>
      <w:marLeft w:val="0"/>
      <w:marRight w:val="0"/>
      <w:marTop w:val="0"/>
      <w:marBottom w:val="0"/>
      <w:divBdr>
        <w:top w:val="none" w:sz="0" w:space="0" w:color="auto"/>
        <w:left w:val="none" w:sz="0" w:space="0" w:color="auto"/>
        <w:bottom w:val="none" w:sz="0" w:space="0" w:color="auto"/>
        <w:right w:val="none" w:sz="0" w:space="0" w:color="auto"/>
      </w:divBdr>
    </w:div>
    <w:div w:id="1755348894">
      <w:bodyDiv w:val="1"/>
      <w:marLeft w:val="0"/>
      <w:marRight w:val="0"/>
      <w:marTop w:val="0"/>
      <w:marBottom w:val="0"/>
      <w:divBdr>
        <w:top w:val="none" w:sz="0" w:space="0" w:color="auto"/>
        <w:left w:val="none" w:sz="0" w:space="0" w:color="auto"/>
        <w:bottom w:val="none" w:sz="0" w:space="0" w:color="auto"/>
        <w:right w:val="none" w:sz="0" w:space="0" w:color="auto"/>
      </w:divBdr>
    </w:div>
    <w:div w:id="1758748991">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773744933">
      <w:bodyDiv w:val="1"/>
      <w:marLeft w:val="0"/>
      <w:marRight w:val="0"/>
      <w:marTop w:val="0"/>
      <w:marBottom w:val="0"/>
      <w:divBdr>
        <w:top w:val="none" w:sz="0" w:space="0" w:color="auto"/>
        <w:left w:val="none" w:sz="0" w:space="0" w:color="auto"/>
        <w:bottom w:val="none" w:sz="0" w:space="0" w:color="auto"/>
        <w:right w:val="none" w:sz="0" w:space="0" w:color="auto"/>
      </w:divBdr>
    </w:div>
    <w:div w:id="1777171741">
      <w:bodyDiv w:val="1"/>
      <w:marLeft w:val="0"/>
      <w:marRight w:val="0"/>
      <w:marTop w:val="0"/>
      <w:marBottom w:val="0"/>
      <w:divBdr>
        <w:top w:val="none" w:sz="0" w:space="0" w:color="auto"/>
        <w:left w:val="none" w:sz="0" w:space="0" w:color="auto"/>
        <w:bottom w:val="none" w:sz="0" w:space="0" w:color="auto"/>
        <w:right w:val="none" w:sz="0" w:space="0" w:color="auto"/>
      </w:divBdr>
    </w:div>
    <w:div w:id="1797068404">
      <w:bodyDiv w:val="1"/>
      <w:marLeft w:val="0"/>
      <w:marRight w:val="0"/>
      <w:marTop w:val="0"/>
      <w:marBottom w:val="0"/>
      <w:divBdr>
        <w:top w:val="none" w:sz="0" w:space="0" w:color="auto"/>
        <w:left w:val="none" w:sz="0" w:space="0" w:color="auto"/>
        <w:bottom w:val="none" w:sz="0" w:space="0" w:color="auto"/>
        <w:right w:val="none" w:sz="0" w:space="0" w:color="auto"/>
      </w:divBdr>
    </w:div>
    <w:div w:id="1812945233">
      <w:bodyDiv w:val="1"/>
      <w:marLeft w:val="0"/>
      <w:marRight w:val="0"/>
      <w:marTop w:val="0"/>
      <w:marBottom w:val="0"/>
      <w:divBdr>
        <w:top w:val="none" w:sz="0" w:space="0" w:color="auto"/>
        <w:left w:val="none" w:sz="0" w:space="0" w:color="auto"/>
        <w:bottom w:val="none" w:sz="0" w:space="0" w:color="auto"/>
        <w:right w:val="none" w:sz="0" w:space="0" w:color="auto"/>
      </w:divBdr>
    </w:div>
    <w:div w:id="1813449089">
      <w:bodyDiv w:val="1"/>
      <w:marLeft w:val="0"/>
      <w:marRight w:val="0"/>
      <w:marTop w:val="0"/>
      <w:marBottom w:val="0"/>
      <w:divBdr>
        <w:top w:val="none" w:sz="0" w:space="0" w:color="auto"/>
        <w:left w:val="none" w:sz="0" w:space="0" w:color="auto"/>
        <w:bottom w:val="none" w:sz="0" w:space="0" w:color="auto"/>
        <w:right w:val="none" w:sz="0" w:space="0" w:color="auto"/>
      </w:divBdr>
    </w:div>
    <w:div w:id="1830245814">
      <w:bodyDiv w:val="1"/>
      <w:marLeft w:val="0"/>
      <w:marRight w:val="0"/>
      <w:marTop w:val="0"/>
      <w:marBottom w:val="0"/>
      <w:divBdr>
        <w:top w:val="none" w:sz="0" w:space="0" w:color="auto"/>
        <w:left w:val="none" w:sz="0" w:space="0" w:color="auto"/>
        <w:bottom w:val="none" w:sz="0" w:space="0" w:color="auto"/>
        <w:right w:val="none" w:sz="0" w:space="0" w:color="auto"/>
      </w:divBdr>
    </w:div>
    <w:div w:id="1873568877">
      <w:bodyDiv w:val="1"/>
      <w:marLeft w:val="0"/>
      <w:marRight w:val="0"/>
      <w:marTop w:val="0"/>
      <w:marBottom w:val="0"/>
      <w:divBdr>
        <w:top w:val="none" w:sz="0" w:space="0" w:color="auto"/>
        <w:left w:val="none" w:sz="0" w:space="0" w:color="auto"/>
        <w:bottom w:val="none" w:sz="0" w:space="0" w:color="auto"/>
        <w:right w:val="none" w:sz="0" w:space="0" w:color="auto"/>
      </w:divBdr>
    </w:div>
    <w:div w:id="1883977400">
      <w:bodyDiv w:val="1"/>
      <w:marLeft w:val="0"/>
      <w:marRight w:val="0"/>
      <w:marTop w:val="0"/>
      <w:marBottom w:val="0"/>
      <w:divBdr>
        <w:top w:val="none" w:sz="0" w:space="0" w:color="auto"/>
        <w:left w:val="none" w:sz="0" w:space="0" w:color="auto"/>
        <w:bottom w:val="none" w:sz="0" w:space="0" w:color="auto"/>
        <w:right w:val="none" w:sz="0" w:space="0" w:color="auto"/>
      </w:divBdr>
    </w:div>
    <w:div w:id="1884905575">
      <w:bodyDiv w:val="1"/>
      <w:marLeft w:val="0"/>
      <w:marRight w:val="0"/>
      <w:marTop w:val="0"/>
      <w:marBottom w:val="0"/>
      <w:divBdr>
        <w:top w:val="none" w:sz="0" w:space="0" w:color="auto"/>
        <w:left w:val="none" w:sz="0" w:space="0" w:color="auto"/>
        <w:bottom w:val="none" w:sz="0" w:space="0" w:color="auto"/>
        <w:right w:val="none" w:sz="0" w:space="0" w:color="auto"/>
      </w:divBdr>
    </w:div>
    <w:div w:id="1889409921">
      <w:bodyDiv w:val="1"/>
      <w:marLeft w:val="0"/>
      <w:marRight w:val="0"/>
      <w:marTop w:val="0"/>
      <w:marBottom w:val="0"/>
      <w:divBdr>
        <w:top w:val="none" w:sz="0" w:space="0" w:color="auto"/>
        <w:left w:val="none" w:sz="0" w:space="0" w:color="auto"/>
        <w:bottom w:val="none" w:sz="0" w:space="0" w:color="auto"/>
        <w:right w:val="none" w:sz="0" w:space="0" w:color="auto"/>
      </w:divBdr>
    </w:div>
    <w:div w:id="1895703294">
      <w:bodyDiv w:val="1"/>
      <w:marLeft w:val="0"/>
      <w:marRight w:val="0"/>
      <w:marTop w:val="0"/>
      <w:marBottom w:val="0"/>
      <w:divBdr>
        <w:top w:val="none" w:sz="0" w:space="0" w:color="auto"/>
        <w:left w:val="none" w:sz="0" w:space="0" w:color="auto"/>
        <w:bottom w:val="none" w:sz="0" w:space="0" w:color="auto"/>
        <w:right w:val="none" w:sz="0" w:space="0" w:color="auto"/>
      </w:divBdr>
    </w:div>
    <w:div w:id="1896238152">
      <w:bodyDiv w:val="1"/>
      <w:marLeft w:val="0"/>
      <w:marRight w:val="0"/>
      <w:marTop w:val="0"/>
      <w:marBottom w:val="0"/>
      <w:divBdr>
        <w:top w:val="none" w:sz="0" w:space="0" w:color="auto"/>
        <w:left w:val="none" w:sz="0" w:space="0" w:color="auto"/>
        <w:bottom w:val="none" w:sz="0" w:space="0" w:color="auto"/>
        <w:right w:val="none" w:sz="0" w:space="0" w:color="auto"/>
      </w:divBdr>
    </w:div>
    <w:div w:id="1922060633">
      <w:bodyDiv w:val="1"/>
      <w:marLeft w:val="0"/>
      <w:marRight w:val="0"/>
      <w:marTop w:val="0"/>
      <w:marBottom w:val="0"/>
      <w:divBdr>
        <w:top w:val="none" w:sz="0" w:space="0" w:color="auto"/>
        <w:left w:val="none" w:sz="0" w:space="0" w:color="auto"/>
        <w:bottom w:val="none" w:sz="0" w:space="0" w:color="auto"/>
        <w:right w:val="none" w:sz="0" w:space="0" w:color="auto"/>
      </w:divBdr>
    </w:div>
    <w:div w:id="1937669836">
      <w:bodyDiv w:val="1"/>
      <w:marLeft w:val="0"/>
      <w:marRight w:val="0"/>
      <w:marTop w:val="0"/>
      <w:marBottom w:val="0"/>
      <w:divBdr>
        <w:top w:val="none" w:sz="0" w:space="0" w:color="auto"/>
        <w:left w:val="none" w:sz="0" w:space="0" w:color="auto"/>
        <w:bottom w:val="none" w:sz="0" w:space="0" w:color="auto"/>
        <w:right w:val="none" w:sz="0" w:space="0" w:color="auto"/>
      </w:divBdr>
    </w:div>
    <w:div w:id="1950893193">
      <w:bodyDiv w:val="1"/>
      <w:marLeft w:val="0"/>
      <w:marRight w:val="0"/>
      <w:marTop w:val="0"/>
      <w:marBottom w:val="0"/>
      <w:divBdr>
        <w:top w:val="none" w:sz="0" w:space="0" w:color="auto"/>
        <w:left w:val="none" w:sz="0" w:space="0" w:color="auto"/>
        <w:bottom w:val="none" w:sz="0" w:space="0" w:color="auto"/>
        <w:right w:val="none" w:sz="0" w:space="0" w:color="auto"/>
      </w:divBdr>
    </w:div>
    <w:div w:id="1959142023">
      <w:bodyDiv w:val="1"/>
      <w:marLeft w:val="0"/>
      <w:marRight w:val="0"/>
      <w:marTop w:val="0"/>
      <w:marBottom w:val="0"/>
      <w:divBdr>
        <w:top w:val="none" w:sz="0" w:space="0" w:color="auto"/>
        <w:left w:val="none" w:sz="0" w:space="0" w:color="auto"/>
        <w:bottom w:val="none" w:sz="0" w:space="0" w:color="auto"/>
        <w:right w:val="none" w:sz="0" w:space="0" w:color="auto"/>
      </w:divBdr>
    </w:div>
    <w:div w:id="1963724159">
      <w:bodyDiv w:val="1"/>
      <w:marLeft w:val="0"/>
      <w:marRight w:val="0"/>
      <w:marTop w:val="0"/>
      <w:marBottom w:val="0"/>
      <w:divBdr>
        <w:top w:val="none" w:sz="0" w:space="0" w:color="auto"/>
        <w:left w:val="none" w:sz="0" w:space="0" w:color="auto"/>
        <w:bottom w:val="none" w:sz="0" w:space="0" w:color="auto"/>
        <w:right w:val="none" w:sz="0" w:space="0" w:color="auto"/>
      </w:divBdr>
    </w:div>
    <w:div w:id="2009093724">
      <w:bodyDiv w:val="1"/>
      <w:marLeft w:val="0"/>
      <w:marRight w:val="0"/>
      <w:marTop w:val="0"/>
      <w:marBottom w:val="0"/>
      <w:divBdr>
        <w:top w:val="none" w:sz="0" w:space="0" w:color="auto"/>
        <w:left w:val="none" w:sz="0" w:space="0" w:color="auto"/>
        <w:bottom w:val="none" w:sz="0" w:space="0" w:color="auto"/>
        <w:right w:val="none" w:sz="0" w:space="0" w:color="auto"/>
      </w:divBdr>
    </w:div>
    <w:div w:id="2016415559">
      <w:bodyDiv w:val="1"/>
      <w:marLeft w:val="0"/>
      <w:marRight w:val="0"/>
      <w:marTop w:val="0"/>
      <w:marBottom w:val="0"/>
      <w:divBdr>
        <w:top w:val="none" w:sz="0" w:space="0" w:color="auto"/>
        <w:left w:val="none" w:sz="0" w:space="0" w:color="auto"/>
        <w:bottom w:val="none" w:sz="0" w:space="0" w:color="auto"/>
        <w:right w:val="none" w:sz="0" w:space="0" w:color="auto"/>
      </w:divBdr>
    </w:div>
    <w:div w:id="2017223116">
      <w:bodyDiv w:val="1"/>
      <w:marLeft w:val="0"/>
      <w:marRight w:val="0"/>
      <w:marTop w:val="0"/>
      <w:marBottom w:val="0"/>
      <w:divBdr>
        <w:top w:val="none" w:sz="0" w:space="0" w:color="auto"/>
        <w:left w:val="none" w:sz="0" w:space="0" w:color="auto"/>
        <w:bottom w:val="none" w:sz="0" w:space="0" w:color="auto"/>
        <w:right w:val="none" w:sz="0" w:space="0" w:color="auto"/>
      </w:divBdr>
    </w:div>
    <w:div w:id="2045519744">
      <w:bodyDiv w:val="1"/>
      <w:marLeft w:val="0"/>
      <w:marRight w:val="0"/>
      <w:marTop w:val="0"/>
      <w:marBottom w:val="0"/>
      <w:divBdr>
        <w:top w:val="none" w:sz="0" w:space="0" w:color="auto"/>
        <w:left w:val="none" w:sz="0" w:space="0" w:color="auto"/>
        <w:bottom w:val="none" w:sz="0" w:space="0" w:color="auto"/>
        <w:right w:val="none" w:sz="0" w:space="0" w:color="auto"/>
      </w:divBdr>
    </w:div>
    <w:div w:id="2052143232">
      <w:bodyDiv w:val="1"/>
      <w:marLeft w:val="0"/>
      <w:marRight w:val="0"/>
      <w:marTop w:val="0"/>
      <w:marBottom w:val="0"/>
      <w:divBdr>
        <w:top w:val="none" w:sz="0" w:space="0" w:color="auto"/>
        <w:left w:val="none" w:sz="0" w:space="0" w:color="auto"/>
        <w:bottom w:val="none" w:sz="0" w:space="0" w:color="auto"/>
        <w:right w:val="none" w:sz="0" w:space="0" w:color="auto"/>
      </w:divBdr>
    </w:div>
    <w:div w:id="2054773199">
      <w:bodyDiv w:val="1"/>
      <w:marLeft w:val="0"/>
      <w:marRight w:val="0"/>
      <w:marTop w:val="0"/>
      <w:marBottom w:val="0"/>
      <w:divBdr>
        <w:top w:val="none" w:sz="0" w:space="0" w:color="auto"/>
        <w:left w:val="none" w:sz="0" w:space="0" w:color="auto"/>
        <w:bottom w:val="none" w:sz="0" w:space="0" w:color="auto"/>
        <w:right w:val="none" w:sz="0" w:space="0" w:color="auto"/>
      </w:divBdr>
    </w:div>
    <w:div w:id="2071346145">
      <w:bodyDiv w:val="1"/>
      <w:marLeft w:val="0"/>
      <w:marRight w:val="0"/>
      <w:marTop w:val="0"/>
      <w:marBottom w:val="0"/>
      <w:divBdr>
        <w:top w:val="none" w:sz="0" w:space="0" w:color="auto"/>
        <w:left w:val="none" w:sz="0" w:space="0" w:color="auto"/>
        <w:bottom w:val="none" w:sz="0" w:space="0" w:color="auto"/>
        <w:right w:val="none" w:sz="0" w:space="0" w:color="auto"/>
      </w:divBdr>
    </w:div>
    <w:div w:id="2074160017">
      <w:bodyDiv w:val="1"/>
      <w:marLeft w:val="0"/>
      <w:marRight w:val="0"/>
      <w:marTop w:val="0"/>
      <w:marBottom w:val="0"/>
      <w:divBdr>
        <w:top w:val="none" w:sz="0" w:space="0" w:color="auto"/>
        <w:left w:val="none" w:sz="0" w:space="0" w:color="auto"/>
        <w:bottom w:val="none" w:sz="0" w:space="0" w:color="auto"/>
        <w:right w:val="none" w:sz="0" w:space="0" w:color="auto"/>
      </w:divBdr>
    </w:div>
    <w:div w:id="2100714489">
      <w:bodyDiv w:val="1"/>
      <w:marLeft w:val="0"/>
      <w:marRight w:val="0"/>
      <w:marTop w:val="0"/>
      <w:marBottom w:val="0"/>
      <w:divBdr>
        <w:top w:val="none" w:sz="0" w:space="0" w:color="auto"/>
        <w:left w:val="none" w:sz="0" w:space="0" w:color="auto"/>
        <w:bottom w:val="none" w:sz="0" w:space="0" w:color="auto"/>
        <w:right w:val="none" w:sz="0" w:space="0" w:color="auto"/>
      </w:divBdr>
    </w:div>
    <w:div w:id="2109110050">
      <w:bodyDiv w:val="1"/>
      <w:marLeft w:val="0"/>
      <w:marRight w:val="0"/>
      <w:marTop w:val="0"/>
      <w:marBottom w:val="0"/>
      <w:divBdr>
        <w:top w:val="none" w:sz="0" w:space="0" w:color="auto"/>
        <w:left w:val="none" w:sz="0" w:space="0" w:color="auto"/>
        <w:bottom w:val="none" w:sz="0" w:space="0" w:color="auto"/>
        <w:right w:val="none" w:sz="0" w:space="0" w:color="auto"/>
      </w:divBdr>
    </w:div>
    <w:div w:id="2131975828">
      <w:bodyDiv w:val="1"/>
      <w:marLeft w:val="0"/>
      <w:marRight w:val="0"/>
      <w:marTop w:val="0"/>
      <w:marBottom w:val="0"/>
      <w:divBdr>
        <w:top w:val="none" w:sz="0" w:space="0" w:color="auto"/>
        <w:left w:val="none" w:sz="0" w:space="0" w:color="auto"/>
        <w:bottom w:val="none" w:sz="0" w:space="0" w:color="auto"/>
        <w:right w:val="none" w:sz="0" w:space="0" w:color="auto"/>
      </w:divBdr>
    </w:div>
    <w:div w:id="2141606112">
      <w:bodyDiv w:val="1"/>
      <w:marLeft w:val="0"/>
      <w:marRight w:val="0"/>
      <w:marTop w:val="0"/>
      <w:marBottom w:val="0"/>
      <w:divBdr>
        <w:top w:val="none" w:sz="0" w:space="0" w:color="auto"/>
        <w:left w:val="none" w:sz="0" w:space="0" w:color="auto"/>
        <w:bottom w:val="none" w:sz="0" w:space="0" w:color="auto"/>
        <w:right w:val="none" w:sz="0" w:space="0" w:color="auto"/>
      </w:divBdr>
    </w:div>
    <w:div w:id="214318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AEA3-4E26-4ED5-9D2F-5358E134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4516</TotalTime>
  <Pages>86</Pages>
  <Words>16677</Words>
  <Characters>95061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Марина</cp:lastModifiedBy>
  <cp:revision>22</cp:revision>
  <cp:lastPrinted>2019-11-04T12:55:00Z</cp:lastPrinted>
  <dcterms:created xsi:type="dcterms:W3CDTF">2019-09-17T08:54:00Z</dcterms:created>
  <dcterms:modified xsi:type="dcterms:W3CDTF">2019-11-24T21:47:00Z</dcterms:modified>
</cp:coreProperties>
</file>